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1943FC" w:rsidRDefault="003A3A9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8A4C82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Default="001943FC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FF31CD" w:rsidRPr="00FF31CD" w:rsidRDefault="003A3A9E" w:rsidP="00FF31CD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POSTULACION </w:t>
      </w:r>
      <w:r w:rsidR="00FF31CD" w:rsidRPr="00FF31C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CAPITAL SEMILLA EMPRENDE</w:t>
      </w:r>
    </w:p>
    <w:p w:rsidR="0084592C" w:rsidRPr="00FF31CD" w:rsidRDefault="00FF31CD" w:rsidP="00FF31CD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FF31C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TURISMO CHILE CHICO, O´HIGGINS, TORTEL Y LAGO VERDE</w:t>
      </w:r>
      <w:r w:rsidRPr="00FF31C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”</w:t>
      </w:r>
    </w:p>
    <w:p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AF4568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lastRenderedPageBreak/>
        <w:t>NOVIEMBRE</w:t>
      </w:r>
      <w:r w:rsidR="00823B7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 w:rsidR="001943F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201</w:t>
      </w:r>
      <w:r w:rsidR="00823B7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9</w:t>
      </w: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5CCC" w:rsidRPr="008A5CCC" w:rsidRDefault="008A4C82" w:rsidP="00FF31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>
        <w:rPr>
          <w:rFonts w:ascii="Arial" w:hAnsi="Arial" w:cs="Arial"/>
          <w:sz w:val="22"/>
          <w:szCs w:val="22"/>
          <w:lang w:val="es-ES_tradnl" w:eastAsia="es-MX"/>
        </w:rPr>
        <w:t>programa</w:t>
      </w:r>
      <w:r w:rsidR="00394C70" w:rsidRPr="00394C70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394C70" w:rsidRPr="00394C70">
        <w:rPr>
          <w:rFonts w:ascii="Arial" w:hAnsi="Arial" w:cs="Arial"/>
          <w:b/>
          <w:sz w:val="22"/>
          <w:szCs w:val="22"/>
          <w:lang w:val="es-ES_tradnl" w:eastAsia="es-MX"/>
        </w:rPr>
        <w:t>“</w:t>
      </w:r>
      <w:r w:rsidR="00FF31CD" w:rsidRPr="00FF31CD">
        <w:rPr>
          <w:rFonts w:ascii="Arial" w:hAnsi="Arial" w:cs="Arial"/>
          <w:b/>
          <w:sz w:val="22"/>
          <w:szCs w:val="22"/>
          <w:lang w:eastAsia="es-MX"/>
        </w:rPr>
        <w:t>CAPITAL SEMILLA EMPRENDE</w:t>
      </w:r>
      <w:r w:rsidR="00FF31CD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F31CD" w:rsidRPr="00FF31CD">
        <w:rPr>
          <w:rFonts w:ascii="Arial" w:hAnsi="Arial" w:cs="Arial"/>
          <w:b/>
          <w:sz w:val="22"/>
          <w:szCs w:val="22"/>
          <w:lang w:eastAsia="es-MX"/>
        </w:rPr>
        <w:t>TURISMO CHILE CHICO, O´HIGGINS, TORTEL Y LAGO VERDE</w:t>
      </w:r>
      <w:r w:rsidR="00394C70" w:rsidRPr="00394C70">
        <w:rPr>
          <w:rFonts w:ascii="Arial" w:hAnsi="Arial" w:cs="Arial"/>
          <w:b/>
          <w:sz w:val="22"/>
          <w:szCs w:val="22"/>
          <w:lang w:val="es-ES_tradnl" w:eastAsia="es-MX"/>
        </w:rPr>
        <w:t>”</w:t>
      </w:r>
      <w:r w:rsidR="001943FC" w:rsidRPr="00394C70">
        <w:rPr>
          <w:rFonts w:ascii="Arial" w:hAnsi="Arial" w:cs="Arial"/>
          <w:b/>
          <w:sz w:val="22"/>
          <w:szCs w:val="22"/>
          <w:lang w:val="es-ES_tradnl" w:eastAsia="es-MX"/>
        </w:rPr>
        <w:t>.</w:t>
      </w:r>
    </w:p>
    <w:p w:rsidR="008A4C82" w:rsidRPr="001943FC" w:rsidRDefault="008A4C82" w:rsidP="005F6D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5F6DB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5F6DBA">
        <w:rPr>
          <w:rFonts w:ascii="Arial" w:hAnsi="Arial" w:cs="Arial"/>
          <w:b/>
          <w:sz w:val="22"/>
          <w:szCs w:val="22"/>
          <w:u w:val="single"/>
          <w:lang w:eastAsia="es-MX"/>
        </w:rPr>
        <w:t>2</w:t>
      </w:r>
      <w:r w:rsidR="005F6DBA" w:rsidRPr="008A4C82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5F6DBA">
        <w:rPr>
          <w:rFonts w:ascii="Arial" w:hAnsi="Arial" w:cs="Arial"/>
          <w:b/>
          <w:sz w:val="22"/>
          <w:szCs w:val="22"/>
          <w:u w:val="single"/>
          <w:lang w:eastAsia="es-MX"/>
        </w:rPr>
        <w:t>1:</w:t>
      </w:r>
      <w:r w:rsidR="00D524EA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5F6DBA" w:rsidRPr="005F6DBA" w:rsidRDefault="005F6DBA" w:rsidP="005F6DB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5F6DBA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</w:t>
      </w:r>
      <w:r w:rsidRPr="005F6DBA">
        <w:rPr>
          <w:rFonts w:ascii="Arial" w:hAnsi="Arial" w:cs="Arial"/>
          <w:b/>
          <w:i/>
          <w:iCs/>
          <w:sz w:val="22"/>
          <w:szCs w:val="22"/>
          <w:highlight w:val="yellow"/>
          <w:lang w:val="es-CL" w:eastAsia="es-MX"/>
        </w:rPr>
        <w:t>12:00 horas del día 1</w:t>
      </w:r>
      <w:r w:rsidR="00FF31CD">
        <w:rPr>
          <w:rFonts w:ascii="Arial" w:hAnsi="Arial" w:cs="Arial"/>
          <w:b/>
          <w:i/>
          <w:iCs/>
          <w:sz w:val="22"/>
          <w:szCs w:val="22"/>
          <w:highlight w:val="yellow"/>
          <w:lang w:val="es-CL" w:eastAsia="es-MX"/>
        </w:rPr>
        <w:t>4</w:t>
      </w:r>
      <w:r w:rsidRPr="005F6DBA">
        <w:rPr>
          <w:rFonts w:ascii="Arial" w:hAnsi="Arial" w:cs="Arial"/>
          <w:b/>
          <w:i/>
          <w:iCs/>
          <w:sz w:val="22"/>
          <w:szCs w:val="22"/>
          <w:highlight w:val="yellow"/>
          <w:lang w:val="es-CL" w:eastAsia="es-MX"/>
        </w:rPr>
        <w:t xml:space="preserve"> de octubre del 2019 hasta las 15:00 horas del día </w:t>
      </w:r>
      <w:r w:rsidR="00FF31CD">
        <w:rPr>
          <w:rFonts w:ascii="Arial" w:hAnsi="Arial" w:cs="Arial"/>
          <w:b/>
          <w:i/>
          <w:iCs/>
          <w:sz w:val="22"/>
          <w:szCs w:val="22"/>
          <w:highlight w:val="yellow"/>
          <w:lang w:val="es-CL" w:eastAsia="es-MX"/>
        </w:rPr>
        <w:t>03 de Diciembre</w:t>
      </w:r>
      <w:bookmarkStart w:id="0" w:name="_GoBack"/>
      <w:bookmarkEnd w:id="0"/>
      <w:r w:rsidRPr="005F6DBA">
        <w:rPr>
          <w:rFonts w:ascii="Arial" w:hAnsi="Arial" w:cs="Arial"/>
          <w:b/>
          <w:i/>
          <w:iCs/>
          <w:sz w:val="22"/>
          <w:szCs w:val="22"/>
          <w:highlight w:val="yellow"/>
          <w:lang w:val="es-CL" w:eastAsia="es-MX"/>
        </w:rPr>
        <w:t xml:space="preserve"> del 2019</w:t>
      </w:r>
      <w:r w:rsidRPr="005F6DBA">
        <w:rPr>
          <w:rFonts w:ascii="Arial" w:hAnsi="Arial" w:cs="Arial"/>
          <w:i/>
          <w:iCs/>
          <w:sz w:val="22"/>
          <w:szCs w:val="22"/>
          <w:highlight w:val="yellow"/>
          <w:lang w:val="es-CL" w:eastAsia="es-MX"/>
        </w:rPr>
        <w:t>.</w:t>
      </w:r>
    </w:p>
    <w:p w:rsidR="005F6DBA" w:rsidRPr="005F6DBA" w:rsidRDefault="005F6DBA" w:rsidP="005F6DB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5F6DBA" w:rsidRPr="005F6DBA" w:rsidRDefault="005F6DBA" w:rsidP="005F6DB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5F6DBA">
        <w:rPr>
          <w:rFonts w:ascii="Arial" w:hAnsi="Arial" w:cs="Arial"/>
          <w:i/>
          <w:iCs/>
          <w:sz w:val="22"/>
          <w:szCs w:val="22"/>
          <w:lang w:val="es-CL" w:eastAsia="es-MX"/>
        </w:rPr>
        <w:t>La hora a considerar para los efectos del cierre de la convocatoria, será aquella configurada en los servidores de Sercotec.</w:t>
      </w:r>
    </w:p>
    <w:p w:rsidR="005F6DBA" w:rsidRPr="005F6DBA" w:rsidRDefault="005F6DBA" w:rsidP="005F6DB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8A4C82" w:rsidRDefault="005F6DBA" w:rsidP="005F6DB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 w:rsidRPr="005F6DBA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Los plazos anteriormente señalados podrán ser modificados por Sercotec y serán oportunamente informados a través de la página web </w:t>
      </w:r>
      <w:hyperlink r:id="rId9" w:history="1">
        <w:r w:rsidRPr="002D1E8F">
          <w:rPr>
            <w:rStyle w:val="Hipervnculo"/>
            <w:rFonts w:ascii="Arial" w:hAnsi="Arial" w:cs="Arial"/>
            <w:i/>
            <w:iCs/>
            <w:sz w:val="22"/>
            <w:szCs w:val="22"/>
            <w:lang w:val="es-CL" w:eastAsia="es-MX"/>
          </w:rPr>
          <w:t>www.sercotec.cl</w:t>
        </w:r>
      </w:hyperlink>
      <w:r w:rsidRPr="005F6DBA">
        <w:rPr>
          <w:rFonts w:ascii="Arial" w:hAnsi="Arial" w:cs="Arial"/>
          <w:i/>
          <w:iCs/>
          <w:sz w:val="22"/>
          <w:szCs w:val="22"/>
          <w:lang w:val="es-CL" w:eastAsia="es-MX"/>
        </w:rPr>
        <w:t>.</w:t>
      </w:r>
    </w:p>
    <w:p w:rsidR="005F6DBA" w:rsidRPr="005F6DBA" w:rsidRDefault="005F6DBA" w:rsidP="005F6DBA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s-CL" w:eastAsia="es-MX"/>
        </w:rPr>
      </w:pPr>
    </w:p>
    <w:p w:rsidR="008A4C82" w:rsidRDefault="008A4C82" w:rsidP="0084592C">
      <w:pPr>
        <w:jc w:val="both"/>
        <w:rPr>
          <w:rFonts w:asciiTheme="minorHAnsi" w:hAnsiTheme="minorHAnsi" w:cstheme="minorHAnsi"/>
          <w:lang w:val="es-ES_tradnl"/>
        </w:rPr>
      </w:pPr>
    </w:p>
    <w:sectPr w:rsidR="008A4C82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67" w:rsidRDefault="00791E67" w:rsidP="00D524EA">
      <w:r>
        <w:separator/>
      </w:r>
    </w:p>
  </w:endnote>
  <w:endnote w:type="continuationSeparator" w:id="0">
    <w:p w:rsidR="00791E67" w:rsidRDefault="00791E67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67" w:rsidRDefault="00791E67" w:rsidP="00D524EA">
      <w:r>
        <w:separator/>
      </w:r>
    </w:p>
  </w:footnote>
  <w:footnote w:type="continuationSeparator" w:id="0">
    <w:p w:rsidR="00791E67" w:rsidRDefault="00791E67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28"/>
    <w:rsid w:val="00056DA4"/>
    <w:rsid w:val="000A2C70"/>
    <w:rsid w:val="000D56A5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F6DBA"/>
    <w:rsid w:val="00676F65"/>
    <w:rsid w:val="006B6848"/>
    <w:rsid w:val="00775250"/>
    <w:rsid w:val="00791E67"/>
    <w:rsid w:val="007D2FE2"/>
    <w:rsid w:val="0080046D"/>
    <w:rsid w:val="00814FD0"/>
    <w:rsid w:val="00823B7D"/>
    <w:rsid w:val="0084592C"/>
    <w:rsid w:val="008A4C82"/>
    <w:rsid w:val="008A5CCC"/>
    <w:rsid w:val="00912FD0"/>
    <w:rsid w:val="00991879"/>
    <w:rsid w:val="00A841F2"/>
    <w:rsid w:val="00AE0730"/>
    <w:rsid w:val="00AF4568"/>
    <w:rsid w:val="00B17A79"/>
    <w:rsid w:val="00B23DBA"/>
    <w:rsid w:val="00B267D6"/>
    <w:rsid w:val="00B76BCE"/>
    <w:rsid w:val="00B8520F"/>
    <w:rsid w:val="00BF67B5"/>
    <w:rsid w:val="00C0024B"/>
    <w:rsid w:val="00D2463F"/>
    <w:rsid w:val="00D524EA"/>
    <w:rsid w:val="00DF0822"/>
    <w:rsid w:val="00EA1312"/>
    <w:rsid w:val="00EA779C"/>
    <w:rsid w:val="00F35EEE"/>
    <w:rsid w:val="00F673A8"/>
    <w:rsid w:val="00F74389"/>
    <w:rsid w:val="00FA722B"/>
    <w:rsid w:val="00FE0E1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rcot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Macarena Hereme Sepulveda</cp:lastModifiedBy>
  <cp:revision>2</cp:revision>
  <dcterms:created xsi:type="dcterms:W3CDTF">2019-11-13T12:29:00Z</dcterms:created>
  <dcterms:modified xsi:type="dcterms:W3CDTF">2019-11-13T12:29:00Z</dcterms:modified>
</cp:coreProperties>
</file>