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12308697"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EE1D4F">
        <w:rPr>
          <w:rFonts w:ascii="gobCL" w:hAnsi="gobCL"/>
          <w:sz w:val="36"/>
        </w:rPr>
        <w:t>ANTOFAGASTA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6DA76CE6"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r w:rsidR="006F3A36">
        <w:rPr>
          <w:rFonts w:ascii="gobCL" w:hAnsi="gobCL" w:cs="Arial"/>
        </w:rPr>
        <w:t>.</w:t>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3FA4349E" w14:textId="76D26ED9" w:rsidR="0069130C" w:rsidRPr="0069130C" w:rsidRDefault="0069130C" w:rsidP="0069130C">
      <w:pPr>
        <w:pStyle w:val="Prrafodelista"/>
        <w:numPr>
          <w:ilvl w:val="0"/>
          <w:numId w:val="14"/>
        </w:numPr>
        <w:suppressAutoHyphens/>
        <w:autoSpaceDN w:val="0"/>
        <w:spacing w:before="240" w:after="240" w:line="240" w:lineRule="auto"/>
        <w:jc w:val="both"/>
        <w:textAlignment w:val="baseline"/>
        <w:rPr>
          <w:rFonts w:ascii="gobCL" w:hAnsi="gobCL" w:cs="Arial"/>
        </w:rPr>
      </w:pPr>
      <w:r w:rsidRPr="0069130C">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19837249" w14:textId="2964A263" w:rsidR="0069130C" w:rsidRPr="0069130C" w:rsidRDefault="0069130C" w:rsidP="0069130C">
      <w:pPr>
        <w:pStyle w:val="Prrafodelista"/>
        <w:numPr>
          <w:ilvl w:val="0"/>
          <w:numId w:val="14"/>
        </w:numPr>
        <w:suppressAutoHyphens/>
        <w:autoSpaceDN w:val="0"/>
        <w:spacing w:before="240" w:after="240" w:line="240" w:lineRule="auto"/>
        <w:jc w:val="both"/>
        <w:textAlignment w:val="baseline"/>
        <w:rPr>
          <w:rFonts w:ascii="gobCL" w:hAnsi="gobCL" w:cs="Arial"/>
        </w:rPr>
      </w:pPr>
      <w:r w:rsidRPr="0069130C">
        <w:rPr>
          <w:rFonts w:ascii="gobCL" w:hAnsi="gobCL" w:cs="Arial"/>
        </w:rPr>
        <w:t>Comprobante de pago de cotizaciones previsionales de la mutual a la que esté adscrita la empresa (</w:t>
      </w:r>
      <w:proofErr w:type="spellStart"/>
      <w:r w:rsidRPr="0069130C">
        <w:rPr>
          <w:rFonts w:ascii="gobCL" w:hAnsi="gobCL" w:cs="Arial"/>
        </w:rPr>
        <w:t>CchC</w:t>
      </w:r>
      <w:proofErr w:type="spellEnd"/>
      <w:r w:rsidRPr="0069130C">
        <w:rPr>
          <w:rFonts w:ascii="gobCL" w:hAnsi="gobCL" w:cs="Arial"/>
        </w:rPr>
        <w:t xml:space="preserve">, ACHS, ISL O IST), que acredite el número de trabajadores formales con que cuenta la empresa, al mes de octubre de 2019, disponible </w:t>
      </w:r>
      <w:proofErr w:type="gramStart"/>
      <w:r w:rsidRPr="0069130C">
        <w:rPr>
          <w:rFonts w:ascii="gobCL" w:hAnsi="gobCL" w:cs="Arial"/>
        </w:rPr>
        <w:t>en  https://www.previred.com/web/previred/</w:t>
      </w:r>
      <w:proofErr w:type="gramEnd"/>
      <w:r w:rsidRPr="0069130C">
        <w:rPr>
          <w:rFonts w:ascii="gobCL" w:hAnsi="gobCL" w:cs="Arial"/>
        </w:rPr>
        <w:t xml:space="preserve">. Este documento es obligatorio sólo para las empresas que cuentan con trabajadores formales. </w:t>
      </w:r>
    </w:p>
    <w:p w14:paraId="05EB151A" w14:textId="77777777" w:rsidR="008509DB" w:rsidRDefault="008509DB" w:rsidP="00411CE7">
      <w:pPr>
        <w:suppressAutoHyphens/>
        <w:autoSpaceDN w:val="0"/>
        <w:spacing w:before="240" w:after="240" w:line="240" w:lineRule="auto"/>
        <w:jc w:val="both"/>
        <w:textAlignment w:val="baseline"/>
        <w:rPr>
          <w:rFonts w:ascii="gobCL" w:hAnsi="gobCL" w:cs="Arial"/>
          <w:b/>
        </w:rPr>
      </w:pPr>
    </w:p>
    <w:p w14:paraId="3BF35FFD" w14:textId="57237277"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10C9EF3F" w14:textId="77777777" w:rsidR="00EE1D4F" w:rsidRPr="003F3281" w:rsidRDefault="00EE1D4F" w:rsidP="00EE1D4F">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Pr>
          <w:rFonts w:ascii="gobCL" w:hAnsi="gobCL" w:cs="Arial"/>
        </w:rPr>
        <w:t xml:space="preserve">CODEM, </w:t>
      </w:r>
      <w:r w:rsidRPr="005A07B1">
        <w:rPr>
          <w:rFonts w:ascii="gobCL" w:hAnsi="gobCL" w:cs="Arial"/>
        </w:rPr>
        <w:t xml:space="preserve">14 de </w:t>
      </w:r>
      <w:proofErr w:type="gramStart"/>
      <w:r w:rsidRPr="005A07B1">
        <w:rPr>
          <w:rFonts w:ascii="gobCL" w:hAnsi="gobCL" w:cs="Arial"/>
        </w:rPr>
        <w:t>Febrero</w:t>
      </w:r>
      <w:proofErr w:type="gramEnd"/>
      <w:r w:rsidRPr="005A07B1">
        <w:rPr>
          <w:rFonts w:ascii="gobCL" w:hAnsi="gobCL" w:cs="Arial"/>
        </w:rPr>
        <w:t xml:space="preserve"> N°1985, of. 803</w:t>
      </w:r>
      <w:r>
        <w:rPr>
          <w:rFonts w:ascii="gobCL" w:hAnsi="gobCL" w:cs="Arial"/>
        </w:rPr>
        <w:t xml:space="preserve">, Antofagasta, teléfono </w:t>
      </w:r>
      <w:r w:rsidRPr="005A07B1">
        <w:rPr>
          <w:rFonts w:ascii="gobCL" w:hAnsi="gobCL" w:cs="Arial"/>
        </w:rPr>
        <w:t>552554496</w:t>
      </w:r>
      <w:r w:rsidRPr="0013023F">
        <w:rPr>
          <w:rFonts w:ascii="gobCL" w:hAnsi="gobCL" w:cs="Arial"/>
        </w:rPr>
        <w:t>,</w:t>
      </w:r>
      <w:r>
        <w:rPr>
          <w:rFonts w:ascii="gobCL" w:hAnsi="gobCL" w:cs="Arial"/>
        </w:rPr>
        <w:t xml:space="preserve"> correo electrónico </w:t>
      </w:r>
      <w:hyperlink r:id="rId11" w:history="1">
        <w:r w:rsidRPr="009E3A0C">
          <w:rPr>
            <w:rStyle w:val="Hipervnculo"/>
            <w:rFonts w:ascii="gobCL" w:hAnsi="gobCL" w:cs="Arial"/>
          </w:rPr>
          <w:t>antofagasta@codemconsultores.cl</w:t>
        </w:r>
      </w:hyperlink>
      <w:r>
        <w:rPr>
          <w:rFonts w:ascii="gobCL" w:hAnsi="gobCL" w:cs="Arial"/>
        </w:rPr>
        <w:t xml:space="preserve"> o </w:t>
      </w:r>
      <w:hyperlink r:id="rId12" w:history="1">
        <w:r w:rsidRPr="009E3A0C">
          <w:rPr>
            <w:rStyle w:val="Hipervnculo"/>
            <w:rFonts w:ascii="gobCL" w:hAnsi="gobCL" w:cs="Arial"/>
          </w:rPr>
          <w:t>lfranelich@codemconsultores.cl</w:t>
        </w:r>
      </w:hyperlink>
      <w:r>
        <w:rPr>
          <w:rFonts w:ascii="gobCL" w:hAnsi="gobCL" w:cs="Arial"/>
        </w:rPr>
        <w:t xml:space="preserve">. </w:t>
      </w:r>
      <w:r w:rsidRPr="003F3281">
        <w:rPr>
          <w:rFonts w:ascii="gobCL" w:hAnsi="gobCL" w:cs="Arial"/>
        </w:rPr>
        <w:t xml:space="preserve">Además, pueden recurrir a los Puntos </w:t>
      </w:r>
      <w:proofErr w:type="spellStart"/>
      <w:r w:rsidRPr="003F3281">
        <w:rPr>
          <w:rFonts w:ascii="gobCL" w:hAnsi="gobCL" w:cs="Arial"/>
        </w:rPr>
        <w:t>Mipe</w:t>
      </w:r>
      <w:proofErr w:type="spellEnd"/>
      <w:r w:rsidRPr="003F3281">
        <w:rPr>
          <w:rFonts w:ascii="gobCL" w:hAnsi="gobCL" w:cs="Arial"/>
        </w:rPr>
        <w:t xml:space="preserv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1371" w14:textId="77777777" w:rsidR="007B273A" w:rsidRDefault="007B273A" w:rsidP="0053520D">
      <w:pPr>
        <w:spacing w:after="0" w:line="240" w:lineRule="auto"/>
      </w:pPr>
      <w:r>
        <w:separator/>
      </w:r>
    </w:p>
  </w:endnote>
  <w:endnote w:type="continuationSeparator" w:id="0">
    <w:p w14:paraId="27B622D0" w14:textId="77777777" w:rsidR="007B273A" w:rsidRDefault="007B273A"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3D0BE" w14:textId="77777777" w:rsidR="007B273A" w:rsidRDefault="007B273A" w:rsidP="0053520D">
      <w:pPr>
        <w:spacing w:after="0" w:line="240" w:lineRule="auto"/>
      </w:pPr>
      <w:r>
        <w:separator/>
      </w:r>
    </w:p>
  </w:footnote>
  <w:footnote w:type="continuationSeparator" w:id="0">
    <w:p w14:paraId="2CD29C02" w14:textId="77777777" w:rsidR="007B273A" w:rsidRDefault="007B273A"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30C"/>
    <w:rsid w:val="0069176B"/>
    <w:rsid w:val="006A64DA"/>
    <w:rsid w:val="006A69AE"/>
    <w:rsid w:val="006B050E"/>
    <w:rsid w:val="006B3BFA"/>
    <w:rsid w:val="006C1799"/>
    <w:rsid w:val="006C53E7"/>
    <w:rsid w:val="006D0424"/>
    <w:rsid w:val="006F3A36"/>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B273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509DB"/>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469"/>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74473"/>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ranelich@codemconsultores.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fagasta@codemconsultores.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B212-62F2-4754-8006-CAAAC9F0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6888</Words>
  <Characters>37890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2</cp:revision>
  <cp:lastPrinted>2020-01-17T17:49:00Z</cp:lastPrinted>
  <dcterms:created xsi:type="dcterms:W3CDTF">2020-01-28T15:53:00Z</dcterms:created>
  <dcterms:modified xsi:type="dcterms:W3CDTF">2020-01-28T15:53:00Z</dcterms:modified>
</cp:coreProperties>
</file>