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C0" w:rsidRDefault="007A1DC0">
      <w:pPr>
        <w:pStyle w:val="Textoindependiente"/>
        <w:rPr>
          <w:rFonts w:ascii="Times New Roman"/>
          <w:sz w:val="20"/>
        </w:rPr>
      </w:pPr>
    </w:p>
    <w:p w:rsidR="007A1DC0" w:rsidRDefault="007A1DC0">
      <w:pPr>
        <w:pStyle w:val="Textoindependiente"/>
        <w:rPr>
          <w:rFonts w:ascii="Times New Roman"/>
          <w:sz w:val="12"/>
        </w:rPr>
      </w:pPr>
    </w:p>
    <w:p w:rsidR="007A1DC0" w:rsidRDefault="00A45AC3">
      <w:pPr>
        <w:tabs>
          <w:tab w:val="left" w:pos="7461"/>
        </w:tabs>
        <w:ind w:left="539"/>
        <w:rPr>
          <w:rFonts w:ascii="Times New Roman"/>
          <w:sz w:val="20"/>
        </w:rPr>
      </w:pPr>
      <w:r>
        <w:rPr>
          <w:rFonts w:ascii="Times New Roman"/>
          <w:noProof/>
          <w:position w:val="30"/>
          <w:sz w:val="20"/>
          <w:lang w:val="es-CL" w:eastAsia="es-CL" w:bidi="ar-SA"/>
        </w:rPr>
        <w:drawing>
          <wp:inline distT="0" distB="0" distL="0" distR="0">
            <wp:extent cx="1433980" cy="6349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33980" cy="634936"/>
                    </a:xfrm>
                    <a:prstGeom prst="rect">
                      <a:avLst/>
                    </a:prstGeom>
                  </pic:spPr>
                </pic:pic>
              </a:graphicData>
            </a:graphic>
          </wp:inline>
        </w:drawing>
      </w:r>
      <w:r>
        <w:rPr>
          <w:rFonts w:ascii="Times New Roman"/>
          <w:position w:val="30"/>
          <w:sz w:val="20"/>
        </w:rPr>
        <w:tab/>
      </w:r>
      <w:r>
        <w:rPr>
          <w:rFonts w:ascii="Times New Roman"/>
          <w:noProof/>
          <w:sz w:val="20"/>
          <w:lang w:val="es-CL" w:eastAsia="es-CL" w:bidi="ar-SA"/>
        </w:rPr>
        <w:drawing>
          <wp:inline distT="0" distB="0" distL="0" distR="0">
            <wp:extent cx="696703" cy="87325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96703" cy="873251"/>
                    </a:xfrm>
                    <a:prstGeom prst="rect">
                      <a:avLst/>
                    </a:prstGeom>
                  </pic:spPr>
                </pic:pic>
              </a:graphicData>
            </a:graphic>
          </wp:inline>
        </w:drawing>
      </w: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rPr>
          <w:rFonts w:ascii="Times New Roman"/>
          <w:sz w:val="20"/>
        </w:rPr>
      </w:pPr>
    </w:p>
    <w:p w:rsidR="007A1DC0" w:rsidRDefault="007A1DC0">
      <w:pPr>
        <w:pStyle w:val="Textoindependiente"/>
        <w:spacing w:before="6"/>
        <w:rPr>
          <w:rFonts w:ascii="Times New Roman"/>
          <w:sz w:val="23"/>
        </w:rPr>
      </w:pPr>
    </w:p>
    <w:p w:rsidR="007A1DC0" w:rsidRDefault="00A45AC3">
      <w:pPr>
        <w:spacing w:before="88" w:line="398" w:lineRule="auto"/>
        <w:ind w:left="1351" w:right="1709"/>
        <w:jc w:val="center"/>
        <w:rPr>
          <w:b/>
          <w:sz w:val="36"/>
        </w:rPr>
      </w:pPr>
      <w:r>
        <w:rPr>
          <w:b/>
          <w:sz w:val="36"/>
        </w:rPr>
        <w:t>BASES DE CONVOCATORIA PROGRAMA ESPECIAL</w:t>
      </w:r>
    </w:p>
    <w:p w:rsidR="007A1DC0" w:rsidRDefault="00A45AC3">
      <w:pPr>
        <w:spacing w:before="1"/>
        <w:ind w:left="1587" w:right="1527"/>
        <w:jc w:val="center"/>
        <w:rPr>
          <w:b/>
          <w:sz w:val="36"/>
        </w:rPr>
      </w:pPr>
      <w:r>
        <w:rPr>
          <w:b/>
          <w:sz w:val="36"/>
        </w:rPr>
        <w:t>REACTÍVATE PESCA ARTESANAL</w:t>
      </w:r>
    </w:p>
    <w:p w:rsidR="007A1DC0" w:rsidRDefault="007A1DC0">
      <w:pPr>
        <w:pStyle w:val="Textoindependiente"/>
        <w:rPr>
          <w:b/>
          <w:sz w:val="40"/>
        </w:rPr>
      </w:pPr>
    </w:p>
    <w:p w:rsidR="007A1DC0" w:rsidRDefault="007A1DC0">
      <w:pPr>
        <w:pStyle w:val="Textoindependiente"/>
        <w:spacing w:before="5"/>
        <w:rPr>
          <w:b/>
          <w:sz w:val="43"/>
        </w:rPr>
      </w:pPr>
    </w:p>
    <w:p w:rsidR="007A1DC0" w:rsidRDefault="00A45AC3">
      <w:pPr>
        <w:ind w:left="210" w:right="571"/>
        <w:jc w:val="center"/>
        <w:rPr>
          <w:b/>
          <w:sz w:val="36"/>
        </w:rPr>
      </w:pPr>
      <w:r>
        <w:rPr>
          <w:b/>
          <w:sz w:val="36"/>
        </w:rPr>
        <w:t>Región de Magallanes y Antártica chilena</w:t>
      </w:r>
    </w:p>
    <w:p w:rsidR="007A1DC0" w:rsidRDefault="00A45AC3">
      <w:pPr>
        <w:spacing w:before="275"/>
        <w:ind w:left="1356" w:right="1709"/>
        <w:jc w:val="center"/>
        <w:rPr>
          <w:b/>
          <w:sz w:val="28"/>
        </w:rPr>
      </w:pPr>
      <w:r>
        <w:rPr>
          <w:b/>
          <w:sz w:val="28"/>
        </w:rPr>
        <w:t>Junio de 2020</w:t>
      </w:r>
    </w:p>
    <w:p w:rsidR="007A1DC0" w:rsidRDefault="007A1DC0">
      <w:pPr>
        <w:jc w:val="center"/>
        <w:rPr>
          <w:sz w:val="28"/>
        </w:rPr>
        <w:sectPr w:rsidR="007A1DC0">
          <w:footerReference w:type="default" r:id="rId9"/>
          <w:type w:val="continuous"/>
          <w:pgSz w:w="12240" w:h="15840"/>
          <w:pgMar w:top="1500" w:right="1200" w:bottom="1340" w:left="1560" w:header="720" w:footer="1146" w:gutter="0"/>
          <w:pgNumType w:start="1"/>
          <w:cols w:space="720"/>
        </w:sectPr>
      </w:pPr>
    </w:p>
    <w:p w:rsidR="007A1DC0" w:rsidRDefault="00A45AC3">
      <w:pPr>
        <w:pStyle w:val="Ttulo1"/>
        <w:numPr>
          <w:ilvl w:val="0"/>
          <w:numId w:val="12"/>
        </w:numPr>
        <w:tabs>
          <w:tab w:val="left" w:pos="392"/>
        </w:tabs>
        <w:spacing w:before="71"/>
      </w:pPr>
      <w:r>
        <w:lastRenderedPageBreak/>
        <w:t>Antecedentes del</w:t>
      </w:r>
      <w:r>
        <w:rPr>
          <w:spacing w:val="-2"/>
        </w:rPr>
        <w:t xml:space="preserve"> </w:t>
      </w:r>
      <w:r>
        <w:t>programa</w:t>
      </w:r>
    </w:p>
    <w:p w:rsidR="007A1DC0" w:rsidRDefault="007A1DC0">
      <w:pPr>
        <w:pStyle w:val="Textoindependiente"/>
        <w:spacing w:before="1"/>
        <w:rPr>
          <w:b/>
          <w:sz w:val="23"/>
        </w:rPr>
      </w:pPr>
    </w:p>
    <w:p w:rsidR="007A1DC0" w:rsidRDefault="00A45AC3">
      <w:pPr>
        <w:pStyle w:val="Textoindependiente"/>
        <w:spacing w:line="261" w:lineRule="auto"/>
        <w:ind w:left="142" w:right="493"/>
        <w:jc w:val="both"/>
      </w:pPr>
      <w:r>
        <w:t>El 18 de marzo de 2020 se declaró estado de excepción constitucional de catástrofe por calamidad pública, en todo el territorio de Chile, a causa de la propagación del COVID-19, la cual fue considerada una pandemia según la Organ</w:t>
      </w:r>
      <w:r>
        <w:t>ización Mundial de la Salud. Dicho eso, y en el contexto de una economía global, es que actividades como el comercio, manufactura,</w:t>
      </w:r>
      <w:r>
        <w:rPr>
          <w:spacing w:val="-12"/>
        </w:rPr>
        <w:t xml:space="preserve"> </w:t>
      </w:r>
      <w:r>
        <w:t>transporte,</w:t>
      </w:r>
      <w:r>
        <w:rPr>
          <w:spacing w:val="-11"/>
        </w:rPr>
        <w:t xml:space="preserve"> </w:t>
      </w:r>
      <w:r>
        <w:t>turismo</w:t>
      </w:r>
      <w:r>
        <w:rPr>
          <w:spacing w:val="-10"/>
        </w:rPr>
        <w:t xml:space="preserve"> </w:t>
      </w:r>
      <w:r>
        <w:t>y</w:t>
      </w:r>
      <w:r>
        <w:rPr>
          <w:spacing w:val="-12"/>
        </w:rPr>
        <w:t xml:space="preserve"> </w:t>
      </w:r>
      <w:r>
        <w:t>otros</w:t>
      </w:r>
      <w:r>
        <w:rPr>
          <w:spacing w:val="-10"/>
        </w:rPr>
        <w:t xml:space="preserve"> </w:t>
      </w:r>
      <w:r>
        <w:t>rubros,</w:t>
      </w:r>
      <w:r>
        <w:rPr>
          <w:spacing w:val="-6"/>
        </w:rPr>
        <w:t xml:space="preserve"> </w:t>
      </w:r>
      <w:r>
        <w:t>especialmente</w:t>
      </w:r>
      <w:r>
        <w:rPr>
          <w:spacing w:val="-10"/>
        </w:rPr>
        <w:t xml:space="preserve"> </w:t>
      </w:r>
      <w:r>
        <w:t>en</w:t>
      </w:r>
      <w:r>
        <w:rPr>
          <w:spacing w:val="-11"/>
        </w:rPr>
        <w:t xml:space="preserve"> </w:t>
      </w:r>
      <w:r>
        <w:t>el</w:t>
      </w:r>
      <w:r>
        <w:rPr>
          <w:spacing w:val="-11"/>
        </w:rPr>
        <w:t xml:space="preserve"> </w:t>
      </w:r>
      <w:r>
        <w:t>segmento</w:t>
      </w:r>
      <w:r>
        <w:rPr>
          <w:spacing w:val="-10"/>
        </w:rPr>
        <w:t xml:space="preserve"> </w:t>
      </w:r>
      <w:r>
        <w:t>de</w:t>
      </w:r>
      <w:r>
        <w:rPr>
          <w:spacing w:val="-11"/>
        </w:rPr>
        <w:t xml:space="preserve"> </w:t>
      </w:r>
      <w:r>
        <w:t>las</w:t>
      </w:r>
      <w:r>
        <w:rPr>
          <w:spacing w:val="-10"/>
        </w:rPr>
        <w:t xml:space="preserve"> </w:t>
      </w:r>
      <w:r>
        <w:t>micro y pequeñas empresas, se están viendo afectadas,</w:t>
      </w:r>
      <w:r>
        <w:t xml:space="preserve"> lo que generará un impacto negativo en la</w:t>
      </w:r>
      <w:r>
        <w:rPr>
          <w:spacing w:val="-1"/>
        </w:rPr>
        <w:t xml:space="preserve"> </w:t>
      </w:r>
      <w:r>
        <w:t>economía.</w:t>
      </w:r>
    </w:p>
    <w:p w:rsidR="007A1DC0" w:rsidRDefault="007A1DC0">
      <w:pPr>
        <w:pStyle w:val="Textoindependiente"/>
        <w:spacing w:before="7"/>
        <w:rPr>
          <w:sz w:val="20"/>
        </w:rPr>
      </w:pPr>
    </w:p>
    <w:p w:rsidR="007A1DC0" w:rsidRDefault="00A45AC3">
      <w:pPr>
        <w:pStyle w:val="Textoindependiente"/>
        <w:spacing w:line="259" w:lineRule="auto"/>
        <w:ind w:left="142" w:right="497"/>
        <w:jc w:val="both"/>
      </w:pPr>
      <w:r>
        <w:t>Por</w:t>
      </w:r>
      <w:r>
        <w:rPr>
          <w:spacing w:val="-10"/>
        </w:rPr>
        <w:t xml:space="preserve"> </w:t>
      </w:r>
      <w:r>
        <w:t>lo</w:t>
      </w:r>
      <w:r>
        <w:rPr>
          <w:spacing w:val="-13"/>
        </w:rPr>
        <w:t xml:space="preserve"> </w:t>
      </w:r>
      <w:r>
        <w:t>mismo,</w:t>
      </w:r>
      <w:r>
        <w:rPr>
          <w:spacing w:val="-10"/>
        </w:rPr>
        <w:t xml:space="preserve"> </w:t>
      </w:r>
      <w:r>
        <w:t>hoy</w:t>
      </w:r>
      <w:r>
        <w:rPr>
          <w:spacing w:val="-12"/>
        </w:rPr>
        <w:t xml:space="preserve"> </w:t>
      </w:r>
      <w:r>
        <w:t>los</w:t>
      </w:r>
      <w:r>
        <w:rPr>
          <w:spacing w:val="-11"/>
        </w:rPr>
        <w:t xml:space="preserve"> </w:t>
      </w:r>
      <w:r>
        <w:t>pequeños</w:t>
      </w:r>
      <w:r>
        <w:rPr>
          <w:spacing w:val="-13"/>
        </w:rPr>
        <w:t xml:space="preserve"> </w:t>
      </w:r>
      <w:r>
        <w:t>empresarios</w:t>
      </w:r>
      <w:r>
        <w:rPr>
          <w:spacing w:val="-10"/>
        </w:rPr>
        <w:t xml:space="preserve"> </w:t>
      </w:r>
      <w:r>
        <w:t>requieren</w:t>
      </w:r>
      <w:r>
        <w:rPr>
          <w:spacing w:val="-11"/>
        </w:rPr>
        <w:t xml:space="preserve"> </w:t>
      </w:r>
      <w:r>
        <w:t>de</w:t>
      </w:r>
      <w:r>
        <w:rPr>
          <w:spacing w:val="-12"/>
        </w:rPr>
        <w:t xml:space="preserve"> </w:t>
      </w:r>
      <w:r>
        <w:t>nuestro</w:t>
      </w:r>
      <w:r>
        <w:rPr>
          <w:spacing w:val="-10"/>
        </w:rPr>
        <w:t xml:space="preserve"> </w:t>
      </w:r>
      <w:r>
        <w:t>apoyo</w:t>
      </w:r>
      <w:r>
        <w:rPr>
          <w:spacing w:val="-13"/>
        </w:rPr>
        <w:t xml:space="preserve"> </w:t>
      </w:r>
      <w:r>
        <w:t>para</w:t>
      </w:r>
      <w:r>
        <w:rPr>
          <w:spacing w:val="-13"/>
        </w:rPr>
        <w:t xml:space="preserve"> </w:t>
      </w:r>
      <w:r>
        <w:t>reactivar</w:t>
      </w:r>
      <w:r>
        <w:rPr>
          <w:spacing w:val="-9"/>
        </w:rPr>
        <w:t xml:space="preserve"> </w:t>
      </w:r>
      <w:r>
        <w:t>sus negocios y darle un reimpulso a su capacidad de gestión y desarrollo innovador, para lo cual,</w:t>
      </w:r>
      <w:r>
        <w:rPr>
          <w:spacing w:val="-8"/>
        </w:rPr>
        <w:t xml:space="preserve"> </w:t>
      </w:r>
      <w:r>
        <w:t>es</w:t>
      </w:r>
      <w:r>
        <w:rPr>
          <w:spacing w:val="-10"/>
        </w:rPr>
        <w:t xml:space="preserve"> </w:t>
      </w:r>
      <w:r>
        <w:t>imperioso</w:t>
      </w:r>
      <w:r>
        <w:rPr>
          <w:spacing w:val="-12"/>
        </w:rPr>
        <w:t xml:space="preserve"> </w:t>
      </w:r>
      <w:r>
        <w:t>colabo</w:t>
      </w:r>
      <w:r>
        <w:t>rar</w:t>
      </w:r>
      <w:r>
        <w:rPr>
          <w:spacing w:val="-9"/>
        </w:rPr>
        <w:t xml:space="preserve"> </w:t>
      </w:r>
      <w:r>
        <w:t>en</w:t>
      </w:r>
      <w:r>
        <w:rPr>
          <w:spacing w:val="-13"/>
        </w:rPr>
        <w:t xml:space="preserve"> </w:t>
      </w:r>
      <w:r>
        <w:t>generar</w:t>
      </w:r>
      <w:r>
        <w:rPr>
          <w:spacing w:val="-7"/>
        </w:rPr>
        <w:t xml:space="preserve"> </w:t>
      </w:r>
      <w:r>
        <w:t>liquidez</w:t>
      </w:r>
      <w:r>
        <w:rPr>
          <w:spacing w:val="-11"/>
        </w:rPr>
        <w:t xml:space="preserve"> </w:t>
      </w:r>
      <w:r>
        <w:t>y</w:t>
      </w:r>
      <w:r>
        <w:rPr>
          <w:spacing w:val="-10"/>
        </w:rPr>
        <w:t xml:space="preserve"> </w:t>
      </w:r>
      <w:r>
        <w:t>dar</w:t>
      </w:r>
      <w:r>
        <w:rPr>
          <w:spacing w:val="-9"/>
        </w:rPr>
        <w:t xml:space="preserve"> </w:t>
      </w:r>
      <w:r>
        <w:t>respuesta</w:t>
      </w:r>
      <w:r>
        <w:rPr>
          <w:spacing w:val="-9"/>
        </w:rPr>
        <w:t xml:space="preserve"> </w:t>
      </w:r>
      <w:r>
        <w:t>a</w:t>
      </w:r>
      <w:r>
        <w:rPr>
          <w:spacing w:val="-10"/>
        </w:rPr>
        <w:t xml:space="preserve"> </w:t>
      </w:r>
      <w:r>
        <w:t>los</w:t>
      </w:r>
      <w:r>
        <w:rPr>
          <w:spacing w:val="-10"/>
        </w:rPr>
        <w:t xml:space="preserve"> </w:t>
      </w:r>
      <w:r>
        <w:t>compromisos</w:t>
      </w:r>
      <w:r>
        <w:rPr>
          <w:spacing w:val="-11"/>
        </w:rPr>
        <w:t xml:space="preserve"> </w:t>
      </w:r>
      <w:r>
        <w:t>propios de las</w:t>
      </w:r>
      <w:r>
        <w:rPr>
          <w:spacing w:val="-1"/>
        </w:rPr>
        <w:t xml:space="preserve"> </w:t>
      </w:r>
      <w:r>
        <w:t>empresas.</w:t>
      </w:r>
    </w:p>
    <w:p w:rsidR="007A1DC0" w:rsidRDefault="007A1DC0">
      <w:pPr>
        <w:pStyle w:val="Textoindependiente"/>
        <w:spacing w:before="10"/>
        <w:rPr>
          <w:sz w:val="20"/>
        </w:rPr>
      </w:pPr>
    </w:p>
    <w:p w:rsidR="007A1DC0" w:rsidRDefault="00A45AC3">
      <w:pPr>
        <w:pStyle w:val="Textoindependiente"/>
        <w:spacing w:line="259" w:lineRule="auto"/>
        <w:ind w:left="142" w:right="493"/>
        <w:jc w:val="both"/>
      </w:pPr>
      <w:r>
        <w:t>Sercotec es una institución especialista en pequeños negocios, dedicada a apoyarlos, acompañarlos y asesorarlos, para que se desarrollen y sean fuente de crecimiento para el país. El 98,6% de las empresas registradas en Chile son Pymes, y hay más de 990.00</w:t>
      </w:r>
      <w:r>
        <w:t>0 micro, pequeñas y medianas empresas registradas ante el Servicio de Impuestos</w:t>
      </w:r>
      <w:r>
        <w:rPr>
          <w:spacing w:val="-38"/>
        </w:rPr>
        <w:t xml:space="preserve"> </w:t>
      </w:r>
      <w:r>
        <w:t>Internos, dando trabajo a más del 50% de los trabajadores del</w:t>
      </w:r>
      <w:r>
        <w:rPr>
          <w:spacing w:val="-15"/>
        </w:rPr>
        <w:t xml:space="preserve"> </w:t>
      </w:r>
      <w:r>
        <w:t>país.</w:t>
      </w:r>
    </w:p>
    <w:p w:rsidR="007A1DC0" w:rsidRDefault="007A1DC0">
      <w:pPr>
        <w:pStyle w:val="Textoindependiente"/>
        <w:spacing w:before="9"/>
        <w:rPr>
          <w:sz w:val="20"/>
        </w:rPr>
      </w:pPr>
    </w:p>
    <w:p w:rsidR="007A1DC0" w:rsidRDefault="00A45AC3">
      <w:pPr>
        <w:pStyle w:val="Textoindependiente"/>
        <w:spacing w:before="1" w:line="259" w:lineRule="auto"/>
        <w:ind w:left="142" w:right="496"/>
        <w:jc w:val="both"/>
      </w:pPr>
      <w:r>
        <w:t>La pandemia del COVID-19 generó una crisis en la salud pública seguida por una crisis económica en curso, d</w:t>
      </w:r>
      <w:r>
        <w:t>ebido a las medidas adoptadas por los países con el fin de</w:t>
      </w:r>
      <w:r>
        <w:rPr>
          <w:spacing w:val="-38"/>
        </w:rPr>
        <w:t xml:space="preserve"> </w:t>
      </w:r>
      <w:r>
        <w:t>contener la tasa de infección. Entre estas medidas destacan la reclusión domiciliaria, prohibición de viajar y el cierre de negocios, entre otros. Si bien las empresas dedicadas a la comercializaci</w:t>
      </w:r>
      <w:r>
        <w:t>ón de alimentos como los supermercados, las tiendas de abarrotes, los almacenes</w:t>
      </w:r>
      <w:r>
        <w:rPr>
          <w:spacing w:val="-6"/>
        </w:rPr>
        <w:t xml:space="preserve"> </w:t>
      </w:r>
      <w:r>
        <w:t>y</w:t>
      </w:r>
      <w:r>
        <w:rPr>
          <w:spacing w:val="-7"/>
        </w:rPr>
        <w:t xml:space="preserve"> </w:t>
      </w:r>
      <w:r>
        <w:t>los</w:t>
      </w:r>
      <w:r>
        <w:rPr>
          <w:spacing w:val="-8"/>
        </w:rPr>
        <w:t xml:space="preserve"> </w:t>
      </w:r>
      <w:r>
        <w:t>restaurantes</w:t>
      </w:r>
      <w:r>
        <w:rPr>
          <w:spacing w:val="-5"/>
        </w:rPr>
        <w:t xml:space="preserve"> </w:t>
      </w:r>
      <w:r>
        <w:t>son</w:t>
      </w:r>
      <w:r>
        <w:rPr>
          <w:spacing w:val="-8"/>
        </w:rPr>
        <w:t xml:space="preserve"> </w:t>
      </w:r>
      <w:r>
        <w:t>consideradas</w:t>
      </w:r>
      <w:r>
        <w:rPr>
          <w:spacing w:val="-5"/>
        </w:rPr>
        <w:t xml:space="preserve"> </w:t>
      </w:r>
      <w:r>
        <w:t>esenciales</w:t>
      </w:r>
      <w:r>
        <w:rPr>
          <w:spacing w:val="-5"/>
        </w:rPr>
        <w:t xml:space="preserve"> </w:t>
      </w:r>
      <w:r>
        <w:t>y</w:t>
      </w:r>
      <w:r>
        <w:rPr>
          <w:spacing w:val="-7"/>
        </w:rPr>
        <w:t xml:space="preserve"> </w:t>
      </w:r>
      <w:r>
        <w:t>siguen</w:t>
      </w:r>
      <w:r>
        <w:rPr>
          <w:spacing w:val="-5"/>
        </w:rPr>
        <w:t xml:space="preserve"> </w:t>
      </w:r>
      <w:r>
        <w:t>en</w:t>
      </w:r>
      <w:r>
        <w:rPr>
          <w:spacing w:val="-11"/>
        </w:rPr>
        <w:t xml:space="preserve"> </w:t>
      </w:r>
      <w:r>
        <w:t>funcionamiento,</w:t>
      </w:r>
      <w:r>
        <w:rPr>
          <w:spacing w:val="-6"/>
        </w:rPr>
        <w:t xml:space="preserve"> </w:t>
      </w:r>
      <w:r>
        <w:t>las medidas</w:t>
      </w:r>
      <w:r>
        <w:rPr>
          <w:spacing w:val="-3"/>
        </w:rPr>
        <w:t xml:space="preserve"> </w:t>
      </w:r>
      <w:r>
        <w:t>adoptadas</w:t>
      </w:r>
      <w:r>
        <w:rPr>
          <w:spacing w:val="-3"/>
        </w:rPr>
        <w:t xml:space="preserve"> </w:t>
      </w:r>
      <w:r>
        <w:t>para</w:t>
      </w:r>
      <w:r>
        <w:rPr>
          <w:spacing w:val="-5"/>
        </w:rPr>
        <w:t xml:space="preserve"> </w:t>
      </w:r>
      <w:r>
        <w:t>contener</w:t>
      </w:r>
      <w:r>
        <w:rPr>
          <w:spacing w:val="-1"/>
        </w:rPr>
        <w:t xml:space="preserve"> </w:t>
      </w:r>
      <w:r>
        <w:t>el</w:t>
      </w:r>
      <w:r>
        <w:rPr>
          <w:spacing w:val="-4"/>
        </w:rPr>
        <w:t xml:space="preserve"> </w:t>
      </w:r>
      <w:r>
        <w:t>brote</w:t>
      </w:r>
      <w:r>
        <w:rPr>
          <w:spacing w:val="-5"/>
        </w:rPr>
        <w:t xml:space="preserve"> </w:t>
      </w:r>
      <w:r>
        <w:t>de</w:t>
      </w:r>
      <w:r>
        <w:rPr>
          <w:spacing w:val="-2"/>
        </w:rPr>
        <w:t xml:space="preserve"> </w:t>
      </w:r>
      <w:r>
        <w:t>COVID19</w:t>
      </w:r>
      <w:r>
        <w:rPr>
          <w:spacing w:val="-3"/>
        </w:rPr>
        <w:t xml:space="preserve"> </w:t>
      </w:r>
      <w:r>
        <w:t>han</w:t>
      </w:r>
      <w:r>
        <w:rPr>
          <w:spacing w:val="-5"/>
        </w:rPr>
        <w:t xml:space="preserve"> </w:t>
      </w:r>
      <w:r>
        <w:t>generado</w:t>
      </w:r>
      <w:r>
        <w:rPr>
          <w:spacing w:val="-2"/>
        </w:rPr>
        <w:t xml:space="preserve"> </w:t>
      </w:r>
      <w:r>
        <w:t>un</w:t>
      </w:r>
      <w:r>
        <w:rPr>
          <w:spacing w:val="-8"/>
        </w:rPr>
        <w:t xml:space="preserve"> </w:t>
      </w:r>
      <w:r>
        <w:t>ambiente</w:t>
      </w:r>
      <w:r>
        <w:rPr>
          <w:spacing w:val="-3"/>
        </w:rPr>
        <w:t xml:space="preserve"> </w:t>
      </w:r>
      <w:r>
        <w:t>en</w:t>
      </w:r>
      <w:r>
        <w:rPr>
          <w:spacing w:val="-7"/>
        </w:rPr>
        <w:t xml:space="preserve"> </w:t>
      </w:r>
      <w:r>
        <w:t>que el alimento e</w:t>
      </w:r>
      <w:r>
        <w:t>s más difícil de conseguir. Según un artículo publicado por la FAO, “el sector pesquero está sujeto a los efectos indirectos de la pandemia mediante el cambio en las demandas de los consumidores, el acceso al mercado o los problemas logísticos relacionados</w:t>
      </w:r>
      <w:r>
        <w:t xml:space="preserve"> con el transporte y las restricciones de las fronteras. A su vez, la pandemia tendrá un efecto dañino en los sustentos de las personas relacionadas con la pesca y acuicultura, así como también con la seguridad alimentaria y nutrición de las personas</w:t>
      </w:r>
      <w:r>
        <w:rPr>
          <w:spacing w:val="-32"/>
        </w:rPr>
        <w:t xml:space="preserve"> </w:t>
      </w:r>
      <w:r>
        <w:t>que d</w:t>
      </w:r>
      <w:r>
        <w:t>ependen</w:t>
      </w:r>
      <w:r>
        <w:rPr>
          <w:spacing w:val="-12"/>
        </w:rPr>
        <w:t xml:space="preserve"> </w:t>
      </w:r>
      <w:r>
        <w:t>de</w:t>
      </w:r>
      <w:r>
        <w:rPr>
          <w:spacing w:val="-15"/>
        </w:rPr>
        <w:t xml:space="preserve"> </w:t>
      </w:r>
      <w:r>
        <w:t>esta</w:t>
      </w:r>
      <w:r>
        <w:rPr>
          <w:spacing w:val="-17"/>
        </w:rPr>
        <w:t xml:space="preserve"> </w:t>
      </w:r>
      <w:r>
        <w:t>fuente</w:t>
      </w:r>
      <w:r>
        <w:rPr>
          <w:spacing w:val="-16"/>
        </w:rPr>
        <w:t xml:space="preserve"> </w:t>
      </w:r>
      <w:r>
        <w:t>de</w:t>
      </w:r>
      <w:r>
        <w:rPr>
          <w:spacing w:val="-12"/>
        </w:rPr>
        <w:t xml:space="preserve"> </w:t>
      </w:r>
      <w:r>
        <w:t>proteína</w:t>
      </w:r>
      <w:r>
        <w:rPr>
          <w:spacing w:val="-12"/>
        </w:rPr>
        <w:t xml:space="preserve"> </w:t>
      </w:r>
      <w:r>
        <w:t>animal</w:t>
      </w:r>
      <w:r>
        <w:rPr>
          <w:spacing w:val="-12"/>
        </w:rPr>
        <w:t xml:space="preserve"> </w:t>
      </w:r>
      <w:r>
        <w:t>y</w:t>
      </w:r>
      <w:r>
        <w:rPr>
          <w:spacing w:val="-16"/>
        </w:rPr>
        <w:t xml:space="preserve"> </w:t>
      </w:r>
      <w:r>
        <w:t>micronutrientes</w:t>
      </w:r>
      <w:r>
        <w:rPr>
          <w:spacing w:val="-14"/>
        </w:rPr>
        <w:t xml:space="preserve"> </w:t>
      </w:r>
      <w:r>
        <w:t>esenciales.</w:t>
      </w:r>
      <w:r>
        <w:rPr>
          <w:spacing w:val="-13"/>
        </w:rPr>
        <w:t xml:space="preserve"> </w:t>
      </w:r>
      <w:r>
        <w:t>Al</w:t>
      </w:r>
      <w:r>
        <w:rPr>
          <w:spacing w:val="-13"/>
        </w:rPr>
        <w:t xml:space="preserve"> </w:t>
      </w:r>
      <w:r>
        <w:t>mismo</w:t>
      </w:r>
      <w:r>
        <w:rPr>
          <w:spacing w:val="-14"/>
        </w:rPr>
        <w:t xml:space="preserve"> </w:t>
      </w:r>
      <w:r>
        <w:t>tiempo, las impresiones erróneas de algunos países también han llevado a una reducción del consumo de productos del mar, lo que conlleva a una caída en los precios de los</w:t>
      </w:r>
      <w:r>
        <w:rPr>
          <w:spacing w:val="-43"/>
        </w:rPr>
        <w:t xml:space="preserve"> </w:t>
      </w:r>
      <w:r>
        <w:t>mismos”.</w:t>
      </w:r>
    </w:p>
    <w:p w:rsidR="007A1DC0" w:rsidRDefault="007A1DC0">
      <w:pPr>
        <w:pStyle w:val="Textoindependiente"/>
        <w:spacing w:before="6"/>
        <w:rPr>
          <w:sz w:val="20"/>
        </w:rPr>
      </w:pPr>
    </w:p>
    <w:p w:rsidR="007A1DC0" w:rsidRDefault="00A45AC3">
      <w:pPr>
        <w:pStyle w:val="Textoindependiente"/>
        <w:spacing w:before="1" w:line="259" w:lineRule="auto"/>
        <w:ind w:left="142" w:right="492"/>
        <w:jc w:val="both"/>
      </w:pPr>
      <w:r>
        <w:t>En la región de Magallanes y Antártica Chilena, el sector no ha estado ajeno a los efectos de esta pandemia, las características del territorio regional otorgan un carácter particular a las operaciones de la pesca artesanal donde las faenas se re</w:t>
      </w:r>
      <w:r>
        <w:t>alizan a largas distancias, necesitando un importante capital de trabajo para salir a la mar. Además, la pandemia del COVID-19 ha generado efectos en las plantas pesqueras las que se encuentren funcionando en un menor nivel. A lo anterior se suma una event</w:t>
      </w:r>
      <w:r>
        <w:t>ual disminución de la demanda de los mercados internacionales, siendo uno de los principales compradores por China.</w:t>
      </w:r>
    </w:p>
    <w:p w:rsidR="007A1DC0" w:rsidRDefault="007A1DC0">
      <w:pPr>
        <w:spacing w:line="259" w:lineRule="auto"/>
        <w:jc w:val="both"/>
        <w:sectPr w:rsidR="007A1DC0">
          <w:pgSz w:w="12240" w:h="15840"/>
          <w:pgMar w:top="1340" w:right="1200" w:bottom="1380" w:left="1560" w:header="0" w:footer="1146" w:gutter="0"/>
          <w:cols w:space="720"/>
        </w:sectPr>
      </w:pPr>
    </w:p>
    <w:p w:rsidR="007A1DC0" w:rsidRDefault="00A45AC3">
      <w:pPr>
        <w:pStyle w:val="Textoindependiente"/>
        <w:spacing w:before="76" w:line="259" w:lineRule="auto"/>
        <w:ind w:left="142" w:right="494"/>
        <w:jc w:val="both"/>
      </w:pPr>
      <w:r>
        <w:lastRenderedPageBreak/>
        <w:t>En este escenario, la Dirección Regional de SERCOTEC y el Gobierno Regional de Magallanes</w:t>
      </w:r>
      <w:r>
        <w:rPr>
          <w:spacing w:val="-8"/>
        </w:rPr>
        <w:t xml:space="preserve"> </w:t>
      </w:r>
      <w:r>
        <w:t>y</w:t>
      </w:r>
      <w:r>
        <w:rPr>
          <w:spacing w:val="-9"/>
        </w:rPr>
        <w:t xml:space="preserve"> </w:t>
      </w:r>
      <w:r>
        <w:t>Antártica</w:t>
      </w:r>
      <w:r>
        <w:rPr>
          <w:spacing w:val="-7"/>
        </w:rPr>
        <w:t xml:space="preserve"> </w:t>
      </w:r>
      <w:r>
        <w:t>Chilena,</w:t>
      </w:r>
      <w:r>
        <w:rPr>
          <w:spacing w:val="-6"/>
        </w:rPr>
        <w:t xml:space="preserve"> </w:t>
      </w:r>
      <w:r>
        <w:t>a</w:t>
      </w:r>
      <w:r>
        <w:rPr>
          <w:spacing w:val="-10"/>
        </w:rPr>
        <w:t xml:space="preserve"> </w:t>
      </w:r>
      <w:r>
        <w:t>través</w:t>
      </w:r>
      <w:r>
        <w:rPr>
          <w:spacing w:val="-7"/>
        </w:rPr>
        <w:t xml:space="preserve"> </w:t>
      </w:r>
      <w:r>
        <w:t>del</w:t>
      </w:r>
      <w:r>
        <w:rPr>
          <w:spacing w:val="-10"/>
        </w:rPr>
        <w:t xml:space="preserve"> </w:t>
      </w:r>
      <w:r>
        <w:t>Pr</w:t>
      </w:r>
      <w:r>
        <w:t>ograma</w:t>
      </w:r>
      <w:r>
        <w:rPr>
          <w:spacing w:val="-10"/>
        </w:rPr>
        <w:t xml:space="preserve"> </w:t>
      </w:r>
      <w:r>
        <w:t>“Transferencia</w:t>
      </w:r>
      <w:r>
        <w:rPr>
          <w:spacing w:val="-10"/>
        </w:rPr>
        <w:t xml:space="preserve"> </w:t>
      </w:r>
      <w:r>
        <w:t>Recursos</w:t>
      </w:r>
      <w:r>
        <w:rPr>
          <w:spacing w:val="-9"/>
        </w:rPr>
        <w:t xml:space="preserve"> </w:t>
      </w:r>
      <w:r>
        <w:t>Fomento</w:t>
      </w:r>
      <w:r>
        <w:rPr>
          <w:spacing w:val="-10"/>
        </w:rPr>
        <w:t xml:space="preserve"> </w:t>
      </w:r>
      <w:r>
        <w:t>a MIPES del Sector Pesca Artesanal y Acuicultura, Magallanes”, código BIP N° 40008704-0, se ha propuesto implementar el Programa Especial “Reactívate Pesca Artesanal”, el cual busca entregar las herramientas necesaria</w:t>
      </w:r>
      <w:r>
        <w:t>s a aquellas micro y pequeñas empresas del sector pesca artesanal y acuicultura de pequeña escala, con ventas netas iguales o inferiores a 15.000 UF al año, que se han visto afectadas en sus ingresos a causa de la emergencia sanitaria que afecta hoy al mun</w:t>
      </w:r>
      <w:r>
        <w:t>do, según lo establecido en las presentes Bases.</w:t>
      </w:r>
    </w:p>
    <w:p w:rsidR="007A1DC0" w:rsidRDefault="007A1DC0">
      <w:pPr>
        <w:pStyle w:val="Textoindependiente"/>
        <w:spacing w:before="9"/>
        <w:rPr>
          <w:sz w:val="20"/>
        </w:rPr>
      </w:pPr>
    </w:p>
    <w:p w:rsidR="007A1DC0" w:rsidRDefault="00A45AC3">
      <w:pPr>
        <w:pStyle w:val="Textoindependiente"/>
        <w:spacing w:line="259" w:lineRule="auto"/>
        <w:ind w:left="142" w:right="496"/>
        <w:jc w:val="both"/>
      </w:pPr>
      <w:r>
        <w:t>Con</w:t>
      </w:r>
      <w:r>
        <w:rPr>
          <w:spacing w:val="-12"/>
        </w:rPr>
        <w:t xml:space="preserve"> </w:t>
      </w:r>
      <w:r>
        <w:t>el</w:t>
      </w:r>
      <w:r>
        <w:rPr>
          <w:spacing w:val="-12"/>
        </w:rPr>
        <w:t xml:space="preserve"> </w:t>
      </w:r>
      <w:r>
        <w:t>objetivo</w:t>
      </w:r>
      <w:r>
        <w:rPr>
          <w:spacing w:val="-11"/>
        </w:rPr>
        <w:t xml:space="preserve"> </w:t>
      </w:r>
      <w:r>
        <w:t>de</w:t>
      </w:r>
      <w:r>
        <w:rPr>
          <w:spacing w:val="-11"/>
        </w:rPr>
        <w:t xml:space="preserve"> </w:t>
      </w:r>
      <w:r>
        <w:t>apoyar</w:t>
      </w:r>
      <w:r>
        <w:rPr>
          <w:spacing w:val="-12"/>
        </w:rPr>
        <w:t xml:space="preserve"> </w:t>
      </w:r>
      <w:r>
        <w:t>la</w:t>
      </w:r>
      <w:r>
        <w:rPr>
          <w:spacing w:val="-11"/>
        </w:rPr>
        <w:t xml:space="preserve"> </w:t>
      </w:r>
      <w:r>
        <w:t>reactivación</w:t>
      </w:r>
      <w:r>
        <w:rPr>
          <w:spacing w:val="-12"/>
        </w:rPr>
        <w:t xml:space="preserve"> </w:t>
      </w:r>
      <w:r>
        <w:t>de</w:t>
      </w:r>
      <w:r>
        <w:rPr>
          <w:spacing w:val="-12"/>
        </w:rPr>
        <w:t xml:space="preserve"> </w:t>
      </w:r>
      <w:r>
        <w:t>su</w:t>
      </w:r>
      <w:r>
        <w:rPr>
          <w:spacing w:val="-13"/>
        </w:rPr>
        <w:t xml:space="preserve"> </w:t>
      </w:r>
      <w:r>
        <w:t>actividad</w:t>
      </w:r>
      <w:r>
        <w:rPr>
          <w:spacing w:val="-11"/>
        </w:rPr>
        <w:t xml:space="preserve"> </w:t>
      </w:r>
      <w:r>
        <w:t>económica,</w:t>
      </w:r>
      <w:r>
        <w:rPr>
          <w:spacing w:val="-8"/>
        </w:rPr>
        <w:t xml:space="preserve"> </w:t>
      </w:r>
      <w:r>
        <w:t>Sercotec</w:t>
      </w:r>
      <w:r>
        <w:rPr>
          <w:spacing w:val="-10"/>
        </w:rPr>
        <w:t xml:space="preserve"> </w:t>
      </w:r>
      <w:r>
        <w:t>y</w:t>
      </w:r>
      <w:r>
        <w:rPr>
          <w:spacing w:val="-13"/>
        </w:rPr>
        <w:t xml:space="preserve"> </w:t>
      </w:r>
      <w:r>
        <w:t>el</w:t>
      </w:r>
      <w:r>
        <w:rPr>
          <w:spacing w:val="-14"/>
        </w:rPr>
        <w:t xml:space="preserve"> </w:t>
      </w:r>
      <w:r>
        <w:t>Gobierno Regional de Magallanes y Antártica Chilena, otorgan un subsidio que les permita reactivar su negocio, mejorar su p</w:t>
      </w:r>
      <w:r>
        <w:t>otencial productivo y/o</w:t>
      </w:r>
      <w:r>
        <w:rPr>
          <w:spacing w:val="-5"/>
        </w:rPr>
        <w:t xml:space="preserve"> </w:t>
      </w:r>
      <w:r>
        <w:t>reemprender.</w:t>
      </w:r>
    </w:p>
    <w:p w:rsidR="007A1DC0" w:rsidRDefault="007A1DC0">
      <w:pPr>
        <w:pStyle w:val="Textoindependiente"/>
        <w:spacing w:before="7"/>
        <w:rPr>
          <w:sz w:val="20"/>
        </w:rPr>
      </w:pPr>
    </w:p>
    <w:p w:rsidR="007A1DC0" w:rsidRDefault="00A45AC3">
      <w:pPr>
        <w:pStyle w:val="Ttulo1"/>
        <w:numPr>
          <w:ilvl w:val="0"/>
          <w:numId w:val="12"/>
        </w:numPr>
        <w:tabs>
          <w:tab w:val="left" w:pos="390"/>
        </w:tabs>
        <w:ind w:left="389" w:hanging="248"/>
      </w:pPr>
      <w:r>
        <w:t>¿Qué es?</w:t>
      </w:r>
    </w:p>
    <w:p w:rsidR="007A1DC0" w:rsidRDefault="007A1DC0">
      <w:pPr>
        <w:pStyle w:val="Textoindependiente"/>
        <w:spacing w:before="10"/>
        <w:rPr>
          <w:b/>
        </w:rPr>
      </w:pPr>
    </w:p>
    <w:p w:rsidR="007A1DC0" w:rsidRDefault="00A45AC3">
      <w:pPr>
        <w:pStyle w:val="Textoindependiente"/>
        <w:spacing w:line="259" w:lineRule="auto"/>
        <w:ind w:left="142" w:right="492"/>
        <w:jc w:val="both"/>
      </w:pPr>
      <w:r>
        <w:t>Es un programa que busca apoyar a los micro y pequeñas empresas del sector</w:t>
      </w:r>
      <w:r>
        <w:rPr>
          <w:spacing w:val="-43"/>
        </w:rPr>
        <w:t xml:space="preserve"> </w:t>
      </w:r>
      <w:r>
        <w:t>económico de la pesca artesanal y/o acuicultura de pequeña escala, con ventas netas iguales o inferiores a 15.000 UF al año, que hayan visto afectadas sus ventas producto de la emergencia</w:t>
      </w:r>
      <w:r>
        <w:rPr>
          <w:spacing w:val="-5"/>
        </w:rPr>
        <w:t xml:space="preserve"> </w:t>
      </w:r>
      <w:r>
        <w:t>sanitaria</w:t>
      </w:r>
      <w:r>
        <w:rPr>
          <w:spacing w:val="-5"/>
        </w:rPr>
        <w:t xml:space="preserve"> </w:t>
      </w:r>
      <w:r>
        <w:t>y</w:t>
      </w:r>
      <w:r>
        <w:rPr>
          <w:spacing w:val="-7"/>
        </w:rPr>
        <w:t xml:space="preserve"> </w:t>
      </w:r>
      <w:r>
        <w:t>que</w:t>
      </w:r>
      <w:r>
        <w:rPr>
          <w:spacing w:val="-4"/>
        </w:rPr>
        <w:t xml:space="preserve"> </w:t>
      </w:r>
      <w:r>
        <w:t>tengan</w:t>
      </w:r>
      <w:r>
        <w:rPr>
          <w:spacing w:val="-5"/>
        </w:rPr>
        <w:t xml:space="preserve"> </w:t>
      </w:r>
      <w:r>
        <w:rPr>
          <w:b/>
        </w:rPr>
        <w:t>inicio</w:t>
      </w:r>
      <w:r>
        <w:rPr>
          <w:b/>
          <w:spacing w:val="-5"/>
        </w:rPr>
        <w:t xml:space="preserve"> </w:t>
      </w:r>
      <w:r>
        <w:rPr>
          <w:b/>
        </w:rPr>
        <w:t>de</w:t>
      </w:r>
      <w:r>
        <w:rPr>
          <w:b/>
          <w:spacing w:val="-5"/>
        </w:rPr>
        <w:t xml:space="preserve"> </w:t>
      </w:r>
      <w:r>
        <w:rPr>
          <w:b/>
        </w:rPr>
        <w:t>actividades</w:t>
      </w:r>
      <w:r>
        <w:rPr>
          <w:b/>
          <w:spacing w:val="-4"/>
        </w:rPr>
        <w:t xml:space="preserve"> </w:t>
      </w:r>
      <w:r>
        <w:rPr>
          <w:b/>
        </w:rPr>
        <w:t>hasta</w:t>
      </w:r>
      <w:r>
        <w:rPr>
          <w:b/>
          <w:spacing w:val="-4"/>
        </w:rPr>
        <w:t xml:space="preserve"> </w:t>
      </w:r>
      <w:r>
        <w:rPr>
          <w:b/>
        </w:rPr>
        <w:t>el</w:t>
      </w:r>
      <w:r>
        <w:rPr>
          <w:b/>
          <w:spacing w:val="-4"/>
        </w:rPr>
        <w:t xml:space="preserve"> </w:t>
      </w:r>
      <w:r>
        <w:rPr>
          <w:b/>
        </w:rPr>
        <w:t>31</w:t>
      </w:r>
      <w:r>
        <w:rPr>
          <w:b/>
          <w:spacing w:val="-5"/>
        </w:rPr>
        <w:t xml:space="preserve"> </w:t>
      </w:r>
      <w:r>
        <w:rPr>
          <w:b/>
        </w:rPr>
        <w:t>de</w:t>
      </w:r>
      <w:r>
        <w:rPr>
          <w:b/>
          <w:spacing w:val="-8"/>
        </w:rPr>
        <w:t xml:space="preserve"> </w:t>
      </w:r>
      <w:r>
        <w:rPr>
          <w:b/>
        </w:rPr>
        <w:t>octubre</w:t>
      </w:r>
      <w:r>
        <w:rPr>
          <w:b/>
          <w:spacing w:val="-5"/>
        </w:rPr>
        <w:t xml:space="preserve"> </w:t>
      </w:r>
      <w:r>
        <w:rPr>
          <w:b/>
        </w:rPr>
        <w:t>de</w:t>
      </w:r>
      <w:r>
        <w:rPr>
          <w:b/>
          <w:spacing w:val="-6"/>
        </w:rPr>
        <w:t xml:space="preserve"> </w:t>
      </w:r>
      <w:r>
        <w:rPr>
          <w:b/>
        </w:rPr>
        <w:t>2019</w:t>
      </w:r>
      <w:r>
        <w:t>. Para</w:t>
      </w:r>
      <w:r>
        <w:rPr>
          <w:spacing w:val="-7"/>
        </w:rPr>
        <w:t xml:space="preserve"> </w:t>
      </w:r>
      <w:r>
        <w:t>apoyar</w:t>
      </w:r>
      <w:r>
        <w:rPr>
          <w:spacing w:val="-9"/>
        </w:rPr>
        <w:t xml:space="preserve"> </w:t>
      </w:r>
      <w:r>
        <w:t>la</w:t>
      </w:r>
      <w:r>
        <w:rPr>
          <w:spacing w:val="-10"/>
        </w:rPr>
        <w:t xml:space="preserve"> </w:t>
      </w:r>
      <w:r>
        <w:t>reactivación</w:t>
      </w:r>
      <w:r>
        <w:rPr>
          <w:spacing w:val="-8"/>
        </w:rPr>
        <w:t xml:space="preserve"> </w:t>
      </w:r>
      <w:r>
        <w:t>de</w:t>
      </w:r>
      <w:r>
        <w:rPr>
          <w:spacing w:val="-11"/>
        </w:rPr>
        <w:t xml:space="preserve"> </w:t>
      </w:r>
      <w:r>
        <w:t>su</w:t>
      </w:r>
      <w:r>
        <w:rPr>
          <w:spacing w:val="-10"/>
        </w:rPr>
        <w:t xml:space="preserve"> </w:t>
      </w:r>
      <w:r>
        <w:t>actividad</w:t>
      </w:r>
      <w:r>
        <w:rPr>
          <w:spacing w:val="-8"/>
        </w:rPr>
        <w:t xml:space="preserve"> </w:t>
      </w:r>
      <w:r>
        <w:t>económica,</w:t>
      </w:r>
      <w:r>
        <w:rPr>
          <w:spacing w:val="-9"/>
        </w:rPr>
        <w:t xml:space="preserve"> </w:t>
      </w:r>
      <w:r>
        <w:t>Sercotec</w:t>
      </w:r>
      <w:r>
        <w:rPr>
          <w:spacing w:val="-9"/>
        </w:rPr>
        <w:t xml:space="preserve"> </w:t>
      </w:r>
      <w:r>
        <w:t>otorga</w:t>
      </w:r>
      <w:r>
        <w:rPr>
          <w:spacing w:val="-10"/>
        </w:rPr>
        <w:t xml:space="preserve"> </w:t>
      </w:r>
      <w:r>
        <w:t>un</w:t>
      </w:r>
      <w:r>
        <w:rPr>
          <w:spacing w:val="-11"/>
        </w:rPr>
        <w:t xml:space="preserve"> </w:t>
      </w:r>
      <w:r>
        <w:t>subsidio</w:t>
      </w:r>
      <w:r>
        <w:rPr>
          <w:spacing w:val="-10"/>
        </w:rPr>
        <w:t xml:space="preserve"> </w:t>
      </w:r>
      <w:r>
        <w:t>que</w:t>
      </w:r>
      <w:r>
        <w:rPr>
          <w:spacing w:val="-9"/>
        </w:rPr>
        <w:t xml:space="preserve"> </w:t>
      </w:r>
      <w:r>
        <w:t>les permite adquirir activos fijos, capital de trabajo (materias primas, materiales e insumos, arriendos) y financiar el pago de</w:t>
      </w:r>
      <w:r>
        <w:rPr>
          <w:spacing w:val="-11"/>
        </w:rPr>
        <w:t xml:space="preserve"> </w:t>
      </w:r>
      <w:r>
        <w:t>sueldos.</w:t>
      </w:r>
    </w:p>
    <w:p w:rsidR="007A1DC0" w:rsidRDefault="007A1DC0">
      <w:pPr>
        <w:pStyle w:val="Textoindependiente"/>
        <w:spacing w:before="5"/>
        <w:rPr>
          <w:sz w:val="20"/>
        </w:rPr>
      </w:pPr>
    </w:p>
    <w:p w:rsidR="007A1DC0" w:rsidRDefault="00A45AC3">
      <w:pPr>
        <w:pStyle w:val="Ttulo1"/>
        <w:numPr>
          <w:ilvl w:val="1"/>
          <w:numId w:val="12"/>
        </w:numPr>
        <w:tabs>
          <w:tab w:val="left" w:pos="572"/>
        </w:tabs>
      </w:pPr>
      <w:r>
        <w:t xml:space="preserve">Requisitos generales </w:t>
      </w:r>
      <w:r>
        <w:t>del</w:t>
      </w:r>
      <w:r>
        <w:rPr>
          <w:spacing w:val="-5"/>
        </w:rPr>
        <w:t xml:space="preserve"> </w:t>
      </w:r>
      <w:r>
        <w:t>programa</w:t>
      </w:r>
    </w:p>
    <w:p w:rsidR="007A1DC0" w:rsidRDefault="007A1DC0">
      <w:pPr>
        <w:pStyle w:val="Textoindependiente"/>
        <w:spacing w:before="11"/>
        <w:rPr>
          <w:b/>
        </w:rPr>
      </w:pPr>
    </w:p>
    <w:p w:rsidR="007A1DC0" w:rsidRDefault="00A45AC3">
      <w:pPr>
        <w:pStyle w:val="Textoindependiente"/>
        <w:spacing w:line="259" w:lineRule="auto"/>
        <w:ind w:left="142" w:right="499"/>
        <w:jc w:val="both"/>
      </w:pPr>
      <w:r>
        <w:t>Este programa está dirigido a las empresas que cumplan con los siguientes requisitos, cuyos medios de verificación se detallan en el Anexo N°1:</w:t>
      </w:r>
    </w:p>
    <w:p w:rsidR="007A1DC0" w:rsidRDefault="007A1DC0">
      <w:pPr>
        <w:pStyle w:val="Textoindependiente"/>
        <w:spacing w:before="6"/>
        <w:rPr>
          <w:sz w:val="20"/>
        </w:rPr>
      </w:pPr>
    </w:p>
    <w:p w:rsidR="007A1DC0" w:rsidRDefault="00A45AC3">
      <w:pPr>
        <w:pStyle w:val="Ttulo1"/>
        <w:numPr>
          <w:ilvl w:val="2"/>
          <w:numId w:val="12"/>
        </w:numPr>
        <w:tabs>
          <w:tab w:val="left" w:pos="694"/>
        </w:tabs>
        <w:jc w:val="both"/>
      </w:pPr>
      <w:r>
        <w:rPr>
          <w:u w:val="thick"/>
        </w:rPr>
        <w:t>Requisitos de</w:t>
      </w:r>
      <w:r>
        <w:rPr>
          <w:spacing w:val="-4"/>
          <w:u w:val="thick"/>
        </w:rPr>
        <w:t xml:space="preserve"> </w:t>
      </w:r>
      <w:r>
        <w:rPr>
          <w:u w:val="thick"/>
        </w:rPr>
        <w:t>admisibilidad:</w:t>
      </w:r>
    </w:p>
    <w:p w:rsidR="007A1DC0" w:rsidRDefault="007A1DC0">
      <w:pPr>
        <w:pStyle w:val="Textoindependiente"/>
        <w:spacing w:before="11"/>
        <w:rPr>
          <w:b/>
          <w:sz w:val="15"/>
        </w:rPr>
      </w:pPr>
    </w:p>
    <w:p w:rsidR="007A1DC0" w:rsidRDefault="00A45AC3">
      <w:pPr>
        <w:spacing w:before="94"/>
        <w:ind w:left="142"/>
        <w:rPr>
          <w:b/>
        </w:rPr>
      </w:pPr>
      <w:r>
        <w:rPr>
          <w:b/>
          <w:u w:val="thick"/>
        </w:rPr>
        <w:t>a.- Admisibilidad automática:</w:t>
      </w:r>
    </w:p>
    <w:p w:rsidR="007A1DC0" w:rsidRDefault="007A1DC0">
      <w:pPr>
        <w:pStyle w:val="Textoindependiente"/>
        <w:spacing w:before="11"/>
        <w:rPr>
          <w:b/>
          <w:sz w:val="15"/>
        </w:rPr>
      </w:pPr>
    </w:p>
    <w:p w:rsidR="007A1DC0" w:rsidRDefault="00A45AC3">
      <w:pPr>
        <w:spacing w:before="94" w:line="276" w:lineRule="auto"/>
        <w:ind w:left="142" w:right="496"/>
        <w:jc w:val="both"/>
        <w:rPr>
          <w:b/>
        </w:rPr>
      </w:pPr>
      <w:r>
        <w:rPr>
          <w:b/>
        </w:rPr>
        <w:t>a.1</w:t>
      </w:r>
      <w:r>
        <w:t>.</w:t>
      </w:r>
      <w:r>
        <w:rPr>
          <w:spacing w:val="-8"/>
        </w:rPr>
        <w:t xml:space="preserve"> </w:t>
      </w:r>
      <w:r>
        <w:t>Ser</w:t>
      </w:r>
      <w:r>
        <w:rPr>
          <w:spacing w:val="-8"/>
        </w:rPr>
        <w:t xml:space="preserve"> </w:t>
      </w:r>
      <w:r>
        <w:t>persona</w:t>
      </w:r>
      <w:r>
        <w:rPr>
          <w:spacing w:val="-10"/>
        </w:rPr>
        <w:t xml:space="preserve"> </w:t>
      </w:r>
      <w:r>
        <w:t>natural</w:t>
      </w:r>
      <w:r>
        <w:rPr>
          <w:spacing w:val="-12"/>
        </w:rPr>
        <w:t xml:space="preserve"> </w:t>
      </w:r>
      <w:r>
        <w:t>y/o</w:t>
      </w:r>
      <w:r>
        <w:rPr>
          <w:spacing w:val="-6"/>
        </w:rPr>
        <w:t xml:space="preserve"> </w:t>
      </w:r>
      <w:r>
        <w:t>jurídica</w:t>
      </w:r>
      <w:r>
        <w:rPr>
          <w:spacing w:val="-7"/>
        </w:rPr>
        <w:t xml:space="preserve"> </w:t>
      </w:r>
      <w:r>
        <w:t>con</w:t>
      </w:r>
      <w:r>
        <w:rPr>
          <w:spacing w:val="-7"/>
        </w:rPr>
        <w:t xml:space="preserve"> </w:t>
      </w:r>
      <w:r>
        <w:t>iniciación</w:t>
      </w:r>
      <w:r>
        <w:rPr>
          <w:spacing w:val="-8"/>
        </w:rPr>
        <w:t xml:space="preserve"> </w:t>
      </w:r>
      <w:r>
        <w:t>de</w:t>
      </w:r>
      <w:r>
        <w:rPr>
          <w:spacing w:val="-9"/>
        </w:rPr>
        <w:t xml:space="preserve"> </w:t>
      </w:r>
      <w:r>
        <w:t>actividades</w:t>
      </w:r>
      <w:r>
        <w:rPr>
          <w:spacing w:val="-7"/>
        </w:rPr>
        <w:t xml:space="preserve"> </w:t>
      </w:r>
      <w:r>
        <w:t>en</w:t>
      </w:r>
      <w:r>
        <w:rPr>
          <w:spacing w:val="-7"/>
        </w:rPr>
        <w:t xml:space="preserve"> </w:t>
      </w:r>
      <w:r>
        <w:t>primera</w:t>
      </w:r>
      <w:r>
        <w:rPr>
          <w:spacing w:val="-7"/>
        </w:rPr>
        <w:t xml:space="preserve"> </w:t>
      </w:r>
      <w:r>
        <w:t>categoría</w:t>
      </w:r>
      <w:r>
        <w:rPr>
          <w:spacing w:val="-6"/>
        </w:rPr>
        <w:t xml:space="preserve"> </w:t>
      </w:r>
      <w:r>
        <w:t xml:space="preserve">ante el Servicio de Impuestos Internos (SII) </w:t>
      </w:r>
      <w:r>
        <w:rPr>
          <w:b/>
        </w:rPr>
        <w:t>hasta el 31 de octubre de 2019 y estar vigente a la fecha de inicio de la</w:t>
      </w:r>
      <w:r>
        <w:rPr>
          <w:b/>
          <w:spacing w:val="-11"/>
        </w:rPr>
        <w:t xml:space="preserve"> </w:t>
      </w:r>
      <w:r>
        <w:rPr>
          <w:b/>
        </w:rPr>
        <w:t>convocatoria.</w:t>
      </w:r>
    </w:p>
    <w:p w:rsidR="007A1DC0" w:rsidRDefault="007A1DC0">
      <w:pPr>
        <w:pStyle w:val="Textoindependiente"/>
        <w:spacing w:before="3"/>
        <w:rPr>
          <w:b/>
          <w:sz w:val="25"/>
        </w:rPr>
      </w:pPr>
    </w:p>
    <w:p w:rsidR="007A1DC0" w:rsidRDefault="00A45AC3">
      <w:pPr>
        <w:pStyle w:val="Textoindependiente"/>
        <w:spacing w:line="278" w:lineRule="auto"/>
        <w:ind w:left="142" w:right="497"/>
        <w:jc w:val="both"/>
      </w:pPr>
      <w:r>
        <w:rPr>
          <w:b/>
        </w:rPr>
        <w:t xml:space="preserve">a.2 </w:t>
      </w:r>
      <w:r>
        <w:t>Contar con giro pesca marítima artesanal y/o recolección y</w:t>
      </w:r>
      <w:r>
        <w:t xml:space="preserve"> extracción de productos marinos, y/o reproducción y cría de moluscos, crustáceos y gusanos marinos.</w:t>
      </w:r>
    </w:p>
    <w:p w:rsidR="007A1DC0" w:rsidRDefault="007A1DC0">
      <w:pPr>
        <w:pStyle w:val="Textoindependiente"/>
        <w:spacing w:before="2"/>
        <w:rPr>
          <w:sz w:val="25"/>
        </w:rPr>
      </w:pPr>
    </w:p>
    <w:p w:rsidR="007A1DC0" w:rsidRDefault="00A45AC3">
      <w:pPr>
        <w:pStyle w:val="Prrafodelista"/>
        <w:numPr>
          <w:ilvl w:val="1"/>
          <w:numId w:val="11"/>
        </w:numPr>
        <w:tabs>
          <w:tab w:val="left" w:pos="572"/>
        </w:tabs>
        <w:spacing w:before="1" w:line="259" w:lineRule="auto"/>
        <w:ind w:right="491" w:firstLine="0"/>
        <w:jc w:val="both"/>
      </w:pPr>
      <w:r>
        <w:t>No haber incumplido las obligaciones contractuales de un proyecto de Sercotec con el AOS</w:t>
      </w:r>
      <w:r>
        <w:rPr>
          <w:spacing w:val="-16"/>
        </w:rPr>
        <w:t xml:space="preserve"> </w:t>
      </w:r>
      <w:r>
        <w:t>(término</w:t>
      </w:r>
      <w:r>
        <w:rPr>
          <w:spacing w:val="-15"/>
        </w:rPr>
        <w:t xml:space="preserve"> </w:t>
      </w:r>
      <w:r>
        <w:t>anticipado</w:t>
      </w:r>
      <w:r>
        <w:rPr>
          <w:spacing w:val="-18"/>
        </w:rPr>
        <w:t xml:space="preserve"> </w:t>
      </w:r>
      <w:r>
        <w:t>de</w:t>
      </w:r>
      <w:r>
        <w:rPr>
          <w:spacing w:val="-15"/>
        </w:rPr>
        <w:t xml:space="preserve"> </w:t>
      </w:r>
      <w:r>
        <w:t>contrato</w:t>
      </w:r>
      <w:r>
        <w:rPr>
          <w:spacing w:val="-14"/>
        </w:rPr>
        <w:t xml:space="preserve"> </w:t>
      </w:r>
      <w:r>
        <w:t>por</w:t>
      </w:r>
      <w:r>
        <w:rPr>
          <w:spacing w:val="-16"/>
        </w:rPr>
        <w:t xml:space="preserve"> </w:t>
      </w:r>
      <w:r>
        <w:t>hecho</w:t>
      </w:r>
      <w:r>
        <w:rPr>
          <w:spacing w:val="-15"/>
        </w:rPr>
        <w:t xml:space="preserve"> </w:t>
      </w:r>
      <w:r>
        <w:t>o</w:t>
      </w:r>
      <w:r>
        <w:rPr>
          <w:spacing w:val="-15"/>
        </w:rPr>
        <w:t xml:space="preserve"> </w:t>
      </w:r>
      <w:r>
        <w:t>acto</w:t>
      </w:r>
      <w:r>
        <w:rPr>
          <w:spacing w:val="-15"/>
        </w:rPr>
        <w:t xml:space="preserve"> </w:t>
      </w:r>
      <w:r>
        <w:t>imputable</w:t>
      </w:r>
      <w:r>
        <w:rPr>
          <w:spacing w:val="-14"/>
        </w:rPr>
        <w:t xml:space="preserve"> </w:t>
      </w:r>
      <w:r>
        <w:t>al</w:t>
      </w:r>
      <w:r>
        <w:rPr>
          <w:spacing w:val="-16"/>
        </w:rPr>
        <w:t xml:space="preserve"> </w:t>
      </w:r>
      <w:r>
        <w:t>beneficiario/a),</w:t>
      </w:r>
      <w:r>
        <w:rPr>
          <w:spacing w:val="-14"/>
        </w:rPr>
        <w:t xml:space="preserve"> </w:t>
      </w:r>
      <w:r>
        <w:t>a</w:t>
      </w:r>
      <w:r>
        <w:rPr>
          <w:spacing w:val="-15"/>
        </w:rPr>
        <w:t xml:space="preserve"> </w:t>
      </w:r>
      <w:r>
        <w:t>la</w:t>
      </w:r>
      <w:r>
        <w:rPr>
          <w:spacing w:val="-17"/>
        </w:rPr>
        <w:t xml:space="preserve"> </w:t>
      </w:r>
      <w:r>
        <w:t>fecha de inicio de la</w:t>
      </w:r>
      <w:r>
        <w:rPr>
          <w:spacing w:val="-1"/>
        </w:rPr>
        <w:t xml:space="preserve"> </w:t>
      </w:r>
      <w:r>
        <w:t>convocatoria.</w:t>
      </w:r>
    </w:p>
    <w:p w:rsidR="007A1DC0" w:rsidRDefault="007A1DC0">
      <w:pPr>
        <w:pStyle w:val="Textoindependiente"/>
        <w:spacing w:before="7"/>
        <w:rPr>
          <w:sz w:val="23"/>
        </w:rPr>
      </w:pPr>
    </w:p>
    <w:p w:rsidR="007A1DC0" w:rsidRDefault="00A45AC3">
      <w:pPr>
        <w:pStyle w:val="Prrafodelista"/>
        <w:numPr>
          <w:ilvl w:val="1"/>
          <w:numId w:val="11"/>
        </w:numPr>
        <w:tabs>
          <w:tab w:val="left" w:pos="558"/>
        </w:tabs>
        <w:spacing w:line="259" w:lineRule="auto"/>
        <w:ind w:right="495" w:firstLine="0"/>
        <w:jc w:val="both"/>
      </w:pPr>
      <w:r>
        <w:t>No</w:t>
      </w:r>
      <w:r>
        <w:rPr>
          <w:spacing w:val="-19"/>
        </w:rPr>
        <w:t xml:space="preserve"> </w:t>
      </w:r>
      <w:r>
        <w:t>tener</w:t>
      </w:r>
      <w:r>
        <w:rPr>
          <w:spacing w:val="-18"/>
        </w:rPr>
        <w:t xml:space="preserve"> </w:t>
      </w:r>
      <w:r>
        <w:t>condenas</w:t>
      </w:r>
      <w:r>
        <w:rPr>
          <w:spacing w:val="-18"/>
        </w:rPr>
        <w:t xml:space="preserve"> </w:t>
      </w:r>
      <w:r>
        <w:t>por</w:t>
      </w:r>
      <w:r>
        <w:rPr>
          <w:spacing w:val="-16"/>
        </w:rPr>
        <w:t xml:space="preserve"> </w:t>
      </w:r>
      <w:r>
        <w:t>prácticas</w:t>
      </w:r>
      <w:r>
        <w:rPr>
          <w:spacing w:val="-18"/>
        </w:rPr>
        <w:t xml:space="preserve"> </w:t>
      </w:r>
      <w:r>
        <w:t>antisindicales</w:t>
      </w:r>
      <w:r>
        <w:rPr>
          <w:spacing w:val="-16"/>
        </w:rPr>
        <w:t xml:space="preserve"> </w:t>
      </w:r>
      <w:r>
        <w:t>y/o</w:t>
      </w:r>
      <w:r>
        <w:rPr>
          <w:spacing w:val="-17"/>
        </w:rPr>
        <w:t xml:space="preserve"> </w:t>
      </w:r>
      <w:r>
        <w:t>infracción</w:t>
      </w:r>
      <w:r>
        <w:rPr>
          <w:spacing w:val="-19"/>
        </w:rPr>
        <w:t xml:space="preserve"> </w:t>
      </w:r>
      <w:r>
        <w:t>a</w:t>
      </w:r>
      <w:r>
        <w:rPr>
          <w:spacing w:val="-16"/>
        </w:rPr>
        <w:t xml:space="preserve"> </w:t>
      </w:r>
      <w:r>
        <w:t>derechos</w:t>
      </w:r>
      <w:r>
        <w:rPr>
          <w:spacing w:val="-18"/>
        </w:rPr>
        <w:t xml:space="preserve"> </w:t>
      </w:r>
      <w:r>
        <w:t>fundamentales del trabajador, dentro de los dos años anteriores a la fecha de inicio de las postulaciones de la presente</w:t>
      </w:r>
      <w:r>
        <w:rPr>
          <w:spacing w:val="-3"/>
        </w:rPr>
        <w:t xml:space="preserve"> </w:t>
      </w:r>
      <w:r>
        <w:t>con</w:t>
      </w:r>
      <w:r>
        <w:t>vocatoria.</w:t>
      </w:r>
    </w:p>
    <w:p w:rsidR="007A1DC0" w:rsidRDefault="007A1DC0">
      <w:pPr>
        <w:spacing w:line="259" w:lineRule="auto"/>
        <w:jc w:val="both"/>
        <w:sectPr w:rsidR="007A1DC0">
          <w:pgSz w:w="12240" w:h="15840"/>
          <w:pgMar w:top="1340" w:right="1200" w:bottom="1380" w:left="1560" w:header="0" w:footer="1146" w:gutter="0"/>
          <w:cols w:space="720"/>
        </w:sectPr>
      </w:pPr>
    </w:p>
    <w:p w:rsidR="007A1DC0" w:rsidRDefault="00A45AC3">
      <w:pPr>
        <w:pStyle w:val="Prrafodelista"/>
        <w:numPr>
          <w:ilvl w:val="1"/>
          <w:numId w:val="11"/>
        </w:numPr>
        <w:tabs>
          <w:tab w:val="left" w:pos="572"/>
        </w:tabs>
        <w:spacing w:before="73"/>
        <w:ind w:left="571"/>
      </w:pPr>
      <w:r>
        <w:lastRenderedPageBreak/>
        <w:t>No tener rendiciones pendientes con Sercotec, a la fecha de inicio de la</w:t>
      </w:r>
      <w:r>
        <w:rPr>
          <w:spacing w:val="-16"/>
        </w:rPr>
        <w:t xml:space="preserve"> </w:t>
      </w:r>
      <w:r>
        <w:t>convocatoria.</w:t>
      </w:r>
    </w:p>
    <w:p w:rsidR="007A1DC0" w:rsidRDefault="007A1DC0">
      <w:pPr>
        <w:pStyle w:val="Textoindependiente"/>
        <w:spacing w:before="7"/>
        <w:rPr>
          <w:sz w:val="25"/>
        </w:rPr>
      </w:pPr>
    </w:p>
    <w:p w:rsidR="007A1DC0" w:rsidRDefault="00A45AC3">
      <w:pPr>
        <w:pStyle w:val="Prrafodelista"/>
        <w:numPr>
          <w:ilvl w:val="1"/>
          <w:numId w:val="11"/>
        </w:numPr>
        <w:tabs>
          <w:tab w:val="left" w:pos="570"/>
        </w:tabs>
        <w:ind w:left="569" w:hanging="428"/>
      </w:pPr>
      <w:r>
        <w:t>Tener domicilio comercial en la región de la presente</w:t>
      </w:r>
      <w:r>
        <w:rPr>
          <w:spacing w:val="-11"/>
        </w:rPr>
        <w:t xml:space="preserve"> </w:t>
      </w:r>
      <w:r>
        <w:t>convocatoria.</w:t>
      </w:r>
    </w:p>
    <w:p w:rsidR="007A1DC0" w:rsidRDefault="007A1DC0">
      <w:pPr>
        <w:pStyle w:val="Textoindependiente"/>
        <w:rPr>
          <w:sz w:val="24"/>
        </w:rPr>
      </w:pPr>
    </w:p>
    <w:p w:rsidR="007A1DC0" w:rsidRDefault="007A1DC0">
      <w:pPr>
        <w:pStyle w:val="Textoindependiente"/>
        <w:rPr>
          <w:sz w:val="25"/>
        </w:rPr>
      </w:pPr>
    </w:p>
    <w:p w:rsidR="007A1DC0" w:rsidRDefault="00A45AC3">
      <w:pPr>
        <w:pStyle w:val="Ttulo1"/>
        <w:ind w:left="142"/>
      </w:pPr>
      <w:r>
        <w:rPr>
          <w:u w:val="thick"/>
        </w:rPr>
        <w:t>b.- Admisibilidad Manual:</w:t>
      </w:r>
    </w:p>
    <w:p w:rsidR="007A1DC0" w:rsidRDefault="007A1DC0">
      <w:pPr>
        <w:pStyle w:val="Textoindependiente"/>
        <w:rPr>
          <w:b/>
          <w:sz w:val="16"/>
        </w:rPr>
      </w:pPr>
    </w:p>
    <w:p w:rsidR="007A1DC0" w:rsidRDefault="00A45AC3">
      <w:pPr>
        <w:pStyle w:val="Prrafodelista"/>
        <w:numPr>
          <w:ilvl w:val="1"/>
          <w:numId w:val="10"/>
        </w:numPr>
        <w:tabs>
          <w:tab w:val="left" w:pos="543"/>
        </w:tabs>
        <w:spacing w:before="93" w:line="276" w:lineRule="auto"/>
        <w:ind w:right="496" w:firstLine="0"/>
        <w:jc w:val="both"/>
      </w:pPr>
      <w:r>
        <w:t>Contar con registro pesquero artesanal vigente</w:t>
      </w:r>
      <w:r>
        <w:t xml:space="preserve"> (RPA) en la Región de Magallanes y Antártica</w:t>
      </w:r>
      <w:r>
        <w:rPr>
          <w:spacing w:val="-9"/>
        </w:rPr>
        <w:t xml:space="preserve"> </w:t>
      </w:r>
      <w:r>
        <w:t>Chilena.</w:t>
      </w:r>
      <w:r>
        <w:rPr>
          <w:spacing w:val="-16"/>
        </w:rPr>
        <w:t xml:space="preserve"> </w:t>
      </w:r>
      <w:r>
        <w:t>Se</w:t>
      </w:r>
      <w:r>
        <w:rPr>
          <w:spacing w:val="-5"/>
        </w:rPr>
        <w:t xml:space="preserve"> </w:t>
      </w:r>
      <w:r>
        <w:t>excluye</w:t>
      </w:r>
      <w:r>
        <w:rPr>
          <w:spacing w:val="-5"/>
        </w:rPr>
        <w:t xml:space="preserve"> </w:t>
      </w:r>
      <w:r>
        <w:t>de</w:t>
      </w:r>
      <w:r>
        <w:rPr>
          <w:spacing w:val="-6"/>
        </w:rPr>
        <w:t xml:space="preserve"> </w:t>
      </w:r>
      <w:r>
        <w:t>este</w:t>
      </w:r>
      <w:r>
        <w:rPr>
          <w:spacing w:val="-7"/>
        </w:rPr>
        <w:t xml:space="preserve"> </w:t>
      </w:r>
      <w:r>
        <w:t>requisito</w:t>
      </w:r>
      <w:r>
        <w:rPr>
          <w:spacing w:val="-6"/>
        </w:rPr>
        <w:t xml:space="preserve"> </w:t>
      </w:r>
      <w:r>
        <w:t>a</w:t>
      </w:r>
      <w:r>
        <w:rPr>
          <w:spacing w:val="-8"/>
        </w:rPr>
        <w:t xml:space="preserve"> </w:t>
      </w:r>
      <w:r>
        <w:t>las</w:t>
      </w:r>
      <w:r>
        <w:rPr>
          <w:spacing w:val="-5"/>
        </w:rPr>
        <w:t xml:space="preserve"> </w:t>
      </w:r>
      <w:r>
        <w:t>micro</w:t>
      </w:r>
      <w:r>
        <w:rPr>
          <w:spacing w:val="-5"/>
        </w:rPr>
        <w:t xml:space="preserve"> </w:t>
      </w:r>
      <w:r>
        <w:t>y</w:t>
      </w:r>
      <w:r>
        <w:rPr>
          <w:spacing w:val="-7"/>
        </w:rPr>
        <w:t xml:space="preserve"> </w:t>
      </w:r>
      <w:r>
        <w:t>pequeñas</w:t>
      </w:r>
      <w:r>
        <w:rPr>
          <w:spacing w:val="-5"/>
        </w:rPr>
        <w:t xml:space="preserve"> </w:t>
      </w:r>
      <w:r>
        <w:t>empresas</w:t>
      </w:r>
      <w:r>
        <w:rPr>
          <w:spacing w:val="-5"/>
        </w:rPr>
        <w:t xml:space="preserve"> </w:t>
      </w:r>
      <w:r>
        <w:t>del</w:t>
      </w:r>
      <w:r>
        <w:rPr>
          <w:spacing w:val="-8"/>
        </w:rPr>
        <w:t xml:space="preserve"> </w:t>
      </w:r>
      <w:r>
        <w:t>sector acuicultura de pequeña escala que cuenten con la concesión de acuicultura entregada por la Subsecretaría para las Fuerzas</w:t>
      </w:r>
      <w:r>
        <w:rPr>
          <w:spacing w:val="-3"/>
        </w:rPr>
        <w:t xml:space="preserve"> </w:t>
      </w:r>
      <w:r>
        <w:t>Armadas.</w:t>
      </w:r>
    </w:p>
    <w:p w:rsidR="007A1DC0" w:rsidRDefault="007A1DC0">
      <w:pPr>
        <w:pStyle w:val="Textoindependiente"/>
        <w:spacing w:before="11"/>
        <w:rPr>
          <w:sz w:val="20"/>
        </w:rPr>
      </w:pPr>
      <w:bookmarkStart w:id="0" w:name="_GoBack"/>
      <w:bookmarkEnd w:id="0"/>
    </w:p>
    <w:p w:rsidR="007A1DC0" w:rsidRDefault="00A45AC3">
      <w:pPr>
        <w:pStyle w:val="Prrafodelista"/>
        <w:numPr>
          <w:ilvl w:val="1"/>
          <w:numId w:val="10"/>
        </w:numPr>
        <w:tabs>
          <w:tab w:val="left" w:pos="524"/>
        </w:tabs>
        <w:spacing w:line="278" w:lineRule="auto"/>
        <w:ind w:right="493" w:firstLine="0"/>
        <w:jc w:val="both"/>
      </w:pPr>
      <w:r>
        <w:t>Contar con al menos un desembarque de recursos pesqueros, los últimos doce meses contados desde el mes anterior al inicio de la convocatoria. Se excluye de este requisito a las micro y pequeñas empresas del sector acuicultura de pequeña escala que cuenten</w:t>
      </w:r>
      <w:r>
        <w:rPr>
          <w:spacing w:val="-34"/>
        </w:rPr>
        <w:t xml:space="preserve"> </w:t>
      </w:r>
      <w:r>
        <w:t>con la concesión de acuicultura entregada por la Subsecretaría para las Fuerzas</w:t>
      </w:r>
      <w:r>
        <w:rPr>
          <w:spacing w:val="-13"/>
        </w:rPr>
        <w:t xml:space="preserve"> </w:t>
      </w:r>
      <w:r>
        <w:t>Armadas.</w:t>
      </w:r>
    </w:p>
    <w:p w:rsidR="007A1DC0" w:rsidRDefault="007A1DC0">
      <w:pPr>
        <w:pStyle w:val="Textoindependiente"/>
        <w:rPr>
          <w:sz w:val="20"/>
        </w:rPr>
      </w:pPr>
    </w:p>
    <w:p w:rsidR="007A1DC0" w:rsidRDefault="00A45AC3">
      <w:pPr>
        <w:pStyle w:val="Prrafodelista"/>
        <w:numPr>
          <w:ilvl w:val="1"/>
          <w:numId w:val="10"/>
        </w:numPr>
        <w:tabs>
          <w:tab w:val="left" w:pos="548"/>
        </w:tabs>
        <w:spacing w:before="1" w:line="278" w:lineRule="auto"/>
        <w:ind w:right="494" w:firstLine="0"/>
        <w:jc w:val="both"/>
      </w:pPr>
      <w:r>
        <w:t>Para las micro y pequeñas empresas postulantes del sector acuicultura de pequeña escala, se exigirá contar con el extracto de la resolución de otorgamiento de concesi</w:t>
      </w:r>
      <w:r>
        <w:t>ón de acuicultura entregada por la Subsecretaría para las Fuerzas</w:t>
      </w:r>
      <w:r>
        <w:rPr>
          <w:spacing w:val="-4"/>
        </w:rPr>
        <w:t xml:space="preserve"> </w:t>
      </w:r>
      <w:r>
        <w:t>Armadas.</w:t>
      </w:r>
    </w:p>
    <w:p w:rsidR="007A1DC0" w:rsidRDefault="007A1DC0">
      <w:pPr>
        <w:pStyle w:val="Textoindependiente"/>
        <w:spacing w:before="3"/>
        <w:rPr>
          <w:sz w:val="20"/>
        </w:rPr>
      </w:pPr>
    </w:p>
    <w:p w:rsidR="007A1DC0" w:rsidRDefault="00A45AC3">
      <w:pPr>
        <w:pStyle w:val="Prrafodelista"/>
        <w:numPr>
          <w:ilvl w:val="1"/>
          <w:numId w:val="10"/>
        </w:numPr>
        <w:tabs>
          <w:tab w:val="left" w:pos="524"/>
        </w:tabs>
        <w:ind w:left="523" w:hanging="382"/>
        <w:jc w:val="both"/>
      </w:pPr>
      <w:r>
        <w:t>Ventas mayores a 0 (cero) e inferiores o iguales a 15.000</w:t>
      </w:r>
      <w:r>
        <w:rPr>
          <w:spacing w:val="-8"/>
        </w:rPr>
        <w:t xml:space="preserve"> </w:t>
      </w:r>
      <w:r>
        <w:t>UF.</w:t>
      </w:r>
    </w:p>
    <w:p w:rsidR="007A1DC0" w:rsidRDefault="007A1DC0">
      <w:pPr>
        <w:pStyle w:val="Textoindependiente"/>
        <w:spacing w:before="4"/>
        <w:rPr>
          <w:sz w:val="24"/>
        </w:rPr>
      </w:pPr>
    </w:p>
    <w:p w:rsidR="007A1DC0" w:rsidRDefault="00A45AC3">
      <w:pPr>
        <w:pStyle w:val="Textoindependiente"/>
        <w:spacing w:line="276" w:lineRule="auto"/>
        <w:ind w:left="142" w:right="492"/>
        <w:jc w:val="both"/>
      </w:pPr>
      <w:r>
        <w:t>Contar con ventas en el periodo demostrables mayores a 0 e inferiores o iguales a 15.000 UF. Para el cálculo del nive</w:t>
      </w:r>
      <w:r>
        <w:t>l de las ventas netas se utilizará el valor de la UF correspondiente a la fecha de inicio de la presente convocatoria y se utilizará el siguiente período:</w:t>
      </w:r>
    </w:p>
    <w:p w:rsidR="007A1DC0" w:rsidRDefault="007A1DC0">
      <w:pPr>
        <w:pStyle w:val="Textoindependiente"/>
        <w:rPr>
          <w:sz w:val="20"/>
        </w:rPr>
      </w:pPr>
    </w:p>
    <w:p w:rsidR="007A1DC0" w:rsidRDefault="007A1DC0">
      <w:pPr>
        <w:pStyle w:val="Textoindependiente"/>
        <w:spacing w:before="2"/>
        <w:rPr>
          <w:sz w:val="12"/>
        </w:rPr>
      </w:pPr>
    </w:p>
    <w:tbl>
      <w:tblPr>
        <w:tblStyle w:val="TableNormal"/>
        <w:tblW w:w="0" w:type="auto"/>
        <w:tblInd w:w="1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547"/>
        <w:gridCol w:w="6327"/>
      </w:tblGrid>
      <w:tr w:rsidR="007A1DC0">
        <w:trPr>
          <w:trHeight w:val="765"/>
        </w:trPr>
        <w:tc>
          <w:tcPr>
            <w:tcW w:w="2547" w:type="dxa"/>
            <w:shd w:val="clear" w:color="auto" w:fill="D9D9D9"/>
          </w:tcPr>
          <w:p w:rsidR="007A1DC0" w:rsidRDefault="00A45AC3">
            <w:pPr>
              <w:pStyle w:val="TableParagraph"/>
              <w:spacing w:line="256" w:lineRule="auto"/>
              <w:ind w:left="683" w:right="517" w:hanging="140"/>
              <w:rPr>
                <w:sz w:val="20"/>
              </w:rPr>
            </w:pPr>
            <w:r>
              <w:rPr>
                <w:sz w:val="20"/>
              </w:rPr>
              <w:t>Mes de Inicio de Convocatoria</w:t>
            </w:r>
          </w:p>
        </w:tc>
        <w:tc>
          <w:tcPr>
            <w:tcW w:w="6327" w:type="dxa"/>
            <w:shd w:val="clear" w:color="auto" w:fill="D9D9D9"/>
          </w:tcPr>
          <w:p w:rsidR="007A1DC0" w:rsidRDefault="00A45AC3">
            <w:pPr>
              <w:pStyle w:val="TableParagraph"/>
              <w:spacing w:line="256" w:lineRule="auto"/>
              <w:ind w:left="1550" w:right="73" w:hanging="1452"/>
              <w:rPr>
                <w:sz w:val="20"/>
              </w:rPr>
            </w:pPr>
            <w:r>
              <w:rPr>
                <w:sz w:val="20"/>
              </w:rPr>
              <w:t>Período de cálculo de ventas netas anuales demostrables mayores a 0 e</w:t>
            </w:r>
            <w:r>
              <w:rPr>
                <w:sz w:val="20"/>
              </w:rPr>
              <w:t xml:space="preserve"> inferiores o iguales a 15.000 UF.</w:t>
            </w:r>
          </w:p>
        </w:tc>
      </w:tr>
      <w:tr w:rsidR="007A1DC0">
        <w:trPr>
          <w:trHeight w:val="407"/>
        </w:trPr>
        <w:tc>
          <w:tcPr>
            <w:tcW w:w="2547" w:type="dxa"/>
          </w:tcPr>
          <w:p w:rsidR="007A1DC0" w:rsidRDefault="00A45AC3">
            <w:pPr>
              <w:pStyle w:val="TableParagraph"/>
              <w:spacing w:line="227" w:lineRule="exact"/>
              <w:ind w:left="810"/>
              <w:rPr>
                <w:sz w:val="20"/>
              </w:rPr>
            </w:pPr>
            <w:r>
              <w:rPr>
                <w:sz w:val="20"/>
              </w:rPr>
              <w:t>Junio 2020</w:t>
            </w:r>
          </w:p>
        </w:tc>
        <w:tc>
          <w:tcPr>
            <w:tcW w:w="6327" w:type="dxa"/>
          </w:tcPr>
          <w:p w:rsidR="007A1DC0" w:rsidRDefault="00A45AC3">
            <w:pPr>
              <w:pStyle w:val="TableParagraph"/>
              <w:spacing w:line="227" w:lineRule="exact"/>
              <w:ind w:left="1706"/>
              <w:rPr>
                <w:sz w:val="20"/>
              </w:rPr>
            </w:pPr>
            <w:r>
              <w:rPr>
                <w:sz w:val="20"/>
              </w:rPr>
              <w:t>Junio 2019 – Mayo 2020</w:t>
            </w:r>
          </w:p>
        </w:tc>
      </w:tr>
    </w:tbl>
    <w:p w:rsidR="007A1DC0" w:rsidRDefault="007A1DC0">
      <w:pPr>
        <w:pStyle w:val="Textoindependiente"/>
        <w:spacing w:before="6"/>
        <w:rPr>
          <w:sz w:val="12"/>
        </w:rPr>
      </w:pPr>
    </w:p>
    <w:p w:rsidR="007A1DC0" w:rsidRDefault="00A45AC3">
      <w:pPr>
        <w:pStyle w:val="Textoindependiente"/>
        <w:spacing w:before="93"/>
        <w:ind w:left="142" w:right="495"/>
        <w:jc w:val="both"/>
      </w:pPr>
      <w:r>
        <w:t>Para</w:t>
      </w:r>
      <w:r>
        <w:rPr>
          <w:spacing w:val="-12"/>
        </w:rPr>
        <w:t xml:space="preserve"> </w:t>
      </w:r>
      <w:r>
        <w:t>las</w:t>
      </w:r>
      <w:r>
        <w:rPr>
          <w:spacing w:val="-13"/>
        </w:rPr>
        <w:t xml:space="preserve"> </w:t>
      </w:r>
      <w:r>
        <w:t>empresas</w:t>
      </w:r>
      <w:r>
        <w:rPr>
          <w:spacing w:val="-17"/>
        </w:rPr>
        <w:t xml:space="preserve"> </w:t>
      </w:r>
      <w:r>
        <w:t>que</w:t>
      </w:r>
      <w:r>
        <w:rPr>
          <w:spacing w:val="-15"/>
        </w:rPr>
        <w:t xml:space="preserve"> </w:t>
      </w:r>
      <w:r>
        <w:t>tengan</w:t>
      </w:r>
      <w:r>
        <w:rPr>
          <w:spacing w:val="-13"/>
        </w:rPr>
        <w:t xml:space="preserve"> </w:t>
      </w:r>
      <w:r>
        <w:t>iniciación</w:t>
      </w:r>
      <w:r>
        <w:rPr>
          <w:spacing w:val="-13"/>
        </w:rPr>
        <w:t xml:space="preserve"> </w:t>
      </w:r>
      <w:r>
        <w:t>de</w:t>
      </w:r>
      <w:r>
        <w:rPr>
          <w:spacing w:val="-13"/>
        </w:rPr>
        <w:t xml:space="preserve"> </w:t>
      </w:r>
      <w:r>
        <w:t>actividades</w:t>
      </w:r>
      <w:r>
        <w:rPr>
          <w:spacing w:val="-12"/>
        </w:rPr>
        <w:t xml:space="preserve"> </w:t>
      </w:r>
      <w:r>
        <w:t>posterior</w:t>
      </w:r>
      <w:r>
        <w:rPr>
          <w:spacing w:val="-12"/>
        </w:rPr>
        <w:t xml:space="preserve"> </w:t>
      </w:r>
      <w:r>
        <w:t>a</w:t>
      </w:r>
      <w:r>
        <w:rPr>
          <w:spacing w:val="-15"/>
        </w:rPr>
        <w:t xml:space="preserve"> </w:t>
      </w:r>
      <w:r>
        <w:t>junio</w:t>
      </w:r>
      <w:r>
        <w:rPr>
          <w:spacing w:val="-11"/>
        </w:rPr>
        <w:t xml:space="preserve"> </w:t>
      </w:r>
      <w:r>
        <w:t>del</w:t>
      </w:r>
      <w:r>
        <w:rPr>
          <w:spacing w:val="-14"/>
        </w:rPr>
        <w:t xml:space="preserve"> </w:t>
      </w:r>
      <w:r>
        <w:t>2019,</w:t>
      </w:r>
      <w:r>
        <w:rPr>
          <w:spacing w:val="-11"/>
        </w:rPr>
        <w:t xml:space="preserve"> </w:t>
      </w:r>
      <w:r>
        <w:t>el</w:t>
      </w:r>
      <w:r>
        <w:rPr>
          <w:spacing w:val="-14"/>
        </w:rPr>
        <w:t xml:space="preserve"> </w:t>
      </w:r>
      <w:r>
        <w:t>cálculo de ventas se hará a partir del mes de inicio de actividades hasta el mes de mayo de</w:t>
      </w:r>
      <w:r>
        <w:rPr>
          <w:spacing w:val="-19"/>
        </w:rPr>
        <w:t xml:space="preserve"> </w:t>
      </w:r>
      <w:r>
        <w:t>2020.</w:t>
      </w:r>
    </w:p>
    <w:p w:rsidR="007A1DC0" w:rsidRDefault="007A1DC0">
      <w:pPr>
        <w:pStyle w:val="Textoindependiente"/>
        <w:spacing w:before="4"/>
        <w:rPr>
          <w:sz w:val="21"/>
        </w:rPr>
      </w:pPr>
    </w:p>
    <w:p w:rsidR="007A1DC0" w:rsidRDefault="00A45AC3">
      <w:pPr>
        <w:pStyle w:val="Textoindependiente"/>
        <w:spacing w:line="242" w:lineRule="auto"/>
        <w:ind w:left="142" w:right="492"/>
        <w:jc w:val="both"/>
      </w:pPr>
      <w:r>
        <w:t>En</w:t>
      </w:r>
      <w:r>
        <w:rPr>
          <w:spacing w:val="-13"/>
        </w:rPr>
        <w:t xml:space="preserve"> </w:t>
      </w:r>
      <w:r>
        <w:t>el</w:t>
      </w:r>
      <w:r>
        <w:rPr>
          <w:spacing w:val="-14"/>
        </w:rPr>
        <w:t xml:space="preserve"> </w:t>
      </w:r>
      <w:r>
        <w:t>caso</w:t>
      </w:r>
      <w:r>
        <w:rPr>
          <w:spacing w:val="-12"/>
        </w:rPr>
        <w:t xml:space="preserve"> </w:t>
      </w:r>
      <w:r>
        <w:t>de</w:t>
      </w:r>
      <w:r>
        <w:rPr>
          <w:spacing w:val="-15"/>
        </w:rPr>
        <w:t xml:space="preserve"> </w:t>
      </w:r>
      <w:r>
        <w:t>ser</w:t>
      </w:r>
      <w:r>
        <w:rPr>
          <w:spacing w:val="-13"/>
        </w:rPr>
        <w:t xml:space="preserve"> </w:t>
      </w:r>
      <w:r>
        <w:t>cooperativas,</w:t>
      </w:r>
      <w:r>
        <w:rPr>
          <w:spacing w:val="-12"/>
        </w:rPr>
        <w:t xml:space="preserve"> </w:t>
      </w:r>
      <w:r>
        <w:t>se</w:t>
      </w:r>
      <w:r>
        <w:rPr>
          <w:spacing w:val="-12"/>
        </w:rPr>
        <w:t xml:space="preserve"> </w:t>
      </w:r>
      <w:r>
        <w:t>les</w:t>
      </w:r>
      <w:r>
        <w:rPr>
          <w:spacing w:val="-11"/>
        </w:rPr>
        <w:t xml:space="preserve"> </w:t>
      </w:r>
      <w:r>
        <w:t>solicitará</w:t>
      </w:r>
      <w:r>
        <w:rPr>
          <w:spacing w:val="-17"/>
        </w:rPr>
        <w:t xml:space="preserve"> </w:t>
      </w:r>
      <w:r>
        <w:t>que</w:t>
      </w:r>
      <w:r>
        <w:rPr>
          <w:spacing w:val="-11"/>
        </w:rPr>
        <w:t xml:space="preserve"> </w:t>
      </w:r>
      <w:r>
        <w:t>las</w:t>
      </w:r>
      <w:r>
        <w:rPr>
          <w:spacing w:val="-12"/>
        </w:rPr>
        <w:t xml:space="preserve"> </w:t>
      </w:r>
      <w:r>
        <w:t>ventas</w:t>
      </w:r>
      <w:r>
        <w:rPr>
          <w:spacing w:val="-11"/>
        </w:rPr>
        <w:t xml:space="preserve"> </w:t>
      </w:r>
      <w:r>
        <w:t>netas</w:t>
      </w:r>
      <w:r>
        <w:rPr>
          <w:spacing w:val="-12"/>
        </w:rPr>
        <w:t xml:space="preserve"> </w:t>
      </w:r>
      <w:r>
        <w:t>promedio</w:t>
      </w:r>
      <w:r>
        <w:rPr>
          <w:spacing w:val="-12"/>
        </w:rPr>
        <w:t xml:space="preserve"> </w:t>
      </w:r>
      <w:r>
        <w:t>por</w:t>
      </w:r>
      <w:r>
        <w:rPr>
          <w:spacing w:val="-11"/>
        </w:rPr>
        <w:t xml:space="preserve"> </w:t>
      </w:r>
      <w:r>
        <w:t>asociado sean</w:t>
      </w:r>
      <w:r>
        <w:rPr>
          <w:spacing w:val="-3"/>
        </w:rPr>
        <w:t xml:space="preserve"> </w:t>
      </w:r>
      <w:r>
        <w:t>iguales</w:t>
      </w:r>
      <w:r>
        <w:rPr>
          <w:spacing w:val="-2"/>
        </w:rPr>
        <w:t xml:space="preserve"> </w:t>
      </w:r>
      <w:r>
        <w:t>o</w:t>
      </w:r>
      <w:r>
        <w:rPr>
          <w:spacing w:val="-2"/>
        </w:rPr>
        <w:t xml:space="preserve"> </w:t>
      </w:r>
      <w:r>
        <w:t>inferiores</w:t>
      </w:r>
      <w:r>
        <w:rPr>
          <w:spacing w:val="-7"/>
        </w:rPr>
        <w:t xml:space="preserve"> </w:t>
      </w:r>
      <w:r>
        <w:t>a</w:t>
      </w:r>
      <w:r>
        <w:rPr>
          <w:spacing w:val="-3"/>
        </w:rPr>
        <w:t xml:space="preserve"> </w:t>
      </w:r>
      <w:r>
        <w:t>15.000</w:t>
      </w:r>
      <w:r>
        <w:rPr>
          <w:spacing w:val="-2"/>
        </w:rPr>
        <w:t xml:space="preserve"> </w:t>
      </w:r>
      <w:r>
        <w:t>UF,</w:t>
      </w:r>
      <w:r>
        <w:rPr>
          <w:spacing w:val="-4"/>
        </w:rPr>
        <w:t xml:space="preserve"> </w:t>
      </w:r>
      <w:r>
        <w:t>lo</w:t>
      </w:r>
      <w:r>
        <w:rPr>
          <w:spacing w:val="-2"/>
        </w:rPr>
        <w:t xml:space="preserve"> </w:t>
      </w:r>
      <w:r>
        <w:t>cual</w:t>
      </w:r>
      <w:r>
        <w:rPr>
          <w:spacing w:val="-4"/>
        </w:rPr>
        <w:t xml:space="preserve"> </w:t>
      </w:r>
      <w:r>
        <w:t>se</w:t>
      </w:r>
      <w:r>
        <w:rPr>
          <w:spacing w:val="-2"/>
        </w:rPr>
        <w:t xml:space="preserve"> </w:t>
      </w:r>
      <w:r>
        <w:t>calcula</w:t>
      </w:r>
      <w:r>
        <w:rPr>
          <w:spacing w:val="-2"/>
        </w:rPr>
        <w:t xml:space="preserve"> </w:t>
      </w:r>
      <w:r>
        <w:t>con</w:t>
      </w:r>
      <w:r>
        <w:rPr>
          <w:spacing w:val="-2"/>
        </w:rPr>
        <w:t xml:space="preserve"> </w:t>
      </w:r>
      <w:r>
        <w:t>el</w:t>
      </w:r>
      <w:r>
        <w:rPr>
          <w:spacing w:val="-3"/>
        </w:rPr>
        <w:t xml:space="preserve"> </w:t>
      </w:r>
      <w:r>
        <w:t>monto</w:t>
      </w:r>
      <w:r>
        <w:rPr>
          <w:spacing w:val="-5"/>
        </w:rPr>
        <w:t xml:space="preserve"> </w:t>
      </w:r>
      <w:r>
        <w:t>total</w:t>
      </w:r>
      <w:r>
        <w:rPr>
          <w:spacing w:val="-3"/>
        </w:rPr>
        <w:t xml:space="preserve"> </w:t>
      </w:r>
      <w:r>
        <w:t>de</w:t>
      </w:r>
      <w:r>
        <w:rPr>
          <w:spacing w:val="-2"/>
        </w:rPr>
        <w:t xml:space="preserve"> </w:t>
      </w:r>
      <w:r>
        <w:t>ventas</w:t>
      </w:r>
      <w:r>
        <w:rPr>
          <w:spacing w:val="-2"/>
        </w:rPr>
        <w:t xml:space="preserve"> </w:t>
      </w:r>
      <w:r>
        <w:t>netas durante el período de cálculo de ventas netas de la cooperativa, divi</w:t>
      </w:r>
      <w:r>
        <w:t>dido por el número de asociados.</w:t>
      </w:r>
    </w:p>
    <w:p w:rsidR="007A1DC0" w:rsidRDefault="00A45AC3">
      <w:pPr>
        <w:pStyle w:val="Textoindependiente"/>
        <w:spacing w:before="9"/>
        <w:rPr>
          <w:sz w:val="17"/>
        </w:rPr>
      </w:pPr>
      <w:r>
        <w:pict>
          <v:shapetype id="_x0000_t202" coordsize="21600,21600" o:spt="202" path="m,l,21600r21600,l21600,xe">
            <v:stroke joinstyle="miter"/>
            <v:path gradientshapeok="t" o:connecttype="rect"/>
          </v:shapetype>
          <v:shape id="_x0000_s1042" type="#_x0000_t202" style="position:absolute;margin-left:85.35pt;margin-top:12.45pt;width:439.55pt;height:72.75pt;z-index:-251658240;mso-wrap-distance-left:0;mso-wrap-distance-right:0;mso-position-horizontal-relative:page" fillcolor="#d9d9d9" strokeweight=".48pt">
            <v:textbox inset="0,0,0,0">
              <w:txbxContent>
                <w:p w:rsidR="007A1DC0" w:rsidRDefault="00A45AC3">
                  <w:pPr>
                    <w:spacing w:line="248" w:lineRule="exact"/>
                    <w:ind w:left="103"/>
                    <w:rPr>
                      <w:b/>
                    </w:rPr>
                  </w:pPr>
                  <w:r>
                    <w:rPr>
                      <w:b/>
                      <w:u w:val="thick"/>
                    </w:rPr>
                    <w:t>IMPORTANTE</w:t>
                  </w:r>
                </w:p>
                <w:p w:rsidR="007A1DC0" w:rsidRDefault="00A45AC3">
                  <w:pPr>
                    <w:pStyle w:val="Textoindependiente"/>
                    <w:spacing w:before="181"/>
                    <w:ind w:left="103" w:right="103"/>
                    <w:jc w:val="both"/>
                  </w:pPr>
                  <w:r>
                    <w:t>Cabe mencionar que aquellas empresas que hayan iniciado actividades en primera categoría después del 31 de octubre de 2019 o con ventas netas iguales a 0 (cero) o superiores a 15.000 UF, serán declaradas inadmisibles. Asimismo, serán declaradas inadmisible</w:t>
                  </w:r>
                  <w:r>
                    <w:t>s, aquellas empresas postulantes que no tengan registrados todos los</w:t>
                  </w:r>
                </w:p>
              </w:txbxContent>
            </v:textbox>
            <w10:wrap type="topAndBottom" anchorx="page"/>
          </v:shape>
        </w:pict>
      </w:r>
    </w:p>
    <w:p w:rsidR="007A1DC0" w:rsidRDefault="007A1DC0">
      <w:pPr>
        <w:rPr>
          <w:sz w:val="17"/>
        </w:rPr>
        <w:sectPr w:rsidR="007A1DC0">
          <w:pgSz w:w="12240" w:h="15840"/>
          <w:pgMar w:top="1340" w:right="1200" w:bottom="1380" w:left="1560" w:header="0" w:footer="1146" w:gutter="0"/>
          <w:cols w:space="720"/>
        </w:sectPr>
      </w:pPr>
    </w:p>
    <w:p w:rsidR="007A1DC0" w:rsidRDefault="00A45AC3">
      <w:pPr>
        <w:pStyle w:val="Textoindependiente"/>
        <w:ind w:left="141"/>
        <w:rPr>
          <w:sz w:val="20"/>
        </w:rPr>
      </w:pPr>
      <w:r>
        <w:rPr>
          <w:sz w:val="20"/>
        </w:rPr>
      </w:r>
      <w:r>
        <w:rPr>
          <w:sz w:val="20"/>
        </w:rPr>
        <w:pict>
          <v:shape id="_x0000_s1041" type="#_x0000_t202" style="width:439.55pt;height:47.55pt;mso-left-percent:-10001;mso-top-percent:-10001;mso-position-horizontal:absolute;mso-position-horizontal-relative:char;mso-position-vertical:absolute;mso-position-vertical-relative:line;mso-left-percent:-10001;mso-top-percent:-10001" fillcolor="#d9d9d9" strokeweight=".48pt">
            <v:textbox inset="0,0,0,0">
              <w:txbxContent>
                <w:p w:rsidR="007A1DC0" w:rsidRDefault="00A45AC3">
                  <w:pPr>
                    <w:pStyle w:val="Textoindependiente"/>
                    <w:ind w:left="103"/>
                  </w:pPr>
                  <w:r>
                    <w:t>formularios 29 de los períodos a considerar, tanto para el cálculo del nivel de ventas, como para el cálculo de variación de las mismas.</w:t>
                  </w:r>
                </w:p>
              </w:txbxContent>
            </v:textbox>
            <w10:wrap type="none"/>
            <w10:anchorlock/>
          </v:shape>
        </w:pict>
      </w:r>
    </w:p>
    <w:p w:rsidR="007A1DC0" w:rsidRDefault="007A1DC0">
      <w:pPr>
        <w:pStyle w:val="Textoindependiente"/>
        <w:spacing w:before="5"/>
        <w:rPr>
          <w:sz w:val="8"/>
        </w:rPr>
      </w:pPr>
    </w:p>
    <w:p w:rsidR="007A1DC0" w:rsidRDefault="00A45AC3">
      <w:pPr>
        <w:pStyle w:val="Prrafodelista"/>
        <w:numPr>
          <w:ilvl w:val="1"/>
          <w:numId w:val="10"/>
        </w:numPr>
        <w:tabs>
          <w:tab w:val="left" w:pos="577"/>
        </w:tabs>
        <w:spacing w:before="94"/>
        <w:ind w:right="497" w:firstLine="0"/>
        <w:jc w:val="both"/>
      </w:pPr>
      <w:r>
        <w:t>No</w:t>
      </w:r>
      <w:r>
        <w:rPr>
          <w:spacing w:val="-5"/>
        </w:rPr>
        <w:t xml:space="preserve"> </w:t>
      </w:r>
      <w:r>
        <w:t>haber</w:t>
      </w:r>
      <w:r>
        <w:rPr>
          <w:spacing w:val="-5"/>
        </w:rPr>
        <w:t xml:space="preserve"> </w:t>
      </w:r>
      <w:r>
        <w:t>sido</w:t>
      </w:r>
      <w:r>
        <w:rPr>
          <w:spacing w:val="-5"/>
        </w:rPr>
        <w:t xml:space="preserve"> </w:t>
      </w:r>
      <w:r>
        <w:t>beneficiario</w:t>
      </w:r>
      <w:r>
        <w:rPr>
          <w:spacing w:val="-6"/>
        </w:rPr>
        <w:t xml:space="preserve"> </w:t>
      </w:r>
      <w:r>
        <w:t>en</w:t>
      </w:r>
      <w:r>
        <w:rPr>
          <w:spacing w:val="-6"/>
        </w:rPr>
        <w:t xml:space="preserve"> </w:t>
      </w:r>
      <w:r>
        <w:t>algunas</w:t>
      </w:r>
      <w:r>
        <w:rPr>
          <w:spacing w:val="-8"/>
        </w:rPr>
        <w:t xml:space="preserve"> </w:t>
      </w:r>
      <w:r>
        <w:t>de</w:t>
      </w:r>
      <w:r>
        <w:rPr>
          <w:spacing w:val="-6"/>
        </w:rPr>
        <w:t xml:space="preserve"> </w:t>
      </w:r>
      <w:r>
        <w:t>las</w:t>
      </w:r>
      <w:r>
        <w:rPr>
          <w:spacing w:val="-8"/>
        </w:rPr>
        <w:t xml:space="preserve"> </w:t>
      </w:r>
      <w:r>
        <w:t>siguientes</w:t>
      </w:r>
      <w:r>
        <w:rPr>
          <w:spacing w:val="-8"/>
        </w:rPr>
        <w:t xml:space="preserve"> </w:t>
      </w:r>
      <w:r>
        <w:t>convocatorias:</w:t>
      </w:r>
      <w:r>
        <w:rPr>
          <w:spacing w:val="-4"/>
        </w:rPr>
        <w:t xml:space="preserve"> </w:t>
      </w:r>
      <w:r>
        <w:t>Levantemos</w:t>
      </w:r>
      <w:r>
        <w:rPr>
          <w:spacing w:val="-10"/>
        </w:rPr>
        <w:t xml:space="preserve"> </w:t>
      </w:r>
      <w:r>
        <w:t>Tu Pyme I y II; Reactivate I y II, Reactivate Comercio Magallanes. Sercotec validará nuevamente esta condición al momento de</w:t>
      </w:r>
      <w:r>
        <w:rPr>
          <w:spacing w:val="-7"/>
        </w:rPr>
        <w:t xml:space="preserve"> </w:t>
      </w:r>
      <w:r>
        <w:t>formalizar.</w:t>
      </w:r>
    </w:p>
    <w:p w:rsidR="007A1DC0" w:rsidRDefault="007A1DC0">
      <w:pPr>
        <w:pStyle w:val="Textoindependiente"/>
        <w:spacing w:before="9"/>
        <w:rPr>
          <w:sz w:val="20"/>
        </w:rPr>
      </w:pPr>
    </w:p>
    <w:p w:rsidR="007A1DC0" w:rsidRDefault="00A45AC3">
      <w:pPr>
        <w:pStyle w:val="Ttulo1"/>
        <w:numPr>
          <w:ilvl w:val="2"/>
          <w:numId w:val="9"/>
        </w:numPr>
        <w:tabs>
          <w:tab w:val="left" w:pos="756"/>
        </w:tabs>
      </w:pPr>
      <w:r>
        <w:rPr>
          <w:u w:val="thick"/>
        </w:rPr>
        <w:t>Requisitos de</w:t>
      </w:r>
      <w:r>
        <w:rPr>
          <w:spacing w:val="-4"/>
          <w:u w:val="thick"/>
        </w:rPr>
        <w:t xml:space="preserve"> </w:t>
      </w:r>
      <w:r>
        <w:rPr>
          <w:u w:val="thick"/>
        </w:rPr>
        <w:t>formalización:</w:t>
      </w:r>
    </w:p>
    <w:p w:rsidR="007A1DC0" w:rsidRDefault="007A1DC0">
      <w:pPr>
        <w:pStyle w:val="Textoindependiente"/>
        <w:spacing w:before="5"/>
        <w:rPr>
          <w:b/>
          <w:sz w:val="16"/>
        </w:rPr>
      </w:pPr>
    </w:p>
    <w:p w:rsidR="007A1DC0" w:rsidRDefault="00A45AC3">
      <w:pPr>
        <w:pStyle w:val="Textoindependiente"/>
        <w:spacing w:before="94"/>
        <w:ind w:left="142"/>
      </w:pPr>
      <w:r>
        <w:t>Las empresas deben cumplir con los siguientes requisitos:</w:t>
      </w:r>
    </w:p>
    <w:p w:rsidR="007A1DC0" w:rsidRDefault="007A1DC0">
      <w:pPr>
        <w:pStyle w:val="Textoindependiente"/>
        <w:spacing w:before="5"/>
      </w:pPr>
    </w:p>
    <w:p w:rsidR="007A1DC0" w:rsidRDefault="00A45AC3">
      <w:pPr>
        <w:pStyle w:val="Prrafodelista"/>
        <w:numPr>
          <w:ilvl w:val="3"/>
          <w:numId w:val="9"/>
        </w:numPr>
        <w:tabs>
          <w:tab w:val="left" w:pos="862"/>
        </w:tabs>
        <w:ind w:hanging="361"/>
      </w:pPr>
      <w:r>
        <w:t>En caso de ser persona jurídica, ésta deberá estar legalmente</w:t>
      </w:r>
      <w:r>
        <w:rPr>
          <w:spacing w:val="-9"/>
        </w:rPr>
        <w:t xml:space="preserve"> </w:t>
      </w:r>
      <w:r>
        <w:t>constituida.</w:t>
      </w:r>
    </w:p>
    <w:p w:rsidR="007A1DC0" w:rsidRDefault="007A1DC0">
      <w:pPr>
        <w:pStyle w:val="Textoindependiente"/>
        <w:rPr>
          <w:sz w:val="21"/>
        </w:rPr>
      </w:pPr>
    </w:p>
    <w:p w:rsidR="007A1DC0" w:rsidRDefault="00A45AC3">
      <w:pPr>
        <w:pStyle w:val="Prrafodelista"/>
        <w:numPr>
          <w:ilvl w:val="3"/>
          <w:numId w:val="9"/>
        </w:numPr>
        <w:tabs>
          <w:tab w:val="left" w:pos="862"/>
        </w:tabs>
        <w:ind w:left="861" w:right="494"/>
        <w:jc w:val="both"/>
      </w:pPr>
      <w:r>
        <w:t>El empresario/a seleccionado, en conjunto con el AOS, deberá ajustar su Plan de Inversión (cuadro presupuestario y programación de gastos), documento que deberá</w:t>
      </w:r>
      <w:r>
        <w:rPr>
          <w:spacing w:val="-4"/>
        </w:rPr>
        <w:t xml:space="preserve"> </w:t>
      </w:r>
      <w:r>
        <w:t>ser</w:t>
      </w:r>
      <w:r>
        <w:rPr>
          <w:spacing w:val="-2"/>
        </w:rPr>
        <w:t xml:space="preserve"> </w:t>
      </w:r>
      <w:r>
        <w:t>presentado</w:t>
      </w:r>
      <w:r>
        <w:rPr>
          <w:spacing w:val="-3"/>
        </w:rPr>
        <w:t xml:space="preserve"> </w:t>
      </w:r>
      <w:r>
        <w:t>y</w:t>
      </w:r>
      <w:r>
        <w:rPr>
          <w:spacing w:val="-7"/>
        </w:rPr>
        <w:t xml:space="preserve"> </w:t>
      </w:r>
      <w:r>
        <w:t>validado</w:t>
      </w:r>
      <w:r>
        <w:rPr>
          <w:spacing w:val="-3"/>
        </w:rPr>
        <w:t xml:space="preserve"> </w:t>
      </w:r>
      <w:r>
        <w:t>por</w:t>
      </w:r>
      <w:r>
        <w:rPr>
          <w:spacing w:val="-2"/>
        </w:rPr>
        <w:t xml:space="preserve"> </w:t>
      </w:r>
      <w:r>
        <w:t>el</w:t>
      </w:r>
      <w:r>
        <w:rPr>
          <w:spacing w:val="-4"/>
        </w:rPr>
        <w:t xml:space="preserve"> </w:t>
      </w:r>
      <w:r>
        <w:t>ejecutivo/a</w:t>
      </w:r>
      <w:r>
        <w:rPr>
          <w:spacing w:val="-2"/>
        </w:rPr>
        <w:t xml:space="preserve"> </w:t>
      </w:r>
      <w:r>
        <w:t>de</w:t>
      </w:r>
      <w:r>
        <w:rPr>
          <w:spacing w:val="-6"/>
        </w:rPr>
        <w:t xml:space="preserve"> </w:t>
      </w:r>
      <w:r>
        <w:t>fomento,</w:t>
      </w:r>
      <w:r>
        <w:rPr>
          <w:spacing w:val="-2"/>
        </w:rPr>
        <w:t xml:space="preserve"> </w:t>
      </w:r>
      <w:r>
        <w:t>previo</w:t>
      </w:r>
      <w:r>
        <w:rPr>
          <w:spacing w:val="-3"/>
        </w:rPr>
        <w:t xml:space="preserve"> </w:t>
      </w:r>
      <w:r>
        <w:t>a</w:t>
      </w:r>
      <w:r>
        <w:rPr>
          <w:spacing w:val="-3"/>
        </w:rPr>
        <w:t xml:space="preserve"> </w:t>
      </w:r>
      <w:r>
        <w:t>la</w:t>
      </w:r>
      <w:r>
        <w:rPr>
          <w:spacing w:val="-5"/>
        </w:rPr>
        <w:t xml:space="preserve"> </w:t>
      </w:r>
      <w:r>
        <w:t>firma</w:t>
      </w:r>
      <w:r>
        <w:rPr>
          <w:spacing w:val="-3"/>
        </w:rPr>
        <w:t xml:space="preserve"> </w:t>
      </w:r>
      <w:r>
        <w:t>de contrato. El form</w:t>
      </w:r>
      <w:r>
        <w:t>ato estará disponible en el Anexo N°2, y servirá de base para el proceso de rendición de</w:t>
      </w:r>
      <w:r>
        <w:rPr>
          <w:spacing w:val="-7"/>
        </w:rPr>
        <w:t xml:space="preserve"> </w:t>
      </w:r>
      <w:r>
        <w:t>gastos.</w:t>
      </w:r>
    </w:p>
    <w:p w:rsidR="007A1DC0" w:rsidRDefault="007A1DC0">
      <w:pPr>
        <w:pStyle w:val="Textoindependiente"/>
        <w:spacing w:before="10"/>
        <w:rPr>
          <w:sz w:val="20"/>
        </w:rPr>
      </w:pPr>
    </w:p>
    <w:p w:rsidR="007A1DC0" w:rsidRDefault="00A45AC3">
      <w:pPr>
        <w:pStyle w:val="Prrafodelista"/>
        <w:numPr>
          <w:ilvl w:val="3"/>
          <w:numId w:val="9"/>
        </w:numPr>
        <w:tabs>
          <w:tab w:val="left" w:pos="862"/>
        </w:tabs>
        <w:ind w:left="861" w:right="496"/>
        <w:jc w:val="both"/>
      </w:pPr>
      <w:r>
        <w:t>No tener deudas laborales o previsionales ni multas impagas, asociadas al Rut de la empresa postulante, al momento de la formalización. Se entiende cumplido e</w:t>
      </w:r>
      <w:r>
        <w:t>ste requisito si la empresa presenta un comprobante de pago, por el mismo monto de la deuda que aparece en el F30, con una fecha posterior a la emisión de ese certificado.</w:t>
      </w:r>
    </w:p>
    <w:p w:rsidR="007A1DC0" w:rsidRDefault="007A1DC0">
      <w:pPr>
        <w:pStyle w:val="Textoindependiente"/>
        <w:spacing w:before="1"/>
        <w:rPr>
          <w:sz w:val="21"/>
        </w:rPr>
      </w:pPr>
    </w:p>
    <w:p w:rsidR="007A1DC0" w:rsidRDefault="00A45AC3">
      <w:pPr>
        <w:pStyle w:val="Prrafodelista"/>
        <w:numPr>
          <w:ilvl w:val="3"/>
          <w:numId w:val="9"/>
        </w:numPr>
        <w:tabs>
          <w:tab w:val="left" w:pos="862"/>
        </w:tabs>
        <w:spacing w:line="256" w:lineRule="auto"/>
        <w:ind w:left="861" w:right="501"/>
        <w:jc w:val="both"/>
      </w:pPr>
      <w:r>
        <w:t>Suscripción de Declaración jurada de probidad según el 2.2. de las bases, Anexo N°4</w:t>
      </w:r>
    </w:p>
    <w:p w:rsidR="007A1DC0" w:rsidRDefault="007A1DC0">
      <w:pPr>
        <w:pStyle w:val="Textoindependiente"/>
        <w:spacing w:before="1"/>
        <w:rPr>
          <w:sz w:val="24"/>
        </w:rPr>
      </w:pPr>
    </w:p>
    <w:p w:rsidR="007A1DC0" w:rsidRDefault="00A45AC3">
      <w:pPr>
        <w:pStyle w:val="Prrafodelista"/>
        <w:numPr>
          <w:ilvl w:val="3"/>
          <w:numId w:val="9"/>
        </w:numPr>
        <w:tabs>
          <w:tab w:val="left" w:pos="862"/>
        </w:tabs>
        <w:spacing w:before="1" w:line="259" w:lineRule="auto"/>
        <w:ind w:left="861" w:right="497"/>
        <w:jc w:val="both"/>
      </w:pPr>
      <w:r>
        <w:t>Suscripción de Declaración jurada de no consanguinidad en la rendición de</w:t>
      </w:r>
      <w:r>
        <w:rPr>
          <w:spacing w:val="-22"/>
        </w:rPr>
        <w:t xml:space="preserve"> </w:t>
      </w:r>
      <w:r>
        <w:t>gastos, Anexo</w:t>
      </w:r>
      <w:r>
        <w:rPr>
          <w:spacing w:val="-1"/>
        </w:rPr>
        <w:t xml:space="preserve"> </w:t>
      </w:r>
      <w:r>
        <w:t>N°3.</w:t>
      </w:r>
    </w:p>
    <w:p w:rsidR="007A1DC0" w:rsidRDefault="007A1DC0">
      <w:pPr>
        <w:pStyle w:val="Textoindependiente"/>
        <w:spacing w:before="5"/>
        <w:rPr>
          <w:sz w:val="20"/>
        </w:rPr>
      </w:pPr>
    </w:p>
    <w:p w:rsidR="007A1DC0" w:rsidRDefault="00A45AC3">
      <w:pPr>
        <w:pStyle w:val="Prrafodelista"/>
        <w:numPr>
          <w:ilvl w:val="3"/>
          <w:numId w:val="9"/>
        </w:numPr>
        <w:tabs>
          <w:tab w:val="left" w:pos="862"/>
        </w:tabs>
        <w:spacing w:before="1" w:line="276" w:lineRule="auto"/>
        <w:ind w:left="861" w:right="499"/>
        <w:jc w:val="both"/>
      </w:pPr>
      <w:r>
        <w:t xml:space="preserve">No tener rendiciones pendientes con Sercotec y/o con el AOS, a la fecha la formalización. Requisito validado automáticamente a través de la plataforma de postulación para el </w:t>
      </w:r>
      <w:r>
        <w:rPr>
          <w:spacing w:val="-2"/>
        </w:rPr>
        <w:t xml:space="preserve">RUT </w:t>
      </w:r>
      <w:r>
        <w:t>de la empresa</w:t>
      </w:r>
      <w:r>
        <w:rPr>
          <w:spacing w:val="-4"/>
        </w:rPr>
        <w:t xml:space="preserve"> </w:t>
      </w:r>
      <w:r>
        <w:t>postulante.</w:t>
      </w:r>
    </w:p>
    <w:p w:rsidR="007A1DC0" w:rsidRDefault="007A1DC0">
      <w:pPr>
        <w:pStyle w:val="Textoindependiente"/>
        <w:spacing w:before="10"/>
        <w:rPr>
          <w:sz w:val="20"/>
        </w:rPr>
      </w:pPr>
    </w:p>
    <w:p w:rsidR="007A1DC0" w:rsidRDefault="00A45AC3">
      <w:pPr>
        <w:pStyle w:val="Prrafodelista"/>
        <w:numPr>
          <w:ilvl w:val="3"/>
          <w:numId w:val="9"/>
        </w:numPr>
        <w:tabs>
          <w:tab w:val="left" w:pos="862"/>
        </w:tabs>
        <w:spacing w:line="276" w:lineRule="auto"/>
        <w:ind w:left="861" w:right="498"/>
        <w:jc w:val="both"/>
      </w:pPr>
      <w:r>
        <w:t>No tener condenas por prácticas antisindicales y/o infracción a derechos fundamentales del trabajador, dentro de los dos años anteriores a la fecha de</w:t>
      </w:r>
      <w:r>
        <w:rPr>
          <w:spacing w:val="-25"/>
        </w:rPr>
        <w:t xml:space="preserve"> </w:t>
      </w:r>
      <w:r>
        <w:t>inicio de las postulaciones de la presente</w:t>
      </w:r>
      <w:r>
        <w:rPr>
          <w:spacing w:val="-2"/>
        </w:rPr>
        <w:t xml:space="preserve"> </w:t>
      </w:r>
      <w:r>
        <w:t>convocatoria.</w:t>
      </w:r>
    </w:p>
    <w:p w:rsidR="007A1DC0" w:rsidRDefault="007A1DC0">
      <w:pPr>
        <w:pStyle w:val="Textoindependiente"/>
        <w:spacing w:before="9"/>
        <w:rPr>
          <w:sz w:val="20"/>
        </w:rPr>
      </w:pPr>
    </w:p>
    <w:p w:rsidR="007A1DC0" w:rsidRDefault="00A45AC3">
      <w:pPr>
        <w:pStyle w:val="Ttulo1"/>
        <w:numPr>
          <w:ilvl w:val="1"/>
          <w:numId w:val="8"/>
        </w:numPr>
        <w:tabs>
          <w:tab w:val="left" w:pos="572"/>
        </w:tabs>
        <w:spacing w:before="1"/>
      </w:pPr>
      <w:r>
        <w:t>¿Quiénes NO pueden participar del</w:t>
      </w:r>
      <w:r>
        <w:rPr>
          <w:spacing w:val="4"/>
        </w:rPr>
        <w:t xml:space="preserve"> </w:t>
      </w:r>
      <w:r>
        <w:t>programa?</w:t>
      </w:r>
    </w:p>
    <w:p w:rsidR="007A1DC0" w:rsidRDefault="007A1DC0">
      <w:pPr>
        <w:pStyle w:val="Textoindependiente"/>
        <w:spacing w:before="1"/>
        <w:rPr>
          <w:b/>
          <w:sz w:val="24"/>
        </w:rPr>
      </w:pPr>
    </w:p>
    <w:p w:rsidR="007A1DC0" w:rsidRDefault="00A45AC3">
      <w:pPr>
        <w:pStyle w:val="Textoindependiente"/>
        <w:ind w:left="142"/>
      </w:pPr>
      <w:r>
        <w:t>No</w:t>
      </w:r>
      <w:r>
        <w:t xml:space="preserve"> pueden participar en este Programa</w:t>
      </w:r>
      <w:r>
        <w:rPr>
          <w:position w:val="8"/>
          <w:sz w:val="14"/>
        </w:rPr>
        <w:t>1</w:t>
      </w:r>
      <w:r>
        <w:t>:</w:t>
      </w:r>
    </w:p>
    <w:p w:rsidR="007A1DC0" w:rsidRDefault="007A1DC0">
      <w:pPr>
        <w:pStyle w:val="Textoindependiente"/>
        <w:spacing w:before="5"/>
      </w:pPr>
    </w:p>
    <w:p w:rsidR="007A1DC0" w:rsidRDefault="00A45AC3">
      <w:pPr>
        <w:pStyle w:val="Prrafodelista"/>
        <w:numPr>
          <w:ilvl w:val="2"/>
          <w:numId w:val="8"/>
        </w:numPr>
        <w:tabs>
          <w:tab w:val="left" w:pos="862"/>
        </w:tabs>
        <w:ind w:left="861" w:right="497"/>
        <w:jc w:val="both"/>
      </w:pPr>
      <w:r>
        <w:t>Las personas naturales que tengan contrato vigente, incluso a honorarios, con Sercotec, o con el AOS a cargo de la convocatoria, o quienes participen en la asignación</w:t>
      </w:r>
      <w:r>
        <w:rPr>
          <w:spacing w:val="-16"/>
        </w:rPr>
        <w:t xml:space="preserve"> </w:t>
      </w:r>
      <w:r>
        <w:t>de</w:t>
      </w:r>
      <w:r>
        <w:rPr>
          <w:spacing w:val="-18"/>
        </w:rPr>
        <w:t xml:space="preserve"> </w:t>
      </w:r>
      <w:r>
        <w:t>recursos</w:t>
      </w:r>
      <w:r>
        <w:rPr>
          <w:spacing w:val="-15"/>
        </w:rPr>
        <w:t xml:space="preserve"> </w:t>
      </w:r>
      <w:r>
        <w:t>correspondientes</w:t>
      </w:r>
      <w:r>
        <w:rPr>
          <w:spacing w:val="-16"/>
        </w:rPr>
        <w:t xml:space="preserve"> </w:t>
      </w:r>
      <w:r>
        <w:t>a</w:t>
      </w:r>
      <w:r>
        <w:rPr>
          <w:spacing w:val="-15"/>
        </w:rPr>
        <w:t xml:space="preserve"> </w:t>
      </w:r>
      <w:r>
        <w:t>la</w:t>
      </w:r>
      <w:r>
        <w:rPr>
          <w:spacing w:val="-15"/>
        </w:rPr>
        <w:t xml:space="preserve"> </w:t>
      </w:r>
      <w:r>
        <w:t>convocatoria,</w:t>
      </w:r>
      <w:r>
        <w:rPr>
          <w:spacing w:val="-14"/>
        </w:rPr>
        <w:t xml:space="preserve"> </w:t>
      </w:r>
      <w:r>
        <w:t>ya</w:t>
      </w:r>
      <w:r>
        <w:rPr>
          <w:spacing w:val="-16"/>
        </w:rPr>
        <w:t xml:space="preserve"> </w:t>
      </w:r>
      <w:r>
        <w:t>sea</w:t>
      </w:r>
      <w:r>
        <w:rPr>
          <w:spacing w:val="-15"/>
        </w:rPr>
        <w:t xml:space="preserve"> </w:t>
      </w:r>
      <w:r>
        <w:t>que</w:t>
      </w:r>
      <w:r>
        <w:rPr>
          <w:spacing w:val="-15"/>
        </w:rPr>
        <w:t xml:space="preserve"> </w:t>
      </w:r>
      <w:r>
        <w:t>este</w:t>
      </w:r>
      <w:r>
        <w:rPr>
          <w:spacing w:val="-15"/>
        </w:rPr>
        <w:t xml:space="preserve"> </w:t>
      </w:r>
      <w:r>
        <w:t>contrato</w:t>
      </w:r>
    </w:p>
    <w:p w:rsidR="007A1DC0" w:rsidRDefault="00A45AC3">
      <w:pPr>
        <w:pStyle w:val="Textoindependiente"/>
        <w:spacing w:before="4"/>
        <w:rPr>
          <w:sz w:val="21"/>
        </w:rPr>
      </w:pPr>
      <w:r>
        <w:pict>
          <v:line id="_x0000_s1040" style="position:absolute;z-index:-251656192;mso-wrap-distance-left:0;mso-wrap-distance-right:0;mso-position-horizontal-relative:page" from="85.1pt,14.65pt" to="229.1pt,14.65pt" strokeweight=".72pt">
            <w10:wrap type="topAndBottom" anchorx="page"/>
          </v:line>
        </w:pict>
      </w:r>
    </w:p>
    <w:p w:rsidR="007A1DC0" w:rsidRDefault="00A45AC3">
      <w:pPr>
        <w:spacing w:before="75"/>
        <w:ind w:left="142"/>
        <w:rPr>
          <w:sz w:val="18"/>
        </w:rPr>
      </w:pPr>
      <w:r>
        <w:rPr>
          <w:rFonts w:ascii="Calibri" w:hAnsi="Calibri"/>
          <w:position w:val="5"/>
          <w:sz w:val="12"/>
        </w:rPr>
        <w:t xml:space="preserve">1 </w:t>
      </w:r>
      <w:r>
        <w:rPr>
          <w:sz w:val="18"/>
        </w:rPr>
        <w:t>Este requisito se verificará al momento de la formalización a través de declaración jurada (Anexo N° 4).</w:t>
      </w:r>
    </w:p>
    <w:p w:rsidR="007A1DC0" w:rsidRDefault="007A1DC0">
      <w:pPr>
        <w:rPr>
          <w:sz w:val="18"/>
        </w:rPr>
        <w:sectPr w:rsidR="007A1DC0">
          <w:pgSz w:w="12240" w:h="15840"/>
          <w:pgMar w:top="1420" w:right="1200" w:bottom="1340" w:left="1560" w:header="0" w:footer="1146" w:gutter="0"/>
          <w:cols w:space="720"/>
        </w:sectPr>
      </w:pPr>
    </w:p>
    <w:p w:rsidR="007A1DC0" w:rsidRDefault="00A45AC3">
      <w:pPr>
        <w:pStyle w:val="Textoindependiente"/>
        <w:spacing w:before="73"/>
        <w:ind w:left="861"/>
      </w:pPr>
      <w:r>
        <w:lastRenderedPageBreak/>
        <w:t>se celebre con anterioridad a la postulación o durante el proceso de evaluación y selección.</w:t>
      </w:r>
    </w:p>
    <w:p w:rsidR="007A1DC0" w:rsidRDefault="007A1DC0">
      <w:pPr>
        <w:pStyle w:val="Textoindependiente"/>
        <w:rPr>
          <w:sz w:val="21"/>
        </w:rPr>
      </w:pPr>
    </w:p>
    <w:p w:rsidR="007A1DC0" w:rsidRDefault="00A45AC3">
      <w:pPr>
        <w:pStyle w:val="Prrafodelista"/>
        <w:numPr>
          <w:ilvl w:val="2"/>
          <w:numId w:val="8"/>
        </w:numPr>
        <w:tabs>
          <w:tab w:val="left" w:pos="862"/>
        </w:tabs>
        <w:ind w:left="861" w:right="498"/>
        <w:jc w:val="both"/>
      </w:pPr>
      <w:r>
        <w:t>El/la cónyuge o conviviente civil, y los parientes hasta el tercer grado de consanguinidad y segundo de afinidad inclusive respecto del personal directivo de Sercotec,</w:t>
      </w:r>
      <w:r>
        <w:rPr>
          <w:spacing w:val="-9"/>
        </w:rPr>
        <w:t xml:space="preserve"> </w:t>
      </w:r>
      <w:r>
        <w:t>o</w:t>
      </w:r>
      <w:r>
        <w:rPr>
          <w:spacing w:val="-10"/>
        </w:rPr>
        <w:t xml:space="preserve"> </w:t>
      </w:r>
      <w:r>
        <w:t>del</w:t>
      </w:r>
      <w:r>
        <w:rPr>
          <w:spacing w:val="-8"/>
        </w:rPr>
        <w:t xml:space="preserve"> </w:t>
      </w:r>
      <w:r>
        <w:t>personal</w:t>
      </w:r>
      <w:r>
        <w:rPr>
          <w:spacing w:val="-11"/>
        </w:rPr>
        <w:t xml:space="preserve"> </w:t>
      </w:r>
      <w:r>
        <w:t>del</w:t>
      </w:r>
      <w:r>
        <w:rPr>
          <w:spacing w:val="-8"/>
        </w:rPr>
        <w:t xml:space="preserve"> </w:t>
      </w:r>
      <w:r>
        <w:t>AOS</w:t>
      </w:r>
      <w:r>
        <w:rPr>
          <w:spacing w:val="-11"/>
        </w:rPr>
        <w:t xml:space="preserve"> </w:t>
      </w:r>
      <w:r>
        <w:t>a</w:t>
      </w:r>
      <w:r>
        <w:rPr>
          <w:spacing w:val="-9"/>
        </w:rPr>
        <w:t xml:space="preserve"> </w:t>
      </w:r>
      <w:r>
        <w:t>cargo</w:t>
      </w:r>
      <w:r>
        <w:rPr>
          <w:spacing w:val="-10"/>
        </w:rPr>
        <w:t xml:space="preserve"> </w:t>
      </w:r>
      <w:r>
        <w:t>de</w:t>
      </w:r>
      <w:r>
        <w:rPr>
          <w:spacing w:val="-10"/>
        </w:rPr>
        <w:t xml:space="preserve"> </w:t>
      </w:r>
      <w:r>
        <w:t>la</w:t>
      </w:r>
      <w:r>
        <w:rPr>
          <w:spacing w:val="-10"/>
        </w:rPr>
        <w:t xml:space="preserve"> </w:t>
      </w:r>
      <w:r>
        <w:t>convocatoria</w:t>
      </w:r>
      <w:r>
        <w:rPr>
          <w:spacing w:val="-7"/>
        </w:rPr>
        <w:t xml:space="preserve"> </w:t>
      </w:r>
      <w:r>
        <w:t>o</w:t>
      </w:r>
      <w:r>
        <w:rPr>
          <w:spacing w:val="-10"/>
        </w:rPr>
        <w:t xml:space="preserve"> </w:t>
      </w:r>
      <w:r>
        <w:t>de</w:t>
      </w:r>
      <w:r>
        <w:rPr>
          <w:spacing w:val="-12"/>
        </w:rPr>
        <w:t xml:space="preserve"> </w:t>
      </w:r>
      <w:r>
        <w:t>quienes</w:t>
      </w:r>
      <w:r>
        <w:rPr>
          <w:spacing w:val="-10"/>
        </w:rPr>
        <w:t xml:space="preserve"> </w:t>
      </w:r>
      <w:r>
        <w:t>participen en la asignación de recursos correspondientes a la presente</w:t>
      </w:r>
      <w:r>
        <w:rPr>
          <w:spacing w:val="-14"/>
        </w:rPr>
        <w:t xml:space="preserve"> </w:t>
      </w:r>
      <w:r>
        <w:t>convocatoria.</w:t>
      </w:r>
    </w:p>
    <w:p w:rsidR="007A1DC0" w:rsidRDefault="007A1DC0">
      <w:pPr>
        <w:pStyle w:val="Textoindependiente"/>
        <w:spacing w:before="10"/>
        <w:rPr>
          <w:sz w:val="20"/>
        </w:rPr>
      </w:pPr>
    </w:p>
    <w:p w:rsidR="007A1DC0" w:rsidRDefault="00A45AC3">
      <w:pPr>
        <w:pStyle w:val="Prrafodelista"/>
        <w:numPr>
          <w:ilvl w:val="2"/>
          <w:numId w:val="8"/>
        </w:numPr>
        <w:tabs>
          <w:tab w:val="left" w:pos="862"/>
        </w:tabs>
        <w:spacing w:before="1"/>
        <w:ind w:left="861" w:right="496"/>
        <w:jc w:val="both"/>
      </w:pPr>
      <w:r>
        <w:t>El/la gerente/a, administrador/a, representante, director o socio de sociedades en que tenga participación el personal de Sercotec, o del AOS a cargo de la convocatoria</w:t>
      </w:r>
      <w:r>
        <w:rPr>
          <w:spacing w:val="-10"/>
        </w:rPr>
        <w:t xml:space="preserve"> </w:t>
      </w:r>
      <w:r>
        <w:t>o</w:t>
      </w:r>
      <w:r>
        <w:rPr>
          <w:spacing w:val="-10"/>
        </w:rPr>
        <w:t xml:space="preserve"> </w:t>
      </w:r>
      <w:r>
        <w:t>de</w:t>
      </w:r>
      <w:r>
        <w:rPr>
          <w:spacing w:val="-12"/>
        </w:rPr>
        <w:t xml:space="preserve"> </w:t>
      </w:r>
      <w:r>
        <w:t>quienes</w:t>
      </w:r>
      <w:r>
        <w:rPr>
          <w:spacing w:val="-8"/>
        </w:rPr>
        <w:t xml:space="preserve"> </w:t>
      </w:r>
      <w:r>
        <w:t>participen</w:t>
      </w:r>
      <w:r>
        <w:rPr>
          <w:spacing w:val="-10"/>
        </w:rPr>
        <w:t xml:space="preserve"> </w:t>
      </w:r>
      <w:r>
        <w:t>en</w:t>
      </w:r>
      <w:r>
        <w:rPr>
          <w:spacing w:val="-11"/>
        </w:rPr>
        <w:t xml:space="preserve"> </w:t>
      </w:r>
      <w:r>
        <w:t>la</w:t>
      </w:r>
      <w:r>
        <w:rPr>
          <w:spacing w:val="-9"/>
        </w:rPr>
        <w:t xml:space="preserve"> </w:t>
      </w:r>
      <w:r>
        <w:t>asignación</w:t>
      </w:r>
      <w:r>
        <w:rPr>
          <w:spacing w:val="-9"/>
        </w:rPr>
        <w:t xml:space="preserve"> </w:t>
      </w:r>
      <w:r>
        <w:t>de</w:t>
      </w:r>
      <w:r>
        <w:rPr>
          <w:spacing w:val="-12"/>
        </w:rPr>
        <w:t xml:space="preserve"> </w:t>
      </w:r>
      <w:r>
        <w:t>recursos</w:t>
      </w:r>
      <w:r>
        <w:rPr>
          <w:spacing w:val="-8"/>
        </w:rPr>
        <w:t xml:space="preserve"> </w:t>
      </w:r>
      <w:r>
        <w:t>correspondientes a</w:t>
      </w:r>
      <w:r>
        <w:rPr>
          <w:spacing w:val="-4"/>
        </w:rPr>
        <w:t xml:space="preserve"> </w:t>
      </w:r>
      <w:r>
        <w:t>la</w:t>
      </w:r>
      <w:r>
        <w:rPr>
          <w:spacing w:val="-4"/>
        </w:rPr>
        <w:t xml:space="preserve"> </w:t>
      </w:r>
      <w:r>
        <w:t>convocatoria</w:t>
      </w:r>
      <w:r>
        <w:rPr>
          <w:spacing w:val="-3"/>
        </w:rPr>
        <w:t xml:space="preserve"> </w:t>
      </w:r>
      <w:r>
        <w:t>o</w:t>
      </w:r>
      <w:r>
        <w:rPr>
          <w:spacing w:val="-4"/>
        </w:rPr>
        <w:t xml:space="preserve"> </w:t>
      </w:r>
      <w:r>
        <w:t>personas</w:t>
      </w:r>
      <w:r>
        <w:rPr>
          <w:spacing w:val="-4"/>
        </w:rPr>
        <w:t xml:space="preserve"> </w:t>
      </w:r>
      <w:r>
        <w:t>unidas</w:t>
      </w:r>
      <w:r>
        <w:rPr>
          <w:spacing w:val="-3"/>
        </w:rPr>
        <w:t xml:space="preserve"> </w:t>
      </w:r>
      <w:r>
        <w:t>a</w:t>
      </w:r>
      <w:r>
        <w:rPr>
          <w:spacing w:val="-4"/>
        </w:rPr>
        <w:t xml:space="preserve"> </w:t>
      </w:r>
      <w:r>
        <w:t>ellos</w:t>
      </w:r>
      <w:r>
        <w:rPr>
          <w:spacing w:val="-3"/>
        </w:rPr>
        <w:t xml:space="preserve"> </w:t>
      </w:r>
      <w:r>
        <w:t>por</w:t>
      </w:r>
      <w:r>
        <w:rPr>
          <w:spacing w:val="-2"/>
        </w:rPr>
        <w:t xml:space="preserve"> </w:t>
      </w:r>
      <w:r>
        <w:t>vínculos</w:t>
      </w:r>
      <w:r>
        <w:rPr>
          <w:spacing w:val="-4"/>
        </w:rPr>
        <w:t xml:space="preserve"> </w:t>
      </w:r>
      <w:r>
        <w:t>de</w:t>
      </w:r>
      <w:r>
        <w:rPr>
          <w:spacing w:val="-3"/>
        </w:rPr>
        <w:t xml:space="preserve"> </w:t>
      </w:r>
      <w:r>
        <w:t>parentesco</w:t>
      </w:r>
      <w:r>
        <w:rPr>
          <w:spacing w:val="-7"/>
        </w:rPr>
        <w:t xml:space="preserve"> </w:t>
      </w:r>
      <w:r>
        <w:t>hasta</w:t>
      </w:r>
      <w:r>
        <w:rPr>
          <w:spacing w:val="-5"/>
        </w:rPr>
        <w:t xml:space="preserve"> </w:t>
      </w:r>
      <w:r>
        <w:t>tercer grado de consanguinidad y segundo de afinidad</w:t>
      </w:r>
      <w:r>
        <w:rPr>
          <w:spacing w:val="-9"/>
        </w:rPr>
        <w:t xml:space="preserve"> </w:t>
      </w:r>
      <w:r>
        <w:t>inclusive.</w:t>
      </w:r>
    </w:p>
    <w:p w:rsidR="007A1DC0" w:rsidRDefault="007A1DC0">
      <w:pPr>
        <w:pStyle w:val="Textoindependiente"/>
        <w:spacing w:before="10"/>
        <w:rPr>
          <w:sz w:val="20"/>
        </w:rPr>
      </w:pPr>
    </w:p>
    <w:p w:rsidR="007A1DC0" w:rsidRDefault="00A45AC3">
      <w:pPr>
        <w:pStyle w:val="Prrafodelista"/>
        <w:numPr>
          <w:ilvl w:val="2"/>
          <w:numId w:val="8"/>
        </w:numPr>
        <w:tabs>
          <w:tab w:val="left" w:pos="862"/>
        </w:tabs>
        <w:ind w:left="861" w:right="495"/>
        <w:jc w:val="both"/>
      </w:pPr>
      <w:r>
        <w:t>Las personas naturales o jurídicas que tengan vigente o suscriban contratos de prestación</w:t>
      </w:r>
      <w:r>
        <w:rPr>
          <w:spacing w:val="-15"/>
        </w:rPr>
        <w:t xml:space="preserve"> </w:t>
      </w:r>
      <w:r>
        <w:t>de</w:t>
      </w:r>
      <w:r>
        <w:rPr>
          <w:spacing w:val="-14"/>
        </w:rPr>
        <w:t xml:space="preserve"> </w:t>
      </w:r>
      <w:r>
        <w:t>servicios</w:t>
      </w:r>
      <w:r>
        <w:rPr>
          <w:spacing w:val="-15"/>
        </w:rPr>
        <w:t xml:space="preserve"> </w:t>
      </w:r>
      <w:r>
        <w:t>con</w:t>
      </w:r>
      <w:r>
        <w:rPr>
          <w:spacing w:val="-14"/>
        </w:rPr>
        <w:t xml:space="preserve"> </w:t>
      </w:r>
      <w:r>
        <w:t>Sercotec,</w:t>
      </w:r>
      <w:r>
        <w:rPr>
          <w:spacing w:val="-13"/>
        </w:rPr>
        <w:t xml:space="preserve"> </w:t>
      </w:r>
      <w:r>
        <w:t>o</w:t>
      </w:r>
      <w:r>
        <w:rPr>
          <w:spacing w:val="-15"/>
        </w:rPr>
        <w:t xml:space="preserve"> </w:t>
      </w:r>
      <w:r>
        <w:t>el</w:t>
      </w:r>
      <w:r>
        <w:rPr>
          <w:spacing w:val="-15"/>
        </w:rPr>
        <w:t xml:space="preserve"> </w:t>
      </w:r>
      <w:r>
        <w:t>AOS</w:t>
      </w:r>
      <w:r>
        <w:rPr>
          <w:spacing w:val="-15"/>
        </w:rPr>
        <w:t xml:space="preserve"> </w:t>
      </w:r>
      <w:r>
        <w:t>a</w:t>
      </w:r>
      <w:r>
        <w:rPr>
          <w:spacing w:val="-15"/>
        </w:rPr>
        <w:t xml:space="preserve"> </w:t>
      </w:r>
      <w:r>
        <w:t>cargo</w:t>
      </w:r>
      <w:r>
        <w:rPr>
          <w:spacing w:val="-14"/>
        </w:rPr>
        <w:t xml:space="preserve"> </w:t>
      </w:r>
      <w:r>
        <w:t>de</w:t>
      </w:r>
      <w:r>
        <w:rPr>
          <w:spacing w:val="-14"/>
        </w:rPr>
        <w:t xml:space="preserve"> </w:t>
      </w:r>
      <w:r>
        <w:t>la</w:t>
      </w:r>
      <w:r>
        <w:rPr>
          <w:spacing w:val="-15"/>
        </w:rPr>
        <w:t xml:space="preserve"> </w:t>
      </w:r>
      <w:r>
        <w:t>convocatoria,</w:t>
      </w:r>
      <w:r>
        <w:rPr>
          <w:spacing w:val="-15"/>
        </w:rPr>
        <w:t xml:space="preserve"> </w:t>
      </w:r>
      <w:r>
        <w:t>o</w:t>
      </w:r>
      <w:r>
        <w:rPr>
          <w:spacing w:val="-14"/>
        </w:rPr>
        <w:t xml:space="preserve"> </w:t>
      </w:r>
      <w:r>
        <w:t>quienes participen</w:t>
      </w:r>
      <w:r>
        <w:rPr>
          <w:spacing w:val="-17"/>
        </w:rPr>
        <w:t xml:space="preserve"> </w:t>
      </w:r>
      <w:r>
        <w:t>en</w:t>
      </w:r>
      <w:r>
        <w:rPr>
          <w:spacing w:val="-19"/>
        </w:rPr>
        <w:t xml:space="preserve"> </w:t>
      </w:r>
      <w:r>
        <w:t>la</w:t>
      </w:r>
      <w:r>
        <w:rPr>
          <w:spacing w:val="-16"/>
        </w:rPr>
        <w:t xml:space="preserve"> </w:t>
      </w:r>
      <w:r>
        <w:t>asignación</w:t>
      </w:r>
      <w:r>
        <w:rPr>
          <w:spacing w:val="-16"/>
        </w:rPr>
        <w:t xml:space="preserve"> </w:t>
      </w:r>
      <w:r>
        <w:t>de</w:t>
      </w:r>
      <w:r>
        <w:rPr>
          <w:spacing w:val="-19"/>
        </w:rPr>
        <w:t xml:space="preserve"> </w:t>
      </w:r>
      <w:r>
        <w:t>recursos</w:t>
      </w:r>
      <w:r>
        <w:rPr>
          <w:spacing w:val="-19"/>
        </w:rPr>
        <w:t xml:space="preserve"> </w:t>
      </w:r>
      <w:r>
        <w:t>correspondientes</w:t>
      </w:r>
      <w:r>
        <w:rPr>
          <w:spacing w:val="-16"/>
        </w:rPr>
        <w:t xml:space="preserve"> </w:t>
      </w:r>
      <w:r>
        <w:t>a</w:t>
      </w:r>
      <w:r>
        <w:rPr>
          <w:spacing w:val="-19"/>
        </w:rPr>
        <w:t xml:space="preserve"> </w:t>
      </w:r>
      <w:r>
        <w:t>la</w:t>
      </w:r>
      <w:r>
        <w:rPr>
          <w:spacing w:val="-16"/>
        </w:rPr>
        <w:t xml:space="preserve"> </w:t>
      </w:r>
      <w:r>
        <w:t>presente</w:t>
      </w:r>
      <w:r>
        <w:rPr>
          <w:spacing w:val="-17"/>
        </w:rPr>
        <w:t xml:space="preserve"> </w:t>
      </w:r>
      <w:r>
        <w:t>convocatoria.</w:t>
      </w:r>
    </w:p>
    <w:p w:rsidR="007A1DC0" w:rsidRDefault="007A1DC0">
      <w:pPr>
        <w:pStyle w:val="Textoindependiente"/>
        <w:spacing w:before="9"/>
        <w:rPr>
          <w:sz w:val="20"/>
        </w:rPr>
      </w:pPr>
    </w:p>
    <w:p w:rsidR="007A1DC0" w:rsidRDefault="00A45AC3">
      <w:pPr>
        <w:pStyle w:val="Prrafodelista"/>
        <w:numPr>
          <w:ilvl w:val="2"/>
          <w:numId w:val="8"/>
        </w:numPr>
        <w:tabs>
          <w:tab w:val="left" w:pos="862"/>
        </w:tabs>
        <w:spacing w:before="1"/>
        <w:ind w:left="861" w:right="495"/>
        <w:jc w:val="both"/>
      </w:pPr>
      <w:r>
        <w:t>Las pe</w:t>
      </w:r>
      <w:r>
        <w:t>rsonas jurídicas en que cualquiera de las personas señaladas tenga participación, incluidas las sociedades por acciones o anónimas cerradas en que éstas sean accionistas, o las sociedades anónimas abiertas en que éstas sean dueñas de acciones que represent</w:t>
      </w:r>
      <w:r>
        <w:t>en el 50% o más del</w:t>
      </w:r>
      <w:r>
        <w:rPr>
          <w:spacing w:val="-12"/>
        </w:rPr>
        <w:t xml:space="preserve"> </w:t>
      </w:r>
      <w:r>
        <w:t>capital.</w:t>
      </w:r>
    </w:p>
    <w:p w:rsidR="007A1DC0" w:rsidRDefault="007A1DC0">
      <w:pPr>
        <w:pStyle w:val="Textoindependiente"/>
        <w:spacing w:before="10"/>
        <w:rPr>
          <w:sz w:val="20"/>
        </w:rPr>
      </w:pPr>
    </w:p>
    <w:p w:rsidR="007A1DC0" w:rsidRDefault="00A45AC3">
      <w:pPr>
        <w:pStyle w:val="Prrafodelista"/>
        <w:numPr>
          <w:ilvl w:val="2"/>
          <w:numId w:val="8"/>
        </w:numPr>
        <w:tabs>
          <w:tab w:val="left" w:pos="862"/>
        </w:tabs>
        <w:spacing w:before="1"/>
        <w:ind w:left="861" w:right="496"/>
        <w:jc w:val="both"/>
      </w:pPr>
      <w:r>
        <w:t>El personal de la Dirección Regional que intervenga en la convocatoria, o cualquier persona</w:t>
      </w:r>
      <w:r>
        <w:rPr>
          <w:spacing w:val="-14"/>
        </w:rPr>
        <w:t xml:space="preserve"> </w:t>
      </w:r>
      <w:r>
        <w:t>que</w:t>
      </w:r>
      <w:r>
        <w:rPr>
          <w:spacing w:val="-11"/>
        </w:rPr>
        <w:t xml:space="preserve"> </w:t>
      </w:r>
      <w:r>
        <w:t>se</w:t>
      </w:r>
      <w:r>
        <w:rPr>
          <w:spacing w:val="-10"/>
        </w:rPr>
        <w:t xml:space="preserve"> </w:t>
      </w:r>
      <w:r>
        <w:t>encuentre</w:t>
      </w:r>
      <w:r>
        <w:rPr>
          <w:spacing w:val="-9"/>
        </w:rPr>
        <w:t xml:space="preserve"> </w:t>
      </w:r>
      <w:r>
        <w:t>en</w:t>
      </w:r>
      <w:r>
        <w:rPr>
          <w:spacing w:val="-11"/>
        </w:rPr>
        <w:t xml:space="preserve"> </w:t>
      </w:r>
      <w:r>
        <w:t>otra</w:t>
      </w:r>
      <w:r>
        <w:rPr>
          <w:spacing w:val="-11"/>
        </w:rPr>
        <w:t xml:space="preserve"> </w:t>
      </w:r>
      <w:r>
        <w:t>circunstancia</w:t>
      </w:r>
      <w:r>
        <w:rPr>
          <w:spacing w:val="-13"/>
        </w:rPr>
        <w:t xml:space="preserve"> </w:t>
      </w:r>
      <w:r>
        <w:t>que</w:t>
      </w:r>
      <w:r>
        <w:rPr>
          <w:spacing w:val="-5"/>
        </w:rPr>
        <w:t xml:space="preserve"> </w:t>
      </w:r>
      <w:r>
        <w:t>implique</w:t>
      </w:r>
      <w:r>
        <w:rPr>
          <w:spacing w:val="-12"/>
        </w:rPr>
        <w:t xml:space="preserve"> </w:t>
      </w:r>
      <w:r>
        <w:t>un</w:t>
      </w:r>
      <w:r>
        <w:rPr>
          <w:spacing w:val="-11"/>
        </w:rPr>
        <w:t xml:space="preserve"> </w:t>
      </w:r>
      <w:r>
        <w:t>conflicto</w:t>
      </w:r>
      <w:r>
        <w:rPr>
          <w:spacing w:val="-10"/>
        </w:rPr>
        <w:t xml:space="preserve"> </w:t>
      </w:r>
      <w:r>
        <w:t>de</w:t>
      </w:r>
      <w:r>
        <w:rPr>
          <w:spacing w:val="-9"/>
        </w:rPr>
        <w:t xml:space="preserve"> </w:t>
      </w:r>
      <w:r>
        <w:t>interés, incluso potencial, y en general, cualquier circunstancia que afecte el principio de probidad, según determine Sercotec, en cualquier etapa del programa, aún con posterioridad a la</w:t>
      </w:r>
      <w:r>
        <w:rPr>
          <w:spacing w:val="-3"/>
        </w:rPr>
        <w:t xml:space="preserve"> </w:t>
      </w:r>
      <w:r>
        <w:t>selección.</w:t>
      </w:r>
    </w:p>
    <w:p w:rsidR="007A1DC0" w:rsidRDefault="007A1DC0">
      <w:pPr>
        <w:pStyle w:val="Textoindependiente"/>
        <w:spacing w:before="10"/>
        <w:rPr>
          <w:sz w:val="20"/>
        </w:rPr>
      </w:pPr>
    </w:p>
    <w:p w:rsidR="007A1DC0" w:rsidRDefault="00A45AC3">
      <w:pPr>
        <w:pStyle w:val="Ttulo1"/>
        <w:numPr>
          <w:ilvl w:val="1"/>
          <w:numId w:val="8"/>
        </w:numPr>
        <w:tabs>
          <w:tab w:val="left" w:pos="572"/>
        </w:tabs>
      </w:pPr>
      <w:r>
        <w:t>¿En qué</w:t>
      </w:r>
      <w:r>
        <w:rPr>
          <w:spacing w:val="-3"/>
        </w:rPr>
        <w:t xml:space="preserve"> </w:t>
      </w:r>
      <w:r>
        <w:t>consiste?</w:t>
      </w:r>
    </w:p>
    <w:p w:rsidR="007A1DC0" w:rsidRDefault="007A1DC0">
      <w:pPr>
        <w:pStyle w:val="Textoindependiente"/>
        <w:spacing w:before="5"/>
        <w:rPr>
          <w:b/>
        </w:rPr>
      </w:pPr>
    </w:p>
    <w:p w:rsidR="007A1DC0" w:rsidRDefault="00A45AC3">
      <w:pPr>
        <w:pStyle w:val="Textoindependiente"/>
        <w:ind w:left="142" w:right="492"/>
        <w:jc w:val="both"/>
      </w:pPr>
      <w:r>
        <w:t>Es un subsidio no reembolsable de ha</w:t>
      </w:r>
      <w:r>
        <w:t xml:space="preserve">sta </w:t>
      </w:r>
      <w:r>
        <w:rPr>
          <w:b/>
        </w:rPr>
        <w:t xml:space="preserve">$ 3.500.000.- (tres millones quinientos mil pesos), </w:t>
      </w:r>
      <w:r>
        <w:t>que busca reactivar la actividad económica de los/as beneficiarios/as, a través de la implementación de un Plan de Inversión. La postulación mínima aceptada será de $ 1.000.000.- (un millón de pesos).</w:t>
      </w:r>
    </w:p>
    <w:p w:rsidR="007A1DC0" w:rsidRDefault="007A1DC0">
      <w:pPr>
        <w:pStyle w:val="Textoindependiente"/>
        <w:spacing w:before="11"/>
        <w:rPr>
          <w:sz w:val="20"/>
        </w:rPr>
      </w:pPr>
    </w:p>
    <w:p w:rsidR="007A1DC0" w:rsidRDefault="00A45AC3">
      <w:pPr>
        <w:pStyle w:val="Textoindependiente"/>
        <w:ind w:left="142" w:right="497"/>
        <w:jc w:val="both"/>
      </w:pPr>
      <w:r>
        <w:t>Los recursos estarán disponibles para los beneficiarios, a través de compra asistida por</w:t>
      </w:r>
      <w:r>
        <w:rPr>
          <w:spacing w:val="-38"/>
        </w:rPr>
        <w:t xml:space="preserve"> </w:t>
      </w:r>
      <w:r>
        <w:t>un AOS o</w:t>
      </w:r>
      <w:r>
        <w:rPr>
          <w:spacing w:val="-3"/>
        </w:rPr>
        <w:t xml:space="preserve"> </w:t>
      </w:r>
      <w:r>
        <w:t>reembolso.</w:t>
      </w:r>
    </w:p>
    <w:p w:rsidR="007A1DC0" w:rsidRDefault="007A1DC0">
      <w:pPr>
        <w:pStyle w:val="Textoindependiente"/>
        <w:rPr>
          <w:sz w:val="24"/>
        </w:rPr>
      </w:pPr>
    </w:p>
    <w:p w:rsidR="007A1DC0" w:rsidRDefault="007A1DC0">
      <w:pPr>
        <w:pStyle w:val="Textoindependiente"/>
        <w:spacing w:before="10"/>
        <w:rPr>
          <w:sz w:val="19"/>
        </w:rPr>
      </w:pPr>
    </w:p>
    <w:p w:rsidR="007A1DC0" w:rsidRDefault="00A45AC3">
      <w:pPr>
        <w:pStyle w:val="Ttulo1"/>
        <w:numPr>
          <w:ilvl w:val="1"/>
          <w:numId w:val="8"/>
        </w:numPr>
        <w:tabs>
          <w:tab w:val="left" w:pos="634"/>
        </w:tabs>
        <w:ind w:left="633" w:hanging="492"/>
      </w:pPr>
      <w:r>
        <w:t>¿Qué es posible financiar con el subsidio que entrega</w:t>
      </w:r>
      <w:r>
        <w:rPr>
          <w:spacing w:val="-7"/>
        </w:rPr>
        <w:t xml:space="preserve"> </w:t>
      </w:r>
      <w:r>
        <w:t>Sercotec?</w:t>
      </w:r>
    </w:p>
    <w:p w:rsidR="007A1DC0" w:rsidRDefault="007A1DC0">
      <w:pPr>
        <w:pStyle w:val="Textoindependiente"/>
        <w:spacing w:before="3"/>
        <w:rPr>
          <w:b/>
          <w:sz w:val="21"/>
        </w:rPr>
      </w:pPr>
    </w:p>
    <w:p w:rsidR="007A1DC0" w:rsidRDefault="00A45AC3">
      <w:pPr>
        <w:pStyle w:val="Textoindependiente"/>
        <w:spacing w:line="259" w:lineRule="auto"/>
        <w:ind w:left="142" w:right="496"/>
        <w:jc w:val="both"/>
      </w:pPr>
      <w:r>
        <w:t>Con el subsidio entregado por Sercotec es posible financiar los siguientes ítems de gastos (éstos podrán ser financiados a partir del 20 de marzo del 2020 y por el tiempo de</w:t>
      </w:r>
      <w:r>
        <w:rPr>
          <w:spacing w:val="-37"/>
        </w:rPr>
        <w:t xml:space="preserve"> </w:t>
      </w:r>
      <w:r>
        <w:t>vigencia del</w:t>
      </w:r>
      <w:r>
        <w:rPr>
          <w:spacing w:val="-1"/>
        </w:rPr>
        <w:t xml:space="preserve"> </w:t>
      </w:r>
      <w:r>
        <w:t>contrato):</w:t>
      </w:r>
    </w:p>
    <w:p w:rsidR="007A1DC0" w:rsidRDefault="007A1DC0">
      <w:pPr>
        <w:pStyle w:val="Textoindependiente"/>
        <w:spacing w:before="9"/>
        <w:rPr>
          <w:sz w:val="20"/>
        </w:rPr>
      </w:pPr>
    </w:p>
    <w:p w:rsidR="007A1DC0" w:rsidRDefault="00A45AC3">
      <w:pPr>
        <w:pStyle w:val="Prrafodelista"/>
        <w:numPr>
          <w:ilvl w:val="0"/>
          <w:numId w:val="7"/>
        </w:numPr>
        <w:tabs>
          <w:tab w:val="left" w:pos="1222"/>
        </w:tabs>
        <w:spacing w:line="259" w:lineRule="auto"/>
        <w:ind w:left="1221" w:right="496"/>
        <w:jc w:val="both"/>
      </w:pPr>
      <w:r>
        <w:t>Activos Fijos: Corresponde a la adquisición de bienes (ac</w:t>
      </w:r>
      <w:r>
        <w:t>tivos tangibles e intangibles) necesarios para el negocio que se utilizan directa o indirectamente en el proceso de producción del bien o servicio ofrecido, tales como: máquinas, equipos, herramientas, mobiliario de producción o soporte (por ejemplo, meson</w:t>
      </w:r>
      <w:r>
        <w:t>es,</w:t>
      </w:r>
      <w:r>
        <w:rPr>
          <w:spacing w:val="-12"/>
        </w:rPr>
        <w:t xml:space="preserve"> </w:t>
      </w:r>
      <w:r>
        <w:t>repisas,</w:t>
      </w:r>
      <w:r>
        <w:rPr>
          <w:spacing w:val="-14"/>
        </w:rPr>
        <w:t xml:space="preserve"> </w:t>
      </w:r>
      <w:r>
        <w:t>tableros,</w:t>
      </w:r>
      <w:r>
        <w:rPr>
          <w:spacing w:val="-12"/>
        </w:rPr>
        <w:t xml:space="preserve"> </w:t>
      </w:r>
      <w:r>
        <w:t>contenedores</w:t>
      </w:r>
      <w:r>
        <w:rPr>
          <w:spacing w:val="-14"/>
        </w:rPr>
        <w:t xml:space="preserve"> </w:t>
      </w:r>
      <w:r>
        <w:t>de</w:t>
      </w:r>
      <w:r>
        <w:rPr>
          <w:spacing w:val="-13"/>
        </w:rPr>
        <w:t xml:space="preserve"> </w:t>
      </w:r>
      <w:r>
        <w:t>recolección</w:t>
      </w:r>
      <w:r>
        <w:rPr>
          <w:spacing w:val="-11"/>
        </w:rPr>
        <w:t xml:space="preserve"> </w:t>
      </w:r>
      <w:r>
        <w:t>de</w:t>
      </w:r>
      <w:r>
        <w:rPr>
          <w:spacing w:val="-12"/>
        </w:rPr>
        <w:t xml:space="preserve"> </w:t>
      </w:r>
      <w:r>
        <w:t>basura</w:t>
      </w:r>
      <w:r>
        <w:rPr>
          <w:spacing w:val="-12"/>
        </w:rPr>
        <w:t xml:space="preserve"> </w:t>
      </w:r>
      <w:r>
        <w:t>y</w:t>
      </w:r>
      <w:r>
        <w:rPr>
          <w:spacing w:val="-12"/>
        </w:rPr>
        <w:t xml:space="preserve"> </w:t>
      </w:r>
      <w:r>
        <w:t>caballete),</w:t>
      </w:r>
    </w:p>
    <w:p w:rsidR="007A1DC0" w:rsidRDefault="007A1DC0">
      <w:pPr>
        <w:spacing w:line="259" w:lineRule="auto"/>
        <w:jc w:val="both"/>
        <w:sectPr w:rsidR="007A1DC0">
          <w:pgSz w:w="12240" w:h="15840"/>
          <w:pgMar w:top="1340" w:right="1200" w:bottom="1380" w:left="1560" w:header="0" w:footer="1146" w:gutter="0"/>
          <w:cols w:space="720"/>
        </w:sectPr>
      </w:pPr>
    </w:p>
    <w:p w:rsidR="007A1DC0" w:rsidRDefault="00A45AC3">
      <w:pPr>
        <w:pStyle w:val="Textoindependiente"/>
        <w:spacing w:before="76" w:line="259" w:lineRule="auto"/>
        <w:ind w:left="1221" w:right="498"/>
        <w:jc w:val="both"/>
      </w:pPr>
      <w:r>
        <w:lastRenderedPageBreak/>
        <w:t>Incluye estructuras móviles o desmontables, tales como, toldos, stands y otros similares.</w:t>
      </w:r>
    </w:p>
    <w:p w:rsidR="007A1DC0" w:rsidRDefault="00A45AC3">
      <w:pPr>
        <w:pStyle w:val="Textoindependiente"/>
        <w:spacing w:before="1" w:line="259" w:lineRule="auto"/>
        <w:ind w:left="1221" w:right="496"/>
        <w:jc w:val="both"/>
      </w:pPr>
      <w:r>
        <w:t>Para</w:t>
      </w:r>
      <w:r>
        <w:rPr>
          <w:spacing w:val="-5"/>
        </w:rPr>
        <w:t xml:space="preserve"> </w:t>
      </w:r>
      <w:r>
        <w:t>el</w:t>
      </w:r>
      <w:r>
        <w:rPr>
          <w:spacing w:val="-5"/>
        </w:rPr>
        <w:t xml:space="preserve"> </w:t>
      </w:r>
      <w:r>
        <w:t>caso</w:t>
      </w:r>
      <w:r>
        <w:rPr>
          <w:spacing w:val="-6"/>
        </w:rPr>
        <w:t xml:space="preserve"> </w:t>
      </w:r>
      <w:r>
        <w:t>de</w:t>
      </w:r>
      <w:r>
        <w:rPr>
          <w:spacing w:val="-7"/>
        </w:rPr>
        <w:t xml:space="preserve"> </w:t>
      </w:r>
      <w:r>
        <w:t>esta</w:t>
      </w:r>
      <w:r>
        <w:rPr>
          <w:spacing w:val="-7"/>
        </w:rPr>
        <w:t xml:space="preserve"> </w:t>
      </w:r>
      <w:r>
        <w:t>convocatoria,</w:t>
      </w:r>
      <w:r>
        <w:rPr>
          <w:spacing w:val="-3"/>
        </w:rPr>
        <w:t xml:space="preserve"> </w:t>
      </w:r>
      <w:r>
        <w:t>en</w:t>
      </w:r>
      <w:r>
        <w:rPr>
          <w:spacing w:val="-6"/>
        </w:rPr>
        <w:t xml:space="preserve"> </w:t>
      </w:r>
      <w:r>
        <w:t>este</w:t>
      </w:r>
      <w:r>
        <w:rPr>
          <w:spacing w:val="-4"/>
        </w:rPr>
        <w:t xml:space="preserve"> </w:t>
      </w:r>
      <w:r>
        <w:t>ítem</w:t>
      </w:r>
      <w:r>
        <w:rPr>
          <w:spacing w:val="-7"/>
        </w:rPr>
        <w:t xml:space="preserve"> </w:t>
      </w:r>
      <w:r>
        <w:t>se</w:t>
      </w:r>
      <w:r>
        <w:rPr>
          <w:spacing w:val="-4"/>
        </w:rPr>
        <w:t xml:space="preserve"> </w:t>
      </w:r>
      <w:r>
        <w:t>podrán</w:t>
      </w:r>
      <w:r>
        <w:rPr>
          <w:spacing w:val="-8"/>
        </w:rPr>
        <w:t xml:space="preserve"> </w:t>
      </w:r>
      <w:r>
        <w:t>financiar,</w:t>
      </w:r>
      <w:r>
        <w:rPr>
          <w:spacing w:val="-5"/>
        </w:rPr>
        <w:t xml:space="preserve"> </w:t>
      </w:r>
      <w:r>
        <w:t>entre</w:t>
      </w:r>
      <w:r>
        <w:rPr>
          <w:spacing w:val="-8"/>
        </w:rPr>
        <w:t xml:space="preserve"> </w:t>
      </w:r>
      <w:r>
        <w:t>otros: balsas salvavidas, equipos de radio, equipamiento para las embarcaciones, estanques</w:t>
      </w:r>
      <w:r>
        <w:rPr>
          <w:spacing w:val="-7"/>
        </w:rPr>
        <w:t xml:space="preserve"> </w:t>
      </w:r>
      <w:r>
        <w:t>de</w:t>
      </w:r>
      <w:r>
        <w:rPr>
          <w:spacing w:val="-7"/>
        </w:rPr>
        <w:t xml:space="preserve"> </w:t>
      </w:r>
      <w:r>
        <w:t>acero</w:t>
      </w:r>
      <w:r>
        <w:rPr>
          <w:spacing w:val="-6"/>
        </w:rPr>
        <w:t xml:space="preserve"> </w:t>
      </w:r>
      <w:r>
        <w:t>inoxidable</w:t>
      </w:r>
      <w:r>
        <w:rPr>
          <w:spacing w:val="-4"/>
        </w:rPr>
        <w:t xml:space="preserve"> </w:t>
      </w:r>
      <w:r>
        <w:t>certificados,</w:t>
      </w:r>
      <w:r>
        <w:rPr>
          <w:spacing w:val="-6"/>
        </w:rPr>
        <w:t xml:space="preserve"> </w:t>
      </w:r>
      <w:r>
        <w:t>trajes</w:t>
      </w:r>
      <w:r>
        <w:rPr>
          <w:spacing w:val="-9"/>
        </w:rPr>
        <w:t xml:space="preserve"> </w:t>
      </w:r>
      <w:r>
        <w:t>de</w:t>
      </w:r>
      <w:r>
        <w:rPr>
          <w:spacing w:val="-4"/>
        </w:rPr>
        <w:t xml:space="preserve"> </w:t>
      </w:r>
      <w:r>
        <w:t>buceo,</w:t>
      </w:r>
      <w:r>
        <w:rPr>
          <w:spacing w:val="-5"/>
        </w:rPr>
        <w:t xml:space="preserve"> </w:t>
      </w:r>
      <w:r>
        <w:t>motores,</w:t>
      </w:r>
      <w:r>
        <w:rPr>
          <w:spacing w:val="-5"/>
        </w:rPr>
        <w:t xml:space="preserve"> </w:t>
      </w:r>
      <w:r>
        <w:t>viradores, kit de seguridad, chalecos salvavidas, boyas, equipamiento para las artes de pesca a excepción</w:t>
      </w:r>
      <w:r>
        <w:t xml:space="preserve"> de trampas</w:t>
      </w:r>
      <w:r>
        <w:rPr>
          <w:spacing w:val="-4"/>
        </w:rPr>
        <w:t xml:space="preserve"> </w:t>
      </w:r>
      <w:r>
        <w:t>centolleras.</w:t>
      </w:r>
    </w:p>
    <w:p w:rsidR="007A1DC0" w:rsidRDefault="00A45AC3">
      <w:pPr>
        <w:pStyle w:val="Textoindependiente"/>
        <w:spacing w:line="259" w:lineRule="auto"/>
        <w:ind w:left="1221" w:right="495"/>
        <w:jc w:val="both"/>
      </w:pPr>
      <w:r>
        <w:t>Dentro de este ítem se incluyen los gastos asociados a la instalación y puesta en marcha de los activos, tales como: servicios de instalación, capacitación respecto al uso del bien, preparación de las instalaciones donde se ubicará</w:t>
      </w:r>
      <w:r>
        <w:t>n, y otros de similar índole.</w:t>
      </w:r>
    </w:p>
    <w:p w:rsidR="007A1DC0" w:rsidRDefault="007A1DC0">
      <w:pPr>
        <w:pStyle w:val="Textoindependiente"/>
        <w:spacing w:before="5"/>
        <w:rPr>
          <w:sz w:val="23"/>
        </w:rPr>
      </w:pPr>
    </w:p>
    <w:p w:rsidR="007A1DC0" w:rsidRDefault="00A45AC3">
      <w:pPr>
        <w:pStyle w:val="Prrafodelista"/>
        <w:numPr>
          <w:ilvl w:val="0"/>
          <w:numId w:val="7"/>
        </w:numPr>
        <w:tabs>
          <w:tab w:val="left" w:pos="1221"/>
          <w:tab w:val="left" w:pos="1222"/>
        </w:tabs>
        <w:ind w:hanging="721"/>
      </w:pPr>
      <w:r>
        <w:t>Capital de Trabajo: Este ítem incluye los siguientes sub</w:t>
      </w:r>
      <w:r>
        <w:rPr>
          <w:spacing w:val="-8"/>
        </w:rPr>
        <w:t xml:space="preserve"> </w:t>
      </w:r>
      <w:r>
        <w:t>ítems:</w:t>
      </w:r>
    </w:p>
    <w:p w:rsidR="007A1DC0" w:rsidRDefault="007A1DC0">
      <w:pPr>
        <w:pStyle w:val="Textoindependiente"/>
        <w:spacing w:before="7"/>
        <w:rPr>
          <w:sz w:val="25"/>
        </w:rPr>
      </w:pPr>
    </w:p>
    <w:p w:rsidR="007A1DC0" w:rsidRDefault="00A45AC3">
      <w:pPr>
        <w:pStyle w:val="Prrafodelista"/>
        <w:numPr>
          <w:ilvl w:val="1"/>
          <w:numId w:val="7"/>
        </w:numPr>
        <w:tabs>
          <w:tab w:val="left" w:pos="1347"/>
        </w:tabs>
        <w:spacing w:before="1" w:line="259" w:lineRule="auto"/>
        <w:ind w:left="1221" w:right="496" w:firstLine="0"/>
      </w:pPr>
      <w:r>
        <w:t>Materias</w:t>
      </w:r>
      <w:r>
        <w:rPr>
          <w:spacing w:val="-16"/>
        </w:rPr>
        <w:t xml:space="preserve"> </w:t>
      </w:r>
      <w:r>
        <w:t>primas,</w:t>
      </w:r>
      <w:r>
        <w:rPr>
          <w:spacing w:val="-17"/>
        </w:rPr>
        <w:t xml:space="preserve"> </w:t>
      </w:r>
      <w:r>
        <w:t>materiales</w:t>
      </w:r>
      <w:r>
        <w:rPr>
          <w:spacing w:val="-13"/>
        </w:rPr>
        <w:t xml:space="preserve"> </w:t>
      </w:r>
      <w:r>
        <w:t>e</w:t>
      </w:r>
      <w:r>
        <w:rPr>
          <w:spacing w:val="-16"/>
        </w:rPr>
        <w:t xml:space="preserve"> </w:t>
      </w:r>
      <w:r>
        <w:t>insumos:</w:t>
      </w:r>
      <w:r>
        <w:rPr>
          <w:spacing w:val="-15"/>
        </w:rPr>
        <w:t xml:space="preserve"> </w:t>
      </w:r>
      <w:r>
        <w:t>Comprende</w:t>
      </w:r>
      <w:r>
        <w:rPr>
          <w:spacing w:val="-14"/>
        </w:rPr>
        <w:t xml:space="preserve"> </w:t>
      </w:r>
      <w:r>
        <w:t>el</w:t>
      </w:r>
      <w:r>
        <w:rPr>
          <w:spacing w:val="-17"/>
        </w:rPr>
        <w:t xml:space="preserve"> </w:t>
      </w:r>
      <w:r>
        <w:t>gasto</w:t>
      </w:r>
      <w:r>
        <w:rPr>
          <w:spacing w:val="-16"/>
        </w:rPr>
        <w:t xml:space="preserve"> </w:t>
      </w:r>
      <w:r>
        <w:t>en</w:t>
      </w:r>
      <w:r>
        <w:rPr>
          <w:spacing w:val="-16"/>
        </w:rPr>
        <w:t xml:space="preserve"> </w:t>
      </w:r>
      <w:r>
        <w:t>aquellos</w:t>
      </w:r>
      <w:r>
        <w:rPr>
          <w:spacing w:val="-13"/>
        </w:rPr>
        <w:t xml:space="preserve"> </w:t>
      </w:r>
      <w:r>
        <w:t>bienes directos de la naturaleza o semielaborados que resultan indispensables para el proceso productivo y que son transformados o agregados a otros, para la obtención de un producto</w:t>
      </w:r>
      <w:r>
        <w:rPr>
          <w:spacing w:val="-5"/>
        </w:rPr>
        <w:t xml:space="preserve"> </w:t>
      </w:r>
      <w:r>
        <w:t>final.</w:t>
      </w:r>
    </w:p>
    <w:p w:rsidR="007A1DC0" w:rsidRDefault="007A1DC0">
      <w:pPr>
        <w:pStyle w:val="Textoindependiente"/>
        <w:spacing w:before="8"/>
        <w:rPr>
          <w:sz w:val="23"/>
        </w:rPr>
      </w:pPr>
    </w:p>
    <w:p w:rsidR="007A1DC0" w:rsidRDefault="00A45AC3">
      <w:pPr>
        <w:pStyle w:val="Textoindependiente"/>
        <w:spacing w:line="259" w:lineRule="auto"/>
        <w:ind w:left="1221" w:right="495"/>
        <w:jc w:val="both"/>
      </w:pPr>
      <w:r>
        <w:t>Para el caso de esta convocatoria, en este ítem se podrán financi</w:t>
      </w:r>
      <w:r>
        <w:t>ar insumos como: combustibles, lubricantes, alimentación (víveres), líneas de pesca, bengalas, muelle y fondaje, hielo-congelamiento, materiales de empaque, entre otros.</w:t>
      </w:r>
    </w:p>
    <w:p w:rsidR="007A1DC0" w:rsidRDefault="00A45AC3">
      <w:pPr>
        <w:pStyle w:val="Textoindependiente"/>
        <w:spacing w:line="259" w:lineRule="auto"/>
        <w:ind w:left="1221" w:right="493"/>
        <w:jc w:val="both"/>
      </w:pPr>
      <w:r>
        <w:t>Además, en este ítem también se podrán financiar materiales necesarios para implementa</w:t>
      </w:r>
      <w:r>
        <w:t>r medidas de seguridad y resguardo sanitario ante el Covid-19, destinados tanto a trabajadores como clientes, que permitan el adecuado funcionamiento del negocio, tales como, mamparas de protección, guantes de latex desechables, mascarillas, alcohol gel, d</w:t>
      </w:r>
      <w:r>
        <w:t>esinfectantes de uso ambiental, pediluvios y buzos de trabajo desechables, entre otros.</w:t>
      </w:r>
    </w:p>
    <w:p w:rsidR="007A1DC0" w:rsidRDefault="007A1DC0">
      <w:pPr>
        <w:pStyle w:val="Textoindependiente"/>
        <w:spacing w:before="6"/>
        <w:rPr>
          <w:sz w:val="23"/>
        </w:rPr>
      </w:pPr>
    </w:p>
    <w:p w:rsidR="007A1DC0" w:rsidRDefault="00A45AC3">
      <w:pPr>
        <w:pStyle w:val="Prrafodelista"/>
        <w:numPr>
          <w:ilvl w:val="1"/>
          <w:numId w:val="7"/>
        </w:numPr>
        <w:tabs>
          <w:tab w:val="left" w:pos="1388"/>
        </w:tabs>
        <w:spacing w:line="259" w:lineRule="auto"/>
        <w:ind w:left="1221" w:right="495" w:firstLine="0"/>
      </w:pPr>
      <w:r>
        <w:t xml:space="preserve">Arriendos: Comprende el gasto en arriendos, actuales o nuevos, de bienes raíces (industriales, comerciales o agrícolas), y/o maquinarias necesarias para el desarrollo </w:t>
      </w:r>
      <w:r>
        <w:t>del negocio. Sólo se financiarán arriendos por un plazo máximo</w:t>
      </w:r>
      <w:r>
        <w:rPr>
          <w:spacing w:val="-27"/>
        </w:rPr>
        <w:t xml:space="preserve"> </w:t>
      </w:r>
      <w:r>
        <w:t>de 3 meses, demostrable mediante contrato de arriendo. Para validar el pago por dicho</w:t>
      </w:r>
      <w:r>
        <w:rPr>
          <w:spacing w:val="-7"/>
        </w:rPr>
        <w:t xml:space="preserve"> </w:t>
      </w:r>
      <w:r>
        <w:t>concepto,</w:t>
      </w:r>
      <w:r>
        <w:rPr>
          <w:spacing w:val="-7"/>
        </w:rPr>
        <w:t xml:space="preserve"> </w:t>
      </w:r>
      <w:r>
        <w:t>el</w:t>
      </w:r>
      <w:r>
        <w:rPr>
          <w:spacing w:val="-9"/>
        </w:rPr>
        <w:t xml:space="preserve"> </w:t>
      </w:r>
      <w:r>
        <w:t>contrato</w:t>
      </w:r>
      <w:r>
        <w:rPr>
          <w:spacing w:val="-8"/>
        </w:rPr>
        <w:t xml:space="preserve"> </w:t>
      </w:r>
      <w:r>
        <w:t>de</w:t>
      </w:r>
      <w:r>
        <w:rPr>
          <w:spacing w:val="-7"/>
        </w:rPr>
        <w:t xml:space="preserve"> </w:t>
      </w:r>
      <w:r>
        <w:t>arriendo</w:t>
      </w:r>
      <w:r>
        <w:rPr>
          <w:spacing w:val="-8"/>
        </w:rPr>
        <w:t xml:space="preserve"> </w:t>
      </w:r>
      <w:r>
        <w:t>deberá</w:t>
      </w:r>
      <w:r>
        <w:rPr>
          <w:spacing w:val="-8"/>
        </w:rPr>
        <w:t xml:space="preserve"> </w:t>
      </w:r>
      <w:r>
        <w:t>estar</w:t>
      </w:r>
      <w:r>
        <w:rPr>
          <w:spacing w:val="-5"/>
        </w:rPr>
        <w:t xml:space="preserve"> </w:t>
      </w:r>
      <w:r>
        <w:t>vigente,</w:t>
      </w:r>
      <w:r>
        <w:rPr>
          <w:spacing w:val="-10"/>
        </w:rPr>
        <w:t xml:space="preserve"> </w:t>
      </w:r>
      <w:r>
        <w:t>tener</w:t>
      </w:r>
      <w:r>
        <w:rPr>
          <w:spacing w:val="-7"/>
        </w:rPr>
        <w:t xml:space="preserve"> </w:t>
      </w:r>
      <w:r>
        <w:t>una</w:t>
      </w:r>
      <w:r>
        <w:rPr>
          <w:spacing w:val="-10"/>
        </w:rPr>
        <w:t xml:space="preserve"> </w:t>
      </w:r>
      <w:r>
        <w:t>fecha</w:t>
      </w:r>
      <w:r>
        <w:rPr>
          <w:spacing w:val="-6"/>
        </w:rPr>
        <w:t xml:space="preserve"> </w:t>
      </w:r>
      <w:r>
        <w:t>de suscripción anterior al 01 de di</w:t>
      </w:r>
      <w:r>
        <w:t>ciembre de 2019 y estar suscrito ante Notario Público. Se excluye el arrendamiento de bienes propios, de alguno de los socios/as, representantes legales o de sus respectivos cónyuges, convivientes civiles,</w:t>
      </w:r>
      <w:r>
        <w:rPr>
          <w:spacing w:val="-9"/>
        </w:rPr>
        <w:t xml:space="preserve"> </w:t>
      </w:r>
      <w:r>
        <w:t>familiares</w:t>
      </w:r>
      <w:r>
        <w:rPr>
          <w:spacing w:val="-6"/>
        </w:rPr>
        <w:t xml:space="preserve"> </w:t>
      </w:r>
      <w:r>
        <w:t>por</w:t>
      </w:r>
      <w:r>
        <w:rPr>
          <w:spacing w:val="-8"/>
        </w:rPr>
        <w:t xml:space="preserve"> </w:t>
      </w:r>
      <w:r>
        <w:t>consanguineidad</w:t>
      </w:r>
      <w:r>
        <w:rPr>
          <w:spacing w:val="-6"/>
        </w:rPr>
        <w:t xml:space="preserve"> </w:t>
      </w:r>
      <w:r>
        <w:t>y</w:t>
      </w:r>
      <w:r>
        <w:rPr>
          <w:spacing w:val="-9"/>
        </w:rPr>
        <w:t xml:space="preserve"> </w:t>
      </w:r>
      <w:r>
        <w:t>afinidad</w:t>
      </w:r>
      <w:r>
        <w:rPr>
          <w:spacing w:val="-9"/>
        </w:rPr>
        <w:t xml:space="preserve"> </w:t>
      </w:r>
      <w:r>
        <w:t>hasta</w:t>
      </w:r>
      <w:r>
        <w:rPr>
          <w:spacing w:val="-6"/>
        </w:rPr>
        <w:t xml:space="preserve"> </w:t>
      </w:r>
      <w:r>
        <w:t>se</w:t>
      </w:r>
      <w:r>
        <w:t>gundo</w:t>
      </w:r>
      <w:r>
        <w:rPr>
          <w:spacing w:val="-9"/>
        </w:rPr>
        <w:t xml:space="preserve"> </w:t>
      </w:r>
      <w:r>
        <w:t>grado</w:t>
      </w:r>
      <w:r>
        <w:rPr>
          <w:spacing w:val="-7"/>
        </w:rPr>
        <w:t xml:space="preserve"> </w:t>
      </w:r>
      <w:r>
        <w:t>inclusive (hijos, padre, madre y hermanos, entre otros). Se podrá financiar asimismo en el caso de que el beneficiario sea persona jurídica y en el contrato de arriendo figure el representante legal o un socio, que tenga más de un 50% de partic</w:t>
      </w:r>
      <w:r>
        <w:t>ipación en el capital social, como arrendatario y que el inmueble cumpla con la destinación a las labores del</w:t>
      </w:r>
      <w:r>
        <w:rPr>
          <w:spacing w:val="-5"/>
        </w:rPr>
        <w:t xml:space="preserve"> </w:t>
      </w:r>
      <w:r>
        <w:t>giro.</w:t>
      </w:r>
    </w:p>
    <w:p w:rsidR="007A1DC0" w:rsidRDefault="007A1DC0">
      <w:pPr>
        <w:pStyle w:val="Textoindependiente"/>
        <w:spacing w:before="5"/>
        <w:rPr>
          <w:sz w:val="23"/>
        </w:rPr>
      </w:pPr>
    </w:p>
    <w:p w:rsidR="007A1DC0" w:rsidRDefault="00A45AC3">
      <w:pPr>
        <w:pStyle w:val="Prrafodelista"/>
        <w:numPr>
          <w:ilvl w:val="1"/>
          <w:numId w:val="7"/>
        </w:numPr>
        <w:tabs>
          <w:tab w:val="left" w:pos="1390"/>
        </w:tabs>
        <w:spacing w:line="259" w:lineRule="auto"/>
        <w:ind w:left="1221" w:right="499" w:firstLine="0"/>
      </w:pPr>
      <w:r>
        <w:t>El pago de sueldos. Considera el pago de sueldos para aquellos casos en donde</w:t>
      </w:r>
      <w:r>
        <w:rPr>
          <w:spacing w:val="15"/>
        </w:rPr>
        <w:t xml:space="preserve"> </w:t>
      </w:r>
      <w:r>
        <w:t>el</w:t>
      </w:r>
      <w:r>
        <w:rPr>
          <w:spacing w:val="15"/>
        </w:rPr>
        <w:t xml:space="preserve"> </w:t>
      </w:r>
      <w:r>
        <w:t>empleador</w:t>
      </w:r>
      <w:r>
        <w:rPr>
          <w:spacing w:val="15"/>
        </w:rPr>
        <w:t xml:space="preserve"> </w:t>
      </w:r>
      <w:r>
        <w:t>no</w:t>
      </w:r>
      <w:r>
        <w:rPr>
          <w:spacing w:val="10"/>
        </w:rPr>
        <w:t xml:space="preserve"> </w:t>
      </w:r>
      <w:r>
        <w:t>se</w:t>
      </w:r>
      <w:r>
        <w:rPr>
          <w:spacing w:val="16"/>
        </w:rPr>
        <w:t xml:space="preserve"> </w:t>
      </w:r>
      <w:r>
        <w:t>haya</w:t>
      </w:r>
      <w:r>
        <w:rPr>
          <w:spacing w:val="16"/>
        </w:rPr>
        <w:t xml:space="preserve"> </w:t>
      </w:r>
      <w:r>
        <w:t>adscrito</w:t>
      </w:r>
      <w:r>
        <w:rPr>
          <w:spacing w:val="14"/>
        </w:rPr>
        <w:t xml:space="preserve"> </w:t>
      </w:r>
      <w:r>
        <w:t>a</w:t>
      </w:r>
      <w:r>
        <w:rPr>
          <w:spacing w:val="15"/>
        </w:rPr>
        <w:t xml:space="preserve"> </w:t>
      </w:r>
      <w:r>
        <w:t>la</w:t>
      </w:r>
      <w:r>
        <w:rPr>
          <w:spacing w:val="14"/>
        </w:rPr>
        <w:t xml:space="preserve"> </w:t>
      </w:r>
      <w:r>
        <w:t>Ley</w:t>
      </w:r>
      <w:r>
        <w:rPr>
          <w:spacing w:val="14"/>
        </w:rPr>
        <w:t xml:space="preserve"> </w:t>
      </w:r>
      <w:r>
        <w:t>21.227</w:t>
      </w:r>
      <w:r>
        <w:rPr>
          <w:spacing w:val="16"/>
        </w:rPr>
        <w:t xml:space="preserve"> </w:t>
      </w:r>
      <w:r>
        <w:t>sobre</w:t>
      </w:r>
      <w:r>
        <w:rPr>
          <w:spacing w:val="13"/>
        </w:rPr>
        <w:t xml:space="preserve"> </w:t>
      </w:r>
      <w:r>
        <w:t>Protección</w:t>
      </w:r>
      <w:r>
        <w:rPr>
          <w:spacing w:val="16"/>
        </w:rPr>
        <w:t xml:space="preserve"> </w:t>
      </w:r>
      <w:r>
        <w:t>del</w:t>
      </w:r>
    </w:p>
    <w:p w:rsidR="007A1DC0" w:rsidRDefault="007A1DC0">
      <w:pPr>
        <w:spacing w:line="259" w:lineRule="auto"/>
        <w:jc w:val="both"/>
        <w:sectPr w:rsidR="007A1DC0">
          <w:pgSz w:w="12240" w:h="15840"/>
          <w:pgMar w:top="1340" w:right="1200" w:bottom="1380" w:left="1560" w:header="0" w:footer="1146" w:gutter="0"/>
          <w:cols w:space="720"/>
        </w:sectPr>
      </w:pPr>
    </w:p>
    <w:p w:rsidR="007A1DC0" w:rsidRDefault="00A45AC3">
      <w:pPr>
        <w:pStyle w:val="Textoindependiente"/>
        <w:spacing w:before="76" w:line="256" w:lineRule="auto"/>
        <w:ind w:left="1221" w:right="498"/>
        <w:jc w:val="both"/>
      </w:pPr>
      <w:r>
        <w:lastRenderedPageBreak/>
        <w:t>Empleo. Para el pago retroactivo de este tipo de gasto, el contrato de trabajo, debe estar vigente y haber sido firmado en una fecha anterior al 1 de diciembre de 2019</w:t>
      </w:r>
      <w:r>
        <w:rPr>
          <w:position w:val="8"/>
          <w:sz w:val="14"/>
        </w:rPr>
        <w:t>2</w:t>
      </w:r>
      <w:r>
        <w:t>.</w:t>
      </w:r>
    </w:p>
    <w:p w:rsidR="007A1DC0" w:rsidRDefault="00A45AC3">
      <w:pPr>
        <w:pStyle w:val="Textoindependiente"/>
        <w:spacing w:before="4" w:line="259" w:lineRule="auto"/>
        <w:ind w:left="1221" w:right="498"/>
        <w:jc w:val="both"/>
      </w:pPr>
      <w:r>
        <w:t>Se excluyen: al beneficiario, socios, representantes legales y sus respectivos cónyuges, conviviente civil, familiares por consanguineidad y afinidad hasta segundo grado inclusive (por ejemplo: hijos, padre, madre y hermanos). Ver Anexo N°3: Declaración Ju</w:t>
      </w:r>
      <w:r>
        <w:t>rada de No Consanguineidad.</w:t>
      </w:r>
    </w:p>
    <w:p w:rsidR="007A1DC0" w:rsidRDefault="007A1DC0">
      <w:pPr>
        <w:pStyle w:val="Textoindependiente"/>
        <w:spacing w:before="6"/>
        <w:rPr>
          <w:sz w:val="23"/>
        </w:rPr>
      </w:pPr>
    </w:p>
    <w:p w:rsidR="007A1DC0" w:rsidRDefault="00A45AC3">
      <w:pPr>
        <w:pStyle w:val="Textoindependiente"/>
        <w:spacing w:line="259" w:lineRule="auto"/>
        <w:ind w:left="142" w:right="497"/>
        <w:jc w:val="both"/>
      </w:pPr>
      <w:r>
        <w:t>En todos los ítems se podrán financiar los costos por fletes derivados de la compra y traslado de activos fijos y capital de trabajo. En todos ellos se excluye el pago de servicio de flete a alguno de los socios/as, representan</w:t>
      </w:r>
      <w:r>
        <w:t>tes legales o de sus respectivos cónyuges, conviviente civil, familiares por consanguineidad y afinidad hasta segundo grado inclusive (hijos, padre, madre y hermanos entre otros), y autocontrataciones.</w:t>
      </w:r>
    </w:p>
    <w:p w:rsidR="007A1DC0" w:rsidRDefault="007A1DC0">
      <w:pPr>
        <w:pStyle w:val="Textoindependiente"/>
        <w:spacing w:before="6"/>
        <w:rPr>
          <w:sz w:val="23"/>
        </w:rPr>
      </w:pPr>
    </w:p>
    <w:p w:rsidR="007A1DC0" w:rsidRDefault="00A45AC3">
      <w:pPr>
        <w:pStyle w:val="Ttulo1"/>
        <w:numPr>
          <w:ilvl w:val="1"/>
          <w:numId w:val="8"/>
        </w:numPr>
        <w:tabs>
          <w:tab w:val="left" w:pos="572"/>
        </w:tabs>
        <w:spacing w:before="1"/>
      </w:pPr>
      <w:r>
        <w:t>No se puede financiar con recursos</w:t>
      </w:r>
      <w:r>
        <w:rPr>
          <w:spacing w:val="-6"/>
        </w:rPr>
        <w:t xml:space="preserve"> </w:t>
      </w:r>
      <w:r>
        <w:t>Sercotec:</w:t>
      </w:r>
    </w:p>
    <w:p w:rsidR="007A1DC0" w:rsidRDefault="007A1DC0">
      <w:pPr>
        <w:pStyle w:val="Textoindependiente"/>
        <w:spacing w:before="1"/>
        <w:rPr>
          <w:b/>
          <w:sz w:val="25"/>
        </w:rPr>
      </w:pPr>
    </w:p>
    <w:p w:rsidR="007A1DC0" w:rsidRDefault="00A45AC3">
      <w:pPr>
        <w:pStyle w:val="Prrafodelista"/>
        <w:numPr>
          <w:ilvl w:val="2"/>
          <w:numId w:val="8"/>
        </w:numPr>
        <w:tabs>
          <w:tab w:val="left" w:pos="860"/>
        </w:tabs>
        <w:ind w:left="859" w:hanging="361"/>
        <w:jc w:val="both"/>
      </w:pPr>
      <w:r>
        <w:t>Lucro c</w:t>
      </w:r>
      <w:r>
        <w:t>esante</w:t>
      </w:r>
      <w:r>
        <w:rPr>
          <w:position w:val="8"/>
          <w:sz w:val="14"/>
        </w:rPr>
        <w:t xml:space="preserve">3 </w:t>
      </w:r>
      <w:r>
        <w:t>ni sueldos</w:t>
      </w:r>
      <w:r>
        <w:rPr>
          <w:spacing w:val="-20"/>
        </w:rPr>
        <w:t xml:space="preserve"> </w:t>
      </w:r>
      <w:r>
        <w:t>patronales.</w:t>
      </w:r>
    </w:p>
    <w:p w:rsidR="007A1DC0" w:rsidRDefault="00A45AC3">
      <w:pPr>
        <w:pStyle w:val="Prrafodelista"/>
        <w:numPr>
          <w:ilvl w:val="2"/>
          <w:numId w:val="8"/>
        </w:numPr>
        <w:tabs>
          <w:tab w:val="left" w:pos="855"/>
        </w:tabs>
        <w:spacing w:before="100"/>
        <w:ind w:left="854" w:right="492" w:hanging="356"/>
        <w:jc w:val="both"/>
      </w:pPr>
      <w:r>
        <w:t>Ningún tipo de impuestos que tengan carácter de recuperables por parte del beneficiario y/o AOS, o que genere un crédito a favor del contribuyente, tales como el impuesto al valor agregado (IVA), impuesto territorial, impuest</w:t>
      </w:r>
      <w:r>
        <w:t>o a la renta u otro. No</w:t>
      </w:r>
      <w:r>
        <w:rPr>
          <w:spacing w:val="-3"/>
        </w:rPr>
        <w:t xml:space="preserve"> </w:t>
      </w:r>
      <w:r>
        <w:t>obstante,</w:t>
      </w:r>
      <w:r>
        <w:rPr>
          <w:spacing w:val="-4"/>
        </w:rPr>
        <w:t xml:space="preserve"> </w:t>
      </w:r>
      <w:r>
        <w:t>cuando</w:t>
      </w:r>
      <w:r>
        <w:rPr>
          <w:spacing w:val="-4"/>
        </w:rPr>
        <w:t xml:space="preserve"> </w:t>
      </w:r>
      <w:r>
        <w:t>se</w:t>
      </w:r>
      <w:r>
        <w:rPr>
          <w:spacing w:val="-5"/>
        </w:rPr>
        <w:t xml:space="preserve"> </w:t>
      </w:r>
      <w:r>
        <w:t>trate</w:t>
      </w:r>
      <w:r>
        <w:rPr>
          <w:spacing w:val="-4"/>
        </w:rPr>
        <w:t xml:space="preserve"> </w:t>
      </w:r>
      <w:r>
        <w:t>de</w:t>
      </w:r>
      <w:r>
        <w:rPr>
          <w:spacing w:val="-6"/>
        </w:rPr>
        <w:t xml:space="preserve"> </w:t>
      </w:r>
      <w:r>
        <w:t>contribuyentes</w:t>
      </w:r>
      <w:r>
        <w:rPr>
          <w:spacing w:val="-5"/>
        </w:rPr>
        <w:t xml:space="preserve"> </w:t>
      </w:r>
      <w:r>
        <w:t>que</w:t>
      </w:r>
      <w:r>
        <w:rPr>
          <w:spacing w:val="-2"/>
        </w:rPr>
        <w:t xml:space="preserve"> </w:t>
      </w:r>
      <w:r>
        <w:t>debido</w:t>
      </w:r>
      <w:r>
        <w:rPr>
          <w:spacing w:val="-3"/>
        </w:rPr>
        <w:t xml:space="preserve"> </w:t>
      </w:r>
      <w:r>
        <w:t>a</w:t>
      </w:r>
      <w:r>
        <w:rPr>
          <w:spacing w:val="-4"/>
        </w:rPr>
        <w:t xml:space="preserve"> </w:t>
      </w:r>
      <w:r>
        <w:t>su</w:t>
      </w:r>
      <w:r>
        <w:rPr>
          <w:spacing w:val="-5"/>
        </w:rPr>
        <w:t xml:space="preserve"> </w:t>
      </w:r>
      <w:r>
        <w:t>condición</w:t>
      </w:r>
      <w:r>
        <w:rPr>
          <w:spacing w:val="-3"/>
        </w:rPr>
        <w:t xml:space="preserve"> </w:t>
      </w:r>
      <w:r>
        <w:t>tributaria no tengan derecho a hacer uso de estos impuestos como crédito fiscal, los impuestos</w:t>
      </w:r>
      <w:r>
        <w:rPr>
          <w:spacing w:val="-6"/>
        </w:rPr>
        <w:t xml:space="preserve"> </w:t>
      </w:r>
      <w:r>
        <w:t>podrán</w:t>
      </w:r>
      <w:r>
        <w:rPr>
          <w:spacing w:val="-5"/>
        </w:rPr>
        <w:t xml:space="preserve"> </w:t>
      </w:r>
      <w:r>
        <w:t>ser</w:t>
      </w:r>
      <w:r>
        <w:rPr>
          <w:spacing w:val="-4"/>
        </w:rPr>
        <w:t xml:space="preserve"> </w:t>
      </w:r>
      <w:r>
        <w:t>cargados</w:t>
      </w:r>
      <w:r>
        <w:rPr>
          <w:spacing w:val="-3"/>
        </w:rPr>
        <w:t xml:space="preserve"> </w:t>
      </w:r>
      <w:r>
        <w:t>al</w:t>
      </w:r>
      <w:r>
        <w:rPr>
          <w:spacing w:val="-6"/>
        </w:rPr>
        <w:t xml:space="preserve"> </w:t>
      </w:r>
      <w:r>
        <w:t>Subsidio</w:t>
      </w:r>
      <w:r>
        <w:rPr>
          <w:spacing w:val="-3"/>
        </w:rPr>
        <w:t xml:space="preserve"> </w:t>
      </w:r>
      <w:r>
        <w:t>de</w:t>
      </w:r>
      <w:r>
        <w:rPr>
          <w:spacing w:val="-3"/>
        </w:rPr>
        <w:t xml:space="preserve"> </w:t>
      </w:r>
      <w:r>
        <w:t>Sercotec.</w:t>
      </w:r>
      <w:r>
        <w:rPr>
          <w:spacing w:val="-3"/>
        </w:rPr>
        <w:t xml:space="preserve"> </w:t>
      </w:r>
      <w:r>
        <w:t>Asimismo,</w:t>
      </w:r>
      <w:r>
        <w:rPr>
          <w:spacing w:val="-2"/>
        </w:rPr>
        <w:t xml:space="preserve"> </w:t>
      </w:r>
      <w:r>
        <w:t>para</w:t>
      </w:r>
      <w:r>
        <w:rPr>
          <w:spacing w:val="-5"/>
        </w:rPr>
        <w:t xml:space="preserve"> </w:t>
      </w:r>
      <w:r>
        <w:t>el</w:t>
      </w:r>
      <w:r>
        <w:rPr>
          <w:spacing w:val="-4"/>
        </w:rPr>
        <w:t xml:space="preserve"> </w:t>
      </w:r>
      <w:r>
        <w:t>caso</w:t>
      </w:r>
      <w:r>
        <w:rPr>
          <w:spacing w:val="-3"/>
        </w:rPr>
        <w:t xml:space="preserve"> </w:t>
      </w:r>
      <w:r>
        <w:t>de aquellos</w:t>
      </w:r>
      <w:r>
        <w:rPr>
          <w:spacing w:val="-8"/>
        </w:rPr>
        <w:t xml:space="preserve"> </w:t>
      </w:r>
      <w:r>
        <w:t>que</w:t>
      </w:r>
      <w:r>
        <w:rPr>
          <w:spacing w:val="-5"/>
        </w:rPr>
        <w:t xml:space="preserve"> </w:t>
      </w:r>
      <w:r>
        <w:t>voluntariamente</w:t>
      </w:r>
      <w:r>
        <w:rPr>
          <w:spacing w:val="-8"/>
        </w:rPr>
        <w:t xml:space="preserve"> </w:t>
      </w:r>
      <w:r>
        <w:t>renuncien</w:t>
      </w:r>
      <w:r>
        <w:rPr>
          <w:spacing w:val="-8"/>
        </w:rPr>
        <w:t xml:space="preserve"> </w:t>
      </w:r>
      <w:r>
        <w:t>al</w:t>
      </w:r>
      <w:r>
        <w:rPr>
          <w:spacing w:val="-8"/>
        </w:rPr>
        <w:t xml:space="preserve"> </w:t>
      </w:r>
      <w:r>
        <w:t>cobro</w:t>
      </w:r>
      <w:r>
        <w:rPr>
          <w:spacing w:val="-10"/>
        </w:rPr>
        <w:t xml:space="preserve"> </w:t>
      </w:r>
      <w:r>
        <w:t>de</w:t>
      </w:r>
      <w:r>
        <w:rPr>
          <w:spacing w:val="-6"/>
        </w:rPr>
        <w:t xml:space="preserve"> </w:t>
      </w:r>
      <w:r>
        <w:t>dicho</w:t>
      </w:r>
      <w:r>
        <w:rPr>
          <w:spacing w:val="-8"/>
        </w:rPr>
        <w:t xml:space="preserve"> </w:t>
      </w:r>
      <w:r>
        <w:t>crédito,</w:t>
      </w:r>
      <w:r>
        <w:rPr>
          <w:spacing w:val="-6"/>
        </w:rPr>
        <w:t xml:space="preserve"> </w:t>
      </w:r>
      <w:r>
        <w:t>lo</w:t>
      </w:r>
      <w:r>
        <w:rPr>
          <w:spacing w:val="-10"/>
        </w:rPr>
        <w:t xml:space="preserve"> </w:t>
      </w:r>
      <w:r>
        <w:t>que</w:t>
      </w:r>
      <w:r>
        <w:rPr>
          <w:spacing w:val="-5"/>
        </w:rPr>
        <w:t xml:space="preserve"> </w:t>
      </w:r>
      <w:r>
        <w:t>deberá</w:t>
      </w:r>
      <w:r>
        <w:rPr>
          <w:spacing w:val="-7"/>
        </w:rPr>
        <w:t xml:space="preserve"> </w:t>
      </w:r>
      <w:r>
        <w:t>ser verificado por el Agente Operador. Para esto, en la primera rendición deberá(n) presentar la “Carpeta Tributaria para Solicitar Créditos” en la cual acredite esta situa</w:t>
      </w:r>
      <w:r>
        <w:t>ción, disponible en la página web del SII, y en rendiciones posteriores, el Formulario 29 del mes de la respectiva rendición. En caso que existiesen contribuyentes que por su condición tributaria sean susceptibles a recuperar estos impuestos, pero igualmen</w:t>
      </w:r>
      <w:r>
        <w:t xml:space="preserve">te opten por acogerse a la excepción del párrafo anterior deben, además, acreditar que no recuperaron dicho impuesto, mediante la presentación de copia del Libro de Compraventa y una copia del Formulario 29, donde declare estos documentos tributarios como </w:t>
      </w:r>
      <w:r>
        <w:t>“sin derecho a crédito” (Línea 24 Códigos 564 y</w:t>
      </w:r>
      <w:r>
        <w:rPr>
          <w:spacing w:val="-5"/>
        </w:rPr>
        <w:t xml:space="preserve"> </w:t>
      </w:r>
      <w:r>
        <w:t>521).</w:t>
      </w:r>
    </w:p>
    <w:p w:rsidR="007A1DC0" w:rsidRDefault="007A1DC0">
      <w:pPr>
        <w:pStyle w:val="Textoindependiente"/>
        <w:spacing w:before="8"/>
        <w:rPr>
          <w:sz w:val="20"/>
        </w:rPr>
      </w:pPr>
    </w:p>
    <w:p w:rsidR="007A1DC0" w:rsidRDefault="00A45AC3">
      <w:pPr>
        <w:pStyle w:val="Prrafodelista"/>
        <w:numPr>
          <w:ilvl w:val="2"/>
          <w:numId w:val="8"/>
        </w:numPr>
        <w:tabs>
          <w:tab w:val="left" w:pos="855"/>
        </w:tabs>
        <w:ind w:left="854" w:right="500" w:hanging="356"/>
        <w:jc w:val="both"/>
      </w:pPr>
      <w:r>
        <w:t>La compra de bienes raíces, valores e instrumentos financieros (ahorros a plazo, depósitos en fondos mutuos, entre</w:t>
      </w:r>
      <w:r>
        <w:rPr>
          <w:spacing w:val="-9"/>
        </w:rPr>
        <w:t xml:space="preserve"> </w:t>
      </w:r>
      <w:r>
        <w:t>otros).</w:t>
      </w:r>
    </w:p>
    <w:p w:rsidR="007A1DC0" w:rsidRDefault="007A1DC0">
      <w:pPr>
        <w:pStyle w:val="Textoindependiente"/>
        <w:spacing w:before="11"/>
        <w:rPr>
          <w:sz w:val="20"/>
        </w:rPr>
      </w:pPr>
    </w:p>
    <w:p w:rsidR="007A1DC0" w:rsidRDefault="00A45AC3">
      <w:pPr>
        <w:pStyle w:val="Prrafodelista"/>
        <w:numPr>
          <w:ilvl w:val="2"/>
          <w:numId w:val="8"/>
        </w:numPr>
        <w:tabs>
          <w:tab w:val="left" w:pos="855"/>
        </w:tabs>
        <w:ind w:left="854" w:right="500" w:hanging="356"/>
        <w:jc w:val="both"/>
      </w:pPr>
      <w:r>
        <w:t>Las compras consigo mismo, ni con sus respectivos cónyuges, convivientes</w:t>
      </w:r>
      <w:r>
        <w:rPr>
          <w:spacing w:val="-28"/>
        </w:rPr>
        <w:t xml:space="preserve"> </w:t>
      </w:r>
      <w:r>
        <w:t>civiles, hijos/as,</w:t>
      </w:r>
      <w:r>
        <w:rPr>
          <w:spacing w:val="-9"/>
        </w:rPr>
        <w:t xml:space="preserve"> </w:t>
      </w:r>
      <w:r>
        <w:t>ni</w:t>
      </w:r>
      <w:r>
        <w:rPr>
          <w:spacing w:val="-11"/>
        </w:rPr>
        <w:t xml:space="preserve"> </w:t>
      </w:r>
      <w:r>
        <w:t>las</w:t>
      </w:r>
      <w:r>
        <w:rPr>
          <w:spacing w:val="-13"/>
        </w:rPr>
        <w:t xml:space="preserve"> </w:t>
      </w:r>
      <w:r>
        <w:t>auto</w:t>
      </w:r>
      <w:r>
        <w:rPr>
          <w:spacing w:val="-13"/>
        </w:rPr>
        <w:t xml:space="preserve"> </w:t>
      </w:r>
      <w:r>
        <w:t>contrataciones</w:t>
      </w:r>
      <w:r>
        <w:rPr>
          <w:position w:val="8"/>
          <w:sz w:val="14"/>
        </w:rPr>
        <w:t>4</w:t>
      </w:r>
      <w:r>
        <w:t>.</w:t>
      </w:r>
      <w:r>
        <w:rPr>
          <w:spacing w:val="-9"/>
        </w:rPr>
        <w:t xml:space="preserve"> </w:t>
      </w:r>
      <w:r>
        <w:t>En</w:t>
      </w:r>
      <w:r>
        <w:rPr>
          <w:spacing w:val="-10"/>
        </w:rPr>
        <w:t xml:space="preserve"> </w:t>
      </w:r>
      <w:r>
        <w:t>el</w:t>
      </w:r>
      <w:r>
        <w:rPr>
          <w:spacing w:val="-11"/>
        </w:rPr>
        <w:t xml:space="preserve"> </w:t>
      </w:r>
      <w:r>
        <w:t>caso</w:t>
      </w:r>
      <w:r>
        <w:rPr>
          <w:spacing w:val="-13"/>
        </w:rPr>
        <w:t xml:space="preserve"> </w:t>
      </w:r>
      <w:r>
        <w:t>de</w:t>
      </w:r>
      <w:r>
        <w:rPr>
          <w:spacing w:val="-12"/>
        </w:rPr>
        <w:t xml:space="preserve"> </w:t>
      </w:r>
      <w:r>
        <w:t>las</w:t>
      </w:r>
      <w:r>
        <w:rPr>
          <w:spacing w:val="-10"/>
        </w:rPr>
        <w:t xml:space="preserve"> </w:t>
      </w:r>
      <w:r>
        <w:t>personas</w:t>
      </w:r>
      <w:r>
        <w:rPr>
          <w:spacing w:val="-13"/>
        </w:rPr>
        <w:t xml:space="preserve"> </w:t>
      </w:r>
      <w:r>
        <w:t>jurídicas,</w:t>
      </w:r>
      <w:r>
        <w:rPr>
          <w:spacing w:val="-9"/>
        </w:rPr>
        <w:t xml:space="preserve"> </w:t>
      </w:r>
      <w:r>
        <w:t>se</w:t>
      </w:r>
      <w:r>
        <w:rPr>
          <w:spacing w:val="-10"/>
        </w:rPr>
        <w:t xml:space="preserve"> </w:t>
      </w:r>
      <w:r>
        <w:t>excluye a la totalidad de los socios/as que la conforman y a sus respectivos/as cónyuges, conviviente civil y/o</w:t>
      </w:r>
      <w:r>
        <w:rPr>
          <w:spacing w:val="-1"/>
        </w:rPr>
        <w:t xml:space="preserve"> </w:t>
      </w:r>
      <w:r>
        <w:t>hijos/as.</w:t>
      </w:r>
    </w:p>
    <w:p w:rsidR="007A1DC0" w:rsidRDefault="007A1DC0">
      <w:pPr>
        <w:pStyle w:val="Textoindependiente"/>
        <w:rPr>
          <w:sz w:val="20"/>
        </w:rPr>
      </w:pPr>
    </w:p>
    <w:p w:rsidR="007A1DC0" w:rsidRDefault="00A45AC3">
      <w:pPr>
        <w:pStyle w:val="Textoindependiente"/>
        <w:spacing w:before="3"/>
        <w:rPr>
          <w:sz w:val="16"/>
        </w:rPr>
      </w:pPr>
      <w:r>
        <w:pict>
          <v:line id="_x0000_s1039" style="position:absolute;z-index:-251655168;mso-wrap-distance-left:0;mso-wrap-distance-right:0;mso-position-horizontal-relative:page" from="85.1pt,11.75pt" to="229.1pt,11.75pt" strokeweight=".72pt">
            <w10:wrap type="topAndBottom" anchorx="page"/>
          </v:line>
        </w:pict>
      </w:r>
    </w:p>
    <w:p w:rsidR="007A1DC0" w:rsidRDefault="00A45AC3">
      <w:pPr>
        <w:spacing w:before="69" w:line="256" w:lineRule="auto"/>
        <w:ind w:left="142" w:right="2695"/>
        <w:rPr>
          <w:sz w:val="18"/>
        </w:rPr>
      </w:pPr>
      <w:r>
        <w:rPr>
          <w:rFonts w:ascii="Calibri" w:hAnsi="Calibri"/>
          <w:position w:val="7"/>
          <w:sz w:val="13"/>
        </w:rPr>
        <w:t xml:space="preserve">2 </w:t>
      </w:r>
      <w:r>
        <w:rPr>
          <w:sz w:val="18"/>
        </w:rPr>
        <w:t>Sercotec podrá corroborar que la empresa no se haya acogido a la Ley 21.227 en</w:t>
      </w:r>
      <w:hyperlink r:id="rId10">
        <w:r>
          <w:rPr>
            <w:sz w:val="18"/>
          </w:rPr>
          <w:t xml:space="preserve"> https://www.dt.gob.cl/portal/1626/w3-article-118613.html.</w:t>
        </w:r>
      </w:hyperlink>
    </w:p>
    <w:p w:rsidR="007A1DC0" w:rsidRDefault="00A45AC3">
      <w:pPr>
        <w:pStyle w:val="Prrafodelista"/>
        <w:numPr>
          <w:ilvl w:val="0"/>
          <w:numId w:val="6"/>
        </w:numPr>
        <w:tabs>
          <w:tab w:val="left" w:pos="287"/>
        </w:tabs>
        <w:spacing w:before="11" w:line="228" w:lineRule="exact"/>
        <w:ind w:right="508" w:firstLine="0"/>
        <w:rPr>
          <w:sz w:val="18"/>
        </w:rPr>
      </w:pPr>
      <w:r>
        <w:rPr>
          <w:sz w:val="18"/>
        </w:rPr>
        <w:t>El lucro cesante es un daño patrimonial que</w:t>
      </w:r>
      <w:r>
        <w:rPr>
          <w:sz w:val="18"/>
        </w:rPr>
        <w:t xml:space="preserve"> consiste en la ganancia que se ha dejado de obtener como consecuencia de los hechos señalados en el punto 1. de las</w:t>
      </w:r>
      <w:r>
        <w:rPr>
          <w:spacing w:val="-13"/>
          <w:sz w:val="18"/>
        </w:rPr>
        <w:t xml:space="preserve"> </w:t>
      </w:r>
      <w:r>
        <w:rPr>
          <w:sz w:val="18"/>
        </w:rPr>
        <w:t>Bases.</w:t>
      </w:r>
    </w:p>
    <w:p w:rsidR="007A1DC0" w:rsidRDefault="00A45AC3">
      <w:pPr>
        <w:pStyle w:val="Prrafodelista"/>
        <w:numPr>
          <w:ilvl w:val="0"/>
          <w:numId w:val="6"/>
        </w:numPr>
        <w:tabs>
          <w:tab w:val="left" w:pos="265"/>
        </w:tabs>
        <w:spacing w:before="20" w:line="228" w:lineRule="exact"/>
        <w:ind w:right="497" w:firstLine="0"/>
        <w:rPr>
          <w:sz w:val="18"/>
        </w:rPr>
      </w:pPr>
      <w:r>
        <w:rPr>
          <w:sz w:val="18"/>
        </w:rPr>
        <w:t>Se entenderá como auto contratación, el acto jurídico en que una persona celebra consigo misma, actuando, a la vez, como parte direc</w:t>
      </w:r>
      <w:r>
        <w:rPr>
          <w:sz w:val="18"/>
        </w:rPr>
        <w:t>ta y como representante de otra o como representante de</w:t>
      </w:r>
      <w:r>
        <w:rPr>
          <w:spacing w:val="-17"/>
          <w:sz w:val="18"/>
        </w:rPr>
        <w:t xml:space="preserve"> </w:t>
      </w:r>
      <w:r>
        <w:rPr>
          <w:sz w:val="18"/>
        </w:rPr>
        <w:t>ambos.</w:t>
      </w:r>
    </w:p>
    <w:p w:rsidR="007A1DC0" w:rsidRDefault="007A1DC0">
      <w:pPr>
        <w:spacing w:line="228" w:lineRule="exact"/>
        <w:rPr>
          <w:sz w:val="18"/>
        </w:rPr>
        <w:sectPr w:rsidR="007A1DC0">
          <w:pgSz w:w="12240" w:h="15840"/>
          <w:pgMar w:top="1340" w:right="1200" w:bottom="1340" w:left="1560" w:header="0" w:footer="1146" w:gutter="0"/>
          <w:cols w:space="720"/>
        </w:sectPr>
      </w:pPr>
    </w:p>
    <w:p w:rsidR="007A1DC0" w:rsidRDefault="00A45AC3">
      <w:pPr>
        <w:pStyle w:val="Prrafodelista"/>
        <w:numPr>
          <w:ilvl w:val="2"/>
          <w:numId w:val="8"/>
        </w:numPr>
        <w:tabs>
          <w:tab w:val="left" w:pos="855"/>
        </w:tabs>
        <w:spacing w:before="73"/>
        <w:ind w:left="854" w:right="501" w:hanging="356"/>
      </w:pPr>
      <w:r>
        <w:lastRenderedPageBreak/>
        <w:t>Cuotas de créditos personales, garantías en obligaciones financieras, prenda, endoso, ni transferencias a</w:t>
      </w:r>
      <w:r>
        <w:rPr>
          <w:spacing w:val="-4"/>
        </w:rPr>
        <w:t xml:space="preserve"> </w:t>
      </w:r>
      <w:r>
        <w:t>terceros.</w:t>
      </w:r>
    </w:p>
    <w:p w:rsidR="007A1DC0" w:rsidRDefault="007A1DC0">
      <w:pPr>
        <w:pStyle w:val="Textoindependiente"/>
        <w:spacing w:before="9"/>
        <w:rPr>
          <w:sz w:val="20"/>
        </w:rPr>
      </w:pPr>
    </w:p>
    <w:p w:rsidR="007A1DC0" w:rsidRDefault="00A45AC3">
      <w:pPr>
        <w:pStyle w:val="Prrafodelista"/>
        <w:numPr>
          <w:ilvl w:val="2"/>
          <w:numId w:val="8"/>
        </w:numPr>
        <w:tabs>
          <w:tab w:val="left" w:pos="854"/>
          <w:tab w:val="left" w:pos="855"/>
        </w:tabs>
        <w:ind w:left="854" w:hanging="356"/>
        <w:rPr>
          <w:b/>
        </w:rPr>
      </w:pPr>
      <w:r>
        <w:t>El pago de deudas (ejemplo deudas de casas comerciales), inter</w:t>
      </w:r>
      <w:r>
        <w:t>eses o</w:t>
      </w:r>
      <w:r>
        <w:rPr>
          <w:spacing w:val="-35"/>
        </w:rPr>
        <w:t xml:space="preserve"> </w:t>
      </w:r>
      <w:r>
        <w:t>dividendos</w:t>
      </w:r>
      <w:r>
        <w:rPr>
          <w:b/>
        </w:rPr>
        <w:t>.</w:t>
      </w:r>
    </w:p>
    <w:p w:rsidR="007A1DC0" w:rsidRDefault="007A1DC0">
      <w:pPr>
        <w:pStyle w:val="Textoindependiente"/>
        <w:spacing w:before="2"/>
        <w:rPr>
          <w:b/>
          <w:sz w:val="21"/>
        </w:rPr>
      </w:pPr>
    </w:p>
    <w:p w:rsidR="007A1DC0" w:rsidRDefault="00A45AC3">
      <w:pPr>
        <w:pStyle w:val="Prrafodelista"/>
        <w:numPr>
          <w:ilvl w:val="2"/>
          <w:numId w:val="8"/>
        </w:numPr>
        <w:tabs>
          <w:tab w:val="left" w:pos="855"/>
        </w:tabs>
        <w:ind w:left="854" w:right="501" w:hanging="356"/>
      </w:pPr>
      <w:r>
        <w:t>El pago a consultores (terceros) por asistencia en la etapa de postulación al instrumento.</w:t>
      </w:r>
    </w:p>
    <w:p w:rsidR="007A1DC0" w:rsidRDefault="007A1DC0">
      <w:pPr>
        <w:pStyle w:val="Textoindependiente"/>
        <w:spacing w:before="8"/>
        <w:rPr>
          <w:sz w:val="20"/>
        </w:rPr>
      </w:pPr>
    </w:p>
    <w:p w:rsidR="007A1DC0" w:rsidRDefault="00A45AC3">
      <w:pPr>
        <w:pStyle w:val="Prrafodelista"/>
        <w:numPr>
          <w:ilvl w:val="2"/>
          <w:numId w:val="8"/>
        </w:numPr>
        <w:tabs>
          <w:tab w:val="left" w:pos="917"/>
          <w:tab w:val="left" w:pos="918"/>
        </w:tabs>
        <w:ind w:left="917" w:hanging="419"/>
      </w:pPr>
      <w:r>
        <w:t>Cualquier tipo de vehículo que requiera permiso de circulación</w:t>
      </w:r>
      <w:r>
        <w:rPr>
          <w:spacing w:val="-14"/>
        </w:rPr>
        <w:t xml:space="preserve"> </w:t>
      </w:r>
      <w:r>
        <w:t>(patente).</w:t>
      </w:r>
    </w:p>
    <w:p w:rsidR="007A1DC0" w:rsidRDefault="007A1DC0">
      <w:pPr>
        <w:pStyle w:val="Textoindependiente"/>
        <w:spacing w:before="9"/>
        <w:rPr>
          <w:sz w:val="20"/>
        </w:rPr>
      </w:pPr>
    </w:p>
    <w:p w:rsidR="007A1DC0" w:rsidRDefault="00A45AC3">
      <w:pPr>
        <w:pStyle w:val="Ttulo1"/>
        <w:numPr>
          <w:ilvl w:val="0"/>
          <w:numId w:val="12"/>
        </w:numPr>
        <w:tabs>
          <w:tab w:val="left" w:pos="390"/>
        </w:tabs>
        <w:ind w:left="389" w:hanging="248"/>
      </w:pPr>
      <w:r>
        <w:t>Postulación</w:t>
      </w:r>
    </w:p>
    <w:p w:rsidR="007A1DC0" w:rsidRDefault="007A1DC0">
      <w:pPr>
        <w:pStyle w:val="Textoindependiente"/>
        <w:spacing w:before="4"/>
        <w:rPr>
          <w:b/>
          <w:sz w:val="20"/>
        </w:rPr>
      </w:pPr>
    </w:p>
    <w:p w:rsidR="007A1DC0" w:rsidRDefault="00A45AC3">
      <w:pPr>
        <w:pStyle w:val="Prrafodelista"/>
        <w:numPr>
          <w:ilvl w:val="1"/>
          <w:numId w:val="12"/>
        </w:numPr>
        <w:tabs>
          <w:tab w:val="left" w:pos="572"/>
        </w:tabs>
        <w:rPr>
          <w:b/>
          <w:sz w:val="14"/>
        </w:rPr>
      </w:pPr>
      <w:r>
        <w:rPr>
          <w:b/>
        </w:rPr>
        <w:t>Plazos de</w:t>
      </w:r>
      <w:r>
        <w:rPr>
          <w:b/>
          <w:spacing w:val="-3"/>
        </w:rPr>
        <w:t xml:space="preserve"> </w:t>
      </w:r>
      <w:r>
        <w:rPr>
          <w:b/>
        </w:rPr>
        <w:t>postulación</w:t>
      </w:r>
      <w:r>
        <w:rPr>
          <w:b/>
          <w:position w:val="8"/>
          <w:sz w:val="14"/>
        </w:rPr>
        <w:t>5</w:t>
      </w:r>
    </w:p>
    <w:p w:rsidR="007A1DC0" w:rsidRDefault="007A1DC0">
      <w:pPr>
        <w:pStyle w:val="Textoindependiente"/>
        <w:spacing w:before="5"/>
        <w:rPr>
          <w:b/>
          <w:sz w:val="21"/>
        </w:rPr>
      </w:pPr>
    </w:p>
    <w:p w:rsidR="007A1DC0" w:rsidRDefault="00A45AC3">
      <w:pPr>
        <w:spacing w:line="235" w:lineRule="auto"/>
        <w:ind w:left="142" w:right="402"/>
        <w:rPr>
          <w:sz w:val="14"/>
        </w:rPr>
      </w:pPr>
      <w:r>
        <w:t xml:space="preserve">Los/as interesados/as podrán iniciar y enviar su postulación a contar de las </w:t>
      </w:r>
      <w:r>
        <w:rPr>
          <w:b/>
        </w:rPr>
        <w:t xml:space="preserve">12:00 </w:t>
      </w:r>
      <w:r>
        <w:t xml:space="preserve">horas del día </w:t>
      </w:r>
      <w:r>
        <w:rPr>
          <w:b/>
        </w:rPr>
        <w:t>22 de junio de 2020</w:t>
      </w:r>
      <w:r>
        <w:t xml:space="preserve">, hasta las </w:t>
      </w:r>
      <w:r>
        <w:rPr>
          <w:b/>
        </w:rPr>
        <w:t xml:space="preserve">12:00 </w:t>
      </w:r>
      <w:r>
        <w:t xml:space="preserve">horas del día </w:t>
      </w:r>
      <w:r>
        <w:rPr>
          <w:b/>
        </w:rPr>
        <w:t>30 de junio de 2020</w:t>
      </w:r>
      <w:r>
        <w:t>.</w:t>
      </w:r>
      <w:r>
        <w:rPr>
          <w:position w:val="8"/>
          <w:sz w:val="14"/>
        </w:rPr>
        <w:t>6</w:t>
      </w:r>
    </w:p>
    <w:p w:rsidR="007A1DC0" w:rsidRDefault="007A1DC0">
      <w:pPr>
        <w:pStyle w:val="Textoindependiente"/>
        <w:spacing w:before="2"/>
        <w:rPr>
          <w:sz w:val="21"/>
        </w:rPr>
      </w:pPr>
    </w:p>
    <w:p w:rsidR="007A1DC0" w:rsidRDefault="00A45AC3">
      <w:pPr>
        <w:pStyle w:val="Textoindependiente"/>
        <w:spacing w:line="237" w:lineRule="auto"/>
        <w:ind w:left="142" w:right="402"/>
        <w:rPr>
          <w:sz w:val="14"/>
        </w:rPr>
      </w:pPr>
      <w:r>
        <w:t>La</w:t>
      </w:r>
      <w:r>
        <w:rPr>
          <w:spacing w:val="-12"/>
        </w:rPr>
        <w:t xml:space="preserve"> </w:t>
      </w:r>
      <w:r>
        <w:t>hora</w:t>
      </w:r>
      <w:r>
        <w:rPr>
          <w:spacing w:val="-14"/>
        </w:rPr>
        <w:t xml:space="preserve"> </w:t>
      </w:r>
      <w:r>
        <w:t>a</w:t>
      </w:r>
      <w:r>
        <w:rPr>
          <w:spacing w:val="-14"/>
        </w:rPr>
        <w:t xml:space="preserve"> </w:t>
      </w:r>
      <w:r>
        <w:t>considerar</w:t>
      </w:r>
      <w:r>
        <w:rPr>
          <w:spacing w:val="-10"/>
        </w:rPr>
        <w:t xml:space="preserve"> </w:t>
      </w:r>
      <w:r>
        <w:t>para</w:t>
      </w:r>
      <w:r>
        <w:rPr>
          <w:spacing w:val="-10"/>
        </w:rPr>
        <w:t xml:space="preserve"> </w:t>
      </w:r>
      <w:r>
        <w:t>los</w:t>
      </w:r>
      <w:r>
        <w:rPr>
          <w:spacing w:val="-11"/>
        </w:rPr>
        <w:t xml:space="preserve"> </w:t>
      </w:r>
      <w:r>
        <w:t>efectos</w:t>
      </w:r>
      <w:r>
        <w:rPr>
          <w:spacing w:val="-11"/>
        </w:rPr>
        <w:t xml:space="preserve"> </w:t>
      </w:r>
      <w:r>
        <w:t>del</w:t>
      </w:r>
      <w:r>
        <w:rPr>
          <w:spacing w:val="-14"/>
        </w:rPr>
        <w:t xml:space="preserve"> </w:t>
      </w:r>
      <w:r>
        <w:t>cierre</w:t>
      </w:r>
      <w:r>
        <w:rPr>
          <w:spacing w:val="-14"/>
        </w:rPr>
        <w:t xml:space="preserve"> </w:t>
      </w:r>
      <w:r>
        <w:t>de</w:t>
      </w:r>
      <w:r>
        <w:rPr>
          <w:spacing w:val="-10"/>
        </w:rPr>
        <w:t xml:space="preserve"> </w:t>
      </w:r>
      <w:r>
        <w:t>la</w:t>
      </w:r>
      <w:r>
        <w:rPr>
          <w:spacing w:val="-11"/>
        </w:rPr>
        <w:t xml:space="preserve"> </w:t>
      </w:r>
      <w:r>
        <w:t>convocatoria,</w:t>
      </w:r>
      <w:r>
        <w:rPr>
          <w:spacing w:val="-13"/>
        </w:rPr>
        <w:t xml:space="preserve"> </w:t>
      </w:r>
      <w:r>
        <w:t>será</w:t>
      </w:r>
      <w:r>
        <w:rPr>
          <w:spacing w:val="-13"/>
        </w:rPr>
        <w:t xml:space="preserve"> </w:t>
      </w:r>
      <w:r>
        <w:t>aquella</w:t>
      </w:r>
      <w:r>
        <w:rPr>
          <w:spacing w:val="-11"/>
        </w:rPr>
        <w:t xml:space="preserve"> </w:t>
      </w:r>
      <w:r>
        <w:t>con</w:t>
      </w:r>
      <w:r>
        <w:t>figurada en los servidores de</w:t>
      </w:r>
      <w:r>
        <w:rPr>
          <w:spacing w:val="-1"/>
        </w:rPr>
        <w:t xml:space="preserve"> </w:t>
      </w:r>
      <w:r>
        <w:t>Sercotec</w:t>
      </w:r>
      <w:r>
        <w:rPr>
          <w:position w:val="8"/>
          <w:sz w:val="14"/>
        </w:rPr>
        <w:t>7</w:t>
      </w:r>
    </w:p>
    <w:p w:rsidR="007A1DC0" w:rsidRDefault="007A1DC0">
      <w:pPr>
        <w:pStyle w:val="Textoindependiente"/>
        <w:spacing w:before="8"/>
        <w:rPr>
          <w:sz w:val="20"/>
        </w:rPr>
      </w:pPr>
    </w:p>
    <w:p w:rsidR="007A1DC0" w:rsidRDefault="00A45AC3">
      <w:pPr>
        <w:pStyle w:val="Textoindependiente"/>
        <w:spacing w:before="1"/>
        <w:ind w:left="142"/>
      </w:pPr>
      <w:r>
        <w:t xml:space="preserve">Los plazos anteriormente señalados podrán ser modificados por Sercotec y serán oportunamente informados a través de la página web </w:t>
      </w:r>
      <w:hyperlink r:id="rId11">
        <w:r>
          <w:rPr>
            <w:color w:val="0462C1"/>
            <w:u w:val="single" w:color="0462C1"/>
          </w:rPr>
          <w:t>www.sercotec.cl</w:t>
        </w:r>
      </w:hyperlink>
      <w:r>
        <w:t>.</w:t>
      </w:r>
    </w:p>
    <w:p w:rsidR="007A1DC0" w:rsidRDefault="00A45AC3">
      <w:pPr>
        <w:pStyle w:val="Textoindependiente"/>
        <w:spacing w:before="7"/>
        <w:rPr>
          <w:sz w:val="17"/>
        </w:rPr>
      </w:pPr>
      <w:r>
        <w:pict>
          <v:shape id="_x0000_s1038" type="#_x0000_t202" style="position:absolute;margin-left:85.35pt;margin-top:12.35pt;width:439.55pt;height:101.8pt;z-index:-251654144;mso-wrap-distance-left:0;mso-wrap-distance-right:0;mso-position-horizontal-relative:page" fillcolor="#d9d9d9" strokeweight=".48pt">
            <v:textbox inset="0,0,0,0">
              <w:txbxContent>
                <w:p w:rsidR="007A1DC0" w:rsidRDefault="00A45AC3">
                  <w:pPr>
                    <w:spacing w:line="248" w:lineRule="exact"/>
                    <w:ind w:left="64"/>
                    <w:rPr>
                      <w:b/>
                    </w:rPr>
                  </w:pPr>
                  <w:r>
                    <w:rPr>
                      <w:b/>
                      <w:u w:val="thick"/>
                    </w:rPr>
                    <w:t>IMPORTANTE</w:t>
                  </w:r>
                </w:p>
                <w:p w:rsidR="007A1DC0" w:rsidRDefault="00A45AC3">
                  <w:pPr>
                    <w:pStyle w:val="Textoindependiente"/>
                    <w:spacing w:before="4"/>
                    <w:ind w:left="64" w:right="64"/>
                    <w:jc w:val="both"/>
                  </w:pPr>
                  <w:r>
                    <w:t>Las</w:t>
                  </w:r>
                  <w:r>
                    <w:rPr>
                      <w:spacing w:val="-8"/>
                    </w:rPr>
                    <w:t xml:space="preserve"> </w:t>
                  </w:r>
                  <w:r>
                    <w:t>postulaciones</w:t>
                  </w:r>
                  <w:r>
                    <w:rPr>
                      <w:spacing w:val="-9"/>
                    </w:rPr>
                    <w:t xml:space="preserve"> </w:t>
                  </w:r>
                  <w:r>
                    <w:t>deben</w:t>
                  </w:r>
                  <w:r>
                    <w:rPr>
                      <w:spacing w:val="-11"/>
                    </w:rPr>
                    <w:t xml:space="preserve"> </w:t>
                  </w:r>
                  <w:r>
                    <w:t>ser</w:t>
                  </w:r>
                  <w:r>
                    <w:rPr>
                      <w:spacing w:val="-10"/>
                    </w:rPr>
                    <w:t xml:space="preserve"> </w:t>
                  </w:r>
                  <w:r>
                    <w:t>individuales</w:t>
                  </w:r>
                  <w:r>
                    <w:rPr>
                      <w:spacing w:val="-9"/>
                    </w:rPr>
                    <w:t xml:space="preserve"> </w:t>
                  </w:r>
                  <w:r>
                    <w:t>y,</w:t>
                  </w:r>
                  <w:r>
                    <w:rPr>
                      <w:spacing w:val="-8"/>
                    </w:rPr>
                    <w:t xml:space="preserve"> </w:t>
                  </w:r>
                  <w:r>
                    <w:t>por</w:t>
                  </w:r>
                  <w:r>
                    <w:rPr>
                      <w:spacing w:val="-10"/>
                    </w:rPr>
                    <w:t xml:space="preserve"> </w:t>
                  </w:r>
                  <w:r>
                    <w:t>lo</w:t>
                  </w:r>
                  <w:r>
                    <w:rPr>
                      <w:spacing w:val="-10"/>
                    </w:rPr>
                    <w:t xml:space="preserve"> </w:t>
                  </w:r>
                  <w:r>
                    <w:t>tanto,</w:t>
                  </w:r>
                  <w:r>
                    <w:rPr>
                      <w:spacing w:val="-8"/>
                    </w:rPr>
                    <w:t xml:space="preserve"> </w:t>
                  </w:r>
                  <w:r>
                    <w:t>Sercotec</w:t>
                  </w:r>
                  <w:r>
                    <w:rPr>
                      <w:spacing w:val="-11"/>
                    </w:rPr>
                    <w:t xml:space="preserve"> </w:t>
                  </w:r>
                  <w:r>
                    <w:t>aceptará</w:t>
                  </w:r>
                  <w:r>
                    <w:rPr>
                      <w:spacing w:val="-14"/>
                    </w:rPr>
                    <w:t xml:space="preserve"> </w:t>
                  </w:r>
                  <w:r>
                    <w:t>como</w:t>
                  </w:r>
                  <w:r>
                    <w:rPr>
                      <w:spacing w:val="-11"/>
                    </w:rPr>
                    <w:t xml:space="preserve"> </w:t>
                  </w:r>
                  <w:r>
                    <w:t>máximo una postulación por empresa.</w:t>
                  </w:r>
                </w:p>
                <w:p w:rsidR="007A1DC0" w:rsidRDefault="007A1DC0">
                  <w:pPr>
                    <w:pStyle w:val="Textoindependiente"/>
                    <w:spacing w:before="10"/>
                    <w:rPr>
                      <w:sz w:val="21"/>
                    </w:rPr>
                  </w:pPr>
                </w:p>
                <w:p w:rsidR="007A1DC0" w:rsidRDefault="00A45AC3">
                  <w:pPr>
                    <w:pStyle w:val="Textoindependiente"/>
                    <w:ind w:left="64" w:right="63"/>
                    <w:jc w:val="both"/>
                  </w:pPr>
                  <w:r>
                    <w:t>Una misma persona natural no podrá ser beneficiada más de una vez. Asimismo, no podrá ser beneficiada la persona jurídica cuyos socios o accio</w:t>
                  </w:r>
                  <w:r>
                    <w:t>nistas o la misma</w:t>
                  </w:r>
                  <w:r>
                    <w:rPr>
                      <w:spacing w:val="-42"/>
                    </w:rPr>
                    <w:t xml:space="preserve"> </w:t>
                  </w:r>
                  <w:r>
                    <w:t>empresa tengan más del 50% de participación en otra que haya sido beneficiada en el presente instrumento.</w:t>
                  </w:r>
                </w:p>
              </w:txbxContent>
            </v:textbox>
            <w10:wrap type="topAndBottom" anchorx="page"/>
          </v:shape>
        </w:pict>
      </w:r>
    </w:p>
    <w:p w:rsidR="007A1DC0" w:rsidRDefault="007A1DC0">
      <w:pPr>
        <w:pStyle w:val="Textoindependiente"/>
        <w:spacing w:before="9"/>
        <w:rPr>
          <w:sz w:val="9"/>
        </w:rPr>
      </w:pPr>
    </w:p>
    <w:p w:rsidR="007A1DC0" w:rsidRDefault="00A45AC3">
      <w:pPr>
        <w:pStyle w:val="Ttulo1"/>
        <w:numPr>
          <w:ilvl w:val="1"/>
          <w:numId w:val="12"/>
        </w:numPr>
        <w:tabs>
          <w:tab w:val="left" w:pos="572"/>
        </w:tabs>
        <w:spacing w:before="93"/>
      </w:pPr>
      <w:r>
        <w:t>Pasos para</w:t>
      </w:r>
      <w:r>
        <w:rPr>
          <w:spacing w:val="-3"/>
        </w:rPr>
        <w:t xml:space="preserve"> </w:t>
      </w:r>
      <w:r>
        <w:t>postular</w:t>
      </w:r>
    </w:p>
    <w:p w:rsidR="007A1DC0" w:rsidRDefault="007A1DC0">
      <w:pPr>
        <w:pStyle w:val="Textoindependiente"/>
        <w:rPr>
          <w:b/>
          <w:sz w:val="21"/>
        </w:rPr>
      </w:pPr>
    </w:p>
    <w:p w:rsidR="007A1DC0" w:rsidRDefault="00A45AC3">
      <w:pPr>
        <w:pStyle w:val="Textoindependiente"/>
        <w:ind w:left="142"/>
      </w:pPr>
      <w:r>
        <w:t>Para hacer efectiva la postulación, se deberán realizar las siguientes acciones:</w:t>
      </w:r>
    </w:p>
    <w:p w:rsidR="007A1DC0" w:rsidRDefault="007A1DC0">
      <w:pPr>
        <w:pStyle w:val="Textoindependiente"/>
        <w:spacing w:before="9"/>
        <w:rPr>
          <w:sz w:val="20"/>
        </w:rPr>
      </w:pPr>
    </w:p>
    <w:p w:rsidR="007A1DC0" w:rsidRDefault="00A45AC3">
      <w:pPr>
        <w:pStyle w:val="Ttulo1"/>
        <w:numPr>
          <w:ilvl w:val="0"/>
          <w:numId w:val="5"/>
        </w:numPr>
        <w:tabs>
          <w:tab w:val="left" w:pos="390"/>
        </w:tabs>
      </w:pPr>
      <w:r>
        <w:rPr>
          <w:u w:val="thick"/>
        </w:rPr>
        <w:t>Registro de usuario/a</w:t>
      </w:r>
      <w:r>
        <w:rPr>
          <w:spacing w:val="-3"/>
          <w:u w:val="thick"/>
        </w:rPr>
        <w:t xml:space="preserve"> </w:t>
      </w:r>
      <w:r>
        <w:rPr>
          <w:u w:val="thick"/>
        </w:rPr>
        <w:t>Serco</w:t>
      </w:r>
      <w:r>
        <w:rPr>
          <w:u w:val="thick"/>
        </w:rPr>
        <w:t>tec</w:t>
      </w:r>
    </w:p>
    <w:p w:rsidR="007A1DC0" w:rsidRDefault="007A1DC0">
      <w:pPr>
        <w:pStyle w:val="Textoindependiente"/>
        <w:spacing w:before="10"/>
        <w:rPr>
          <w:b/>
          <w:sz w:val="12"/>
        </w:rPr>
      </w:pPr>
    </w:p>
    <w:p w:rsidR="007A1DC0" w:rsidRDefault="00A45AC3">
      <w:pPr>
        <w:pStyle w:val="Textoindependiente"/>
        <w:spacing w:before="94"/>
        <w:ind w:left="142" w:right="494"/>
        <w:jc w:val="both"/>
      </w:pPr>
      <w:r>
        <w:t xml:space="preserve">Registrarse como usuario/a en </w:t>
      </w:r>
      <w:hyperlink r:id="rId12">
        <w:r>
          <w:t>www.sercotec.cl,</w:t>
        </w:r>
      </w:hyperlink>
      <w:r>
        <w:t xml:space="preserve"> o bien, actualizar sus antecedentes de registro. El/la postulante realiza la postulación con la información ingresada en este registro, la cual será utilizada por Sercotec durante todo el proceso.</w:t>
      </w:r>
    </w:p>
    <w:p w:rsidR="007A1DC0" w:rsidRDefault="007A1DC0">
      <w:pPr>
        <w:pStyle w:val="Textoindependiente"/>
        <w:spacing w:before="7"/>
        <w:rPr>
          <w:sz w:val="20"/>
        </w:rPr>
      </w:pPr>
    </w:p>
    <w:p w:rsidR="007A1DC0" w:rsidRDefault="00A45AC3">
      <w:pPr>
        <w:pStyle w:val="Ttulo1"/>
        <w:numPr>
          <w:ilvl w:val="0"/>
          <w:numId w:val="5"/>
        </w:numPr>
        <w:tabs>
          <w:tab w:val="left" w:pos="402"/>
        </w:tabs>
        <w:ind w:left="401" w:hanging="260"/>
        <w:jc w:val="both"/>
      </w:pPr>
      <w:r>
        <w:rPr>
          <w:u w:val="thick"/>
        </w:rPr>
        <w:t>Formulario de</w:t>
      </w:r>
      <w:r>
        <w:rPr>
          <w:spacing w:val="-3"/>
          <w:u w:val="thick"/>
        </w:rPr>
        <w:t xml:space="preserve"> </w:t>
      </w:r>
      <w:r>
        <w:rPr>
          <w:u w:val="thick"/>
        </w:rPr>
        <w:t>postulación:</w:t>
      </w:r>
    </w:p>
    <w:p w:rsidR="007A1DC0" w:rsidRDefault="007A1DC0">
      <w:pPr>
        <w:pStyle w:val="Textoindependiente"/>
        <w:spacing w:before="1"/>
        <w:rPr>
          <w:b/>
          <w:sz w:val="13"/>
        </w:rPr>
      </w:pPr>
    </w:p>
    <w:p w:rsidR="007A1DC0" w:rsidRDefault="00A45AC3">
      <w:pPr>
        <w:pStyle w:val="Textoindependiente"/>
        <w:spacing w:before="94"/>
        <w:ind w:left="142"/>
      </w:pPr>
      <w:r>
        <w:t xml:space="preserve">Cada empresa interesada deberá completar el formulario de postulación, disponible en </w:t>
      </w:r>
      <w:hyperlink r:id="rId13">
        <w:r>
          <w:rPr>
            <w:color w:val="0462C1"/>
            <w:u w:val="single" w:color="0462C1"/>
          </w:rPr>
          <w:t>www.sercotec.cl</w:t>
        </w:r>
      </w:hyperlink>
      <w:r>
        <w:t>.</w:t>
      </w:r>
    </w:p>
    <w:p w:rsidR="007A1DC0" w:rsidRDefault="007A1DC0">
      <w:pPr>
        <w:pStyle w:val="Textoindependiente"/>
        <w:rPr>
          <w:sz w:val="20"/>
        </w:rPr>
      </w:pPr>
    </w:p>
    <w:p w:rsidR="007A1DC0" w:rsidRDefault="007A1DC0">
      <w:pPr>
        <w:pStyle w:val="Textoindependiente"/>
        <w:rPr>
          <w:sz w:val="20"/>
        </w:rPr>
      </w:pPr>
    </w:p>
    <w:p w:rsidR="007A1DC0" w:rsidRDefault="00A45AC3">
      <w:pPr>
        <w:pStyle w:val="Textoindependiente"/>
        <w:rPr>
          <w:sz w:val="10"/>
        </w:rPr>
      </w:pPr>
      <w:r>
        <w:pict>
          <v:line id="_x0000_s1037" style="position:absolute;z-index:-251653120;mso-wrap-distance-left:0;mso-wrap-distance-right:0;mso-position-horizontal-relative:page" from="85.1pt,8.1pt" to="229.1pt,8.1pt" strokeweight=".72pt">
            <w10:wrap type="topAndBottom" anchorx="page"/>
          </v:line>
        </w:pict>
      </w:r>
    </w:p>
    <w:p w:rsidR="007A1DC0" w:rsidRDefault="00A45AC3">
      <w:pPr>
        <w:pStyle w:val="Prrafodelista"/>
        <w:numPr>
          <w:ilvl w:val="0"/>
          <w:numId w:val="6"/>
        </w:numPr>
        <w:tabs>
          <w:tab w:val="left" w:pos="263"/>
        </w:tabs>
        <w:spacing w:before="66"/>
        <w:ind w:left="262" w:hanging="121"/>
        <w:rPr>
          <w:sz w:val="18"/>
        </w:rPr>
      </w:pPr>
      <w:r>
        <w:rPr>
          <w:sz w:val="18"/>
        </w:rPr>
        <w:t>Los plazos consideran hora para el territorio de Magallanes y Antártica</w:t>
      </w:r>
      <w:r>
        <w:rPr>
          <w:spacing w:val="-12"/>
          <w:sz w:val="18"/>
        </w:rPr>
        <w:t xml:space="preserve"> </w:t>
      </w:r>
      <w:r>
        <w:rPr>
          <w:sz w:val="18"/>
        </w:rPr>
        <w:t>Chilena.</w:t>
      </w:r>
    </w:p>
    <w:p w:rsidR="007A1DC0" w:rsidRDefault="00A45AC3">
      <w:pPr>
        <w:pStyle w:val="Prrafodelista"/>
        <w:numPr>
          <w:ilvl w:val="0"/>
          <w:numId w:val="6"/>
        </w:numPr>
        <w:tabs>
          <w:tab w:val="left" w:pos="263"/>
        </w:tabs>
        <w:spacing w:before="17"/>
        <w:ind w:left="262" w:hanging="121"/>
        <w:rPr>
          <w:sz w:val="18"/>
        </w:rPr>
      </w:pPr>
      <w:r>
        <w:rPr>
          <w:sz w:val="18"/>
        </w:rPr>
        <w:t>Los servidores de Sercotec</w:t>
      </w:r>
      <w:r>
        <w:rPr>
          <w:sz w:val="18"/>
        </w:rPr>
        <w:t xml:space="preserve"> son configurados para el territorio de Magallanes y Antártica</w:t>
      </w:r>
      <w:r>
        <w:rPr>
          <w:spacing w:val="-14"/>
          <w:sz w:val="18"/>
        </w:rPr>
        <w:t xml:space="preserve"> </w:t>
      </w:r>
      <w:r>
        <w:rPr>
          <w:sz w:val="18"/>
        </w:rPr>
        <w:t>Chilena.</w:t>
      </w:r>
    </w:p>
    <w:p w:rsidR="007A1DC0" w:rsidRDefault="00A45AC3">
      <w:pPr>
        <w:pStyle w:val="Prrafodelista"/>
        <w:numPr>
          <w:ilvl w:val="0"/>
          <w:numId w:val="6"/>
        </w:numPr>
        <w:tabs>
          <w:tab w:val="left" w:pos="313"/>
        </w:tabs>
        <w:spacing w:before="18"/>
        <w:ind w:left="312" w:hanging="171"/>
        <w:rPr>
          <w:sz w:val="18"/>
        </w:rPr>
      </w:pPr>
      <w:r>
        <w:rPr>
          <w:sz w:val="18"/>
        </w:rPr>
        <w:t>Los servidores de Sercotec se configuran para el territorio de Magallanes y Antártica</w:t>
      </w:r>
      <w:r>
        <w:rPr>
          <w:spacing w:val="-19"/>
          <w:sz w:val="18"/>
        </w:rPr>
        <w:t xml:space="preserve"> </w:t>
      </w:r>
      <w:r>
        <w:rPr>
          <w:sz w:val="18"/>
        </w:rPr>
        <w:t>Chilena.</w:t>
      </w:r>
    </w:p>
    <w:p w:rsidR="007A1DC0" w:rsidRDefault="007A1DC0">
      <w:pPr>
        <w:rPr>
          <w:sz w:val="18"/>
        </w:rPr>
        <w:sectPr w:rsidR="007A1DC0">
          <w:pgSz w:w="12240" w:h="15840"/>
          <w:pgMar w:top="1340" w:right="1200" w:bottom="1360" w:left="1560" w:header="0" w:footer="1146" w:gutter="0"/>
          <w:cols w:space="720"/>
        </w:sectPr>
      </w:pPr>
    </w:p>
    <w:p w:rsidR="007A1DC0" w:rsidRDefault="00A45AC3">
      <w:pPr>
        <w:pStyle w:val="Textoindependiente"/>
        <w:spacing w:before="73"/>
        <w:ind w:left="142" w:right="402"/>
      </w:pPr>
      <w:r>
        <w:lastRenderedPageBreak/>
        <w:t xml:space="preserve">Además, deberá completar un esquema general del plan de inversión, en base </w:t>
      </w:r>
      <w:r>
        <w:t>a los siguientes ítems (ver detalle en el punto 2.4 de estas Bases):</w:t>
      </w:r>
    </w:p>
    <w:p w:rsidR="007A1DC0" w:rsidRDefault="007A1DC0">
      <w:pPr>
        <w:pStyle w:val="Textoindependiente"/>
        <w:rPr>
          <w:sz w:val="21"/>
        </w:rPr>
      </w:pPr>
    </w:p>
    <w:p w:rsidR="007A1DC0" w:rsidRDefault="00A45AC3">
      <w:pPr>
        <w:pStyle w:val="Prrafodelista"/>
        <w:numPr>
          <w:ilvl w:val="1"/>
          <w:numId w:val="6"/>
        </w:numPr>
        <w:tabs>
          <w:tab w:val="left" w:pos="1582"/>
        </w:tabs>
        <w:ind w:hanging="361"/>
        <w:jc w:val="left"/>
      </w:pPr>
      <w:r>
        <w:t>Activos</w:t>
      </w:r>
      <w:r>
        <w:rPr>
          <w:spacing w:val="-2"/>
        </w:rPr>
        <w:t xml:space="preserve"> </w:t>
      </w:r>
      <w:r>
        <w:t>fijos</w:t>
      </w:r>
    </w:p>
    <w:p w:rsidR="007A1DC0" w:rsidRDefault="00A45AC3">
      <w:pPr>
        <w:pStyle w:val="Prrafodelista"/>
        <w:numPr>
          <w:ilvl w:val="1"/>
          <w:numId w:val="6"/>
        </w:numPr>
        <w:tabs>
          <w:tab w:val="left" w:pos="1582"/>
        </w:tabs>
        <w:spacing w:before="1"/>
        <w:ind w:hanging="361"/>
        <w:jc w:val="left"/>
      </w:pPr>
      <w:r>
        <w:t>Capital de</w:t>
      </w:r>
      <w:r>
        <w:rPr>
          <w:spacing w:val="-4"/>
        </w:rPr>
        <w:t xml:space="preserve"> </w:t>
      </w:r>
      <w:r>
        <w:t>Trabajo.</w:t>
      </w:r>
    </w:p>
    <w:p w:rsidR="007A1DC0" w:rsidRDefault="007A1DC0">
      <w:pPr>
        <w:pStyle w:val="Textoindependiente"/>
        <w:spacing w:before="7"/>
        <w:rPr>
          <w:sz w:val="20"/>
        </w:rPr>
      </w:pPr>
    </w:p>
    <w:p w:rsidR="007A1DC0" w:rsidRDefault="00A45AC3">
      <w:pPr>
        <w:pStyle w:val="Ttulo1"/>
        <w:numPr>
          <w:ilvl w:val="1"/>
          <w:numId w:val="6"/>
        </w:numPr>
        <w:tabs>
          <w:tab w:val="left" w:pos="390"/>
        </w:tabs>
        <w:ind w:left="389" w:hanging="248"/>
        <w:jc w:val="left"/>
      </w:pPr>
      <w:r>
        <w:rPr>
          <w:u w:val="thick"/>
        </w:rPr>
        <w:t>Documentos</w:t>
      </w:r>
      <w:r>
        <w:rPr>
          <w:spacing w:val="-1"/>
          <w:u w:val="thick"/>
        </w:rPr>
        <w:t xml:space="preserve"> </w:t>
      </w:r>
      <w:r>
        <w:rPr>
          <w:u w:val="thick"/>
        </w:rPr>
        <w:t>adjuntos:</w:t>
      </w:r>
    </w:p>
    <w:p w:rsidR="007A1DC0" w:rsidRDefault="007A1DC0">
      <w:pPr>
        <w:pStyle w:val="Textoindependiente"/>
        <w:spacing w:before="9"/>
        <w:rPr>
          <w:b/>
          <w:sz w:val="12"/>
        </w:rPr>
      </w:pPr>
    </w:p>
    <w:p w:rsidR="007A1DC0" w:rsidRDefault="00A45AC3">
      <w:pPr>
        <w:pStyle w:val="Textoindependiente"/>
        <w:spacing w:before="94"/>
        <w:ind w:left="142"/>
        <w:jc w:val="both"/>
      </w:pPr>
      <w:r>
        <w:t>Cada empresa postulante deberá adjuntar los siguientes</w:t>
      </w:r>
      <w:r>
        <w:rPr>
          <w:spacing w:val="-14"/>
        </w:rPr>
        <w:t xml:space="preserve"> </w:t>
      </w:r>
      <w:r>
        <w:t>documentos:</w:t>
      </w:r>
    </w:p>
    <w:p w:rsidR="007A1DC0" w:rsidRDefault="007A1DC0">
      <w:pPr>
        <w:pStyle w:val="Textoindependiente"/>
        <w:spacing w:before="9"/>
        <w:rPr>
          <w:sz w:val="20"/>
        </w:rPr>
      </w:pPr>
    </w:p>
    <w:p w:rsidR="007A1DC0" w:rsidRDefault="00A45AC3">
      <w:pPr>
        <w:pStyle w:val="Prrafodelista"/>
        <w:numPr>
          <w:ilvl w:val="2"/>
          <w:numId w:val="6"/>
        </w:numPr>
        <w:tabs>
          <w:tab w:val="left" w:pos="786"/>
        </w:tabs>
        <w:ind w:right="492"/>
        <w:jc w:val="both"/>
      </w:pPr>
      <w:r>
        <w:t>Carpeta tributaria para solicitar créditos completa, disponible en</w:t>
      </w:r>
      <w:r>
        <w:rPr>
          <w:color w:val="0462C1"/>
        </w:rPr>
        <w:t xml:space="preserve"> </w:t>
      </w:r>
      <w:hyperlink r:id="rId14">
        <w:r>
          <w:rPr>
            <w:color w:val="0462C1"/>
            <w:u w:val="single" w:color="0462C1"/>
          </w:rPr>
          <w:t>www.sii.cl</w:t>
        </w:r>
      </w:hyperlink>
      <w:r>
        <w:t xml:space="preserve">. </w:t>
      </w:r>
      <w:r>
        <w:rPr>
          <w:b/>
        </w:rPr>
        <w:t>Se deberá poner especial atención en que el documento contenga todos los formularios 29 de los períodos requeridos para efectos del cálculo</w:t>
      </w:r>
      <w:r>
        <w:rPr>
          <w:b/>
        </w:rPr>
        <w:t>, tanto del nivel de ventas, como para la variación de éstas</w:t>
      </w:r>
      <w:r>
        <w:rPr>
          <w:b/>
          <w:position w:val="8"/>
          <w:sz w:val="14"/>
        </w:rPr>
        <w:t>8</w:t>
      </w:r>
      <w:r>
        <w:t>. Este documento es obligatorio para todas las empresas</w:t>
      </w:r>
      <w:r>
        <w:rPr>
          <w:spacing w:val="-7"/>
        </w:rPr>
        <w:t xml:space="preserve"> </w:t>
      </w:r>
      <w:r>
        <w:t>postulantes.</w:t>
      </w:r>
    </w:p>
    <w:p w:rsidR="007A1DC0" w:rsidRDefault="007A1DC0">
      <w:pPr>
        <w:pStyle w:val="Textoindependiente"/>
        <w:spacing w:before="8"/>
        <w:rPr>
          <w:sz w:val="20"/>
        </w:rPr>
      </w:pPr>
    </w:p>
    <w:p w:rsidR="007A1DC0" w:rsidRDefault="00A45AC3">
      <w:pPr>
        <w:pStyle w:val="Prrafodelista"/>
        <w:numPr>
          <w:ilvl w:val="2"/>
          <w:numId w:val="6"/>
        </w:numPr>
        <w:tabs>
          <w:tab w:val="left" w:pos="786"/>
        </w:tabs>
        <w:ind w:right="493"/>
        <w:jc w:val="both"/>
      </w:pPr>
      <w:r>
        <w:t>Registro</w:t>
      </w:r>
      <w:r>
        <w:rPr>
          <w:spacing w:val="-10"/>
        </w:rPr>
        <w:t xml:space="preserve"> </w:t>
      </w:r>
      <w:r>
        <w:t>pesquero</w:t>
      </w:r>
      <w:r>
        <w:rPr>
          <w:spacing w:val="-13"/>
        </w:rPr>
        <w:t xml:space="preserve"> </w:t>
      </w:r>
      <w:r>
        <w:t>artesanal</w:t>
      </w:r>
      <w:r>
        <w:rPr>
          <w:spacing w:val="-11"/>
        </w:rPr>
        <w:t xml:space="preserve"> </w:t>
      </w:r>
      <w:r>
        <w:t>vigente</w:t>
      </w:r>
      <w:r>
        <w:rPr>
          <w:spacing w:val="-10"/>
        </w:rPr>
        <w:t xml:space="preserve"> </w:t>
      </w:r>
      <w:r>
        <w:t>(RPA),</w:t>
      </w:r>
      <w:r>
        <w:rPr>
          <w:spacing w:val="-9"/>
        </w:rPr>
        <w:t xml:space="preserve"> </w:t>
      </w:r>
      <w:r>
        <w:t>se</w:t>
      </w:r>
      <w:r>
        <w:rPr>
          <w:spacing w:val="-12"/>
        </w:rPr>
        <w:t xml:space="preserve"> </w:t>
      </w:r>
      <w:r>
        <w:t>excluye</w:t>
      </w:r>
      <w:r>
        <w:rPr>
          <w:spacing w:val="-10"/>
        </w:rPr>
        <w:t xml:space="preserve"> </w:t>
      </w:r>
      <w:r>
        <w:t>de</w:t>
      </w:r>
      <w:r>
        <w:rPr>
          <w:spacing w:val="-9"/>
        </w:rPr>
        <w:t xml:space="preserve"> </w:t>
      </w:r>
      <w:r>
        <w:t>presentar</w:t>
      </w:r>
      <w:r>
        <w:rPr>
          <w:spacing w:val="-8"/>
        </w:rPr>
        <w:t xml:space="preserve"> </w:t>
      </w:r>
      <w:r>
        <w:t>este</w:t>
      </w:r>
      <w:r>
        <w:rPr>
          <w:spacing w:val="-10"/>
        </w:rPr>
        <w:t xml:space="preserve"> </w:t>
      </w:r>
      <w:r>
        <w:t xml:space="preserve">documento a las micro y pequeñas empresas del sector </w:t>
      </w:r>
      <w:r>
        <w:t>acuicultura de pequeña, que cuenten y presenten la concesión de acuicultura entregada por la Subsecretaría para las Fuerzas Armadas.</w:t>
      </w:r>
    </w:p>
    <w:p w:rsidR="007A1DC0" w:rsidRDefault="007A1DC0">
      <w:pPr>
        <w:pStyle w:val="Textoindependiente"/>
        <w:rPr>
          <w:sz w:val="24"/>
        </w:rPr>
      </w:pPr>
    </w:p>
    <w:p w:rsidR="007A1DC0" w:rsidRDefault="007A1DC0">
      <w:pPr>
        <w:pStyle w:val="Textoindependiente"/>
        <w:spacing w:before="1"/>
        <w:rPr>
          <w:sz w:val="19"/>
        </w:rPr>
      </w:pPr>
    </w:p>
    <w:p w:rsidR="007A1DC0" w:rsidRDefault="00A45AC3">
      <w:pPr>
        <w:pStyle w:val="Prrafodelista"/>
        <w:numPr>
          <w:ilvl w:val="2"/>
          <w:numId w:val="6"/>
        </w:numPr>
        <w:tabs>
          <w:tab w:val="left" w:pos="786"/>
        </w:tabs>
        <w:spacing w:line="259" w:lineRule="auto"/>
        <w:ind w:right="493"/>
        <w:jc w:val="both"/>
      </w:pPr>
      <w:r>
        <w:t>Certificado de desembarque (DA) que contenga la información de los últimos doce meses a partir del mes anterior al inicio</w:t>
      </w:r>
      <w:r>
        <w:t xml:space="preserve"> de la convocatoria. Se excluye de presentar este</w:t>
      </w:r>
      <w:r>
        <w:rPr>
          <w:spacing w:val="-8"/>
        </w:rPr>
        <w:t xml:space="preserve"> </w:t>
      </w:r>
      <w:r>
        <w:t>documento</w:t>
      </w:r>
      <w:r>
        <w:rPr>
          <w:spacing w:val="-8"/>
        </w:rPr>
        <w:t xml:space="preserve"> </w:t>
      </w:r>
      <w:r>
        <w:t>a</w:t>
      </w:r>
      <w:r>
        <w:rPr>
          <w:spacing w:val="-10"/>
        </w:rPr>
        <w:t xml:space="preserve"> </w:t>
      </w:r>
      <w:r>
        <w:t>las</w:t>
      </w:r>
      <w:r>
        <w:rPr>
          <w:spacing w:val="-10"/>
        </w:rPr>
        <w:t xml:space="preserve"> </w:t>
      </w:r>
      <w:r>
        <w:t>micro</w:t>
      </w:r>
      <w:r>
        <w:rPr>
          <w:spacing w:val="-8"/>
        </w:rPr>
        <w:t xml:space="preserve"> </w:t>
      </w:r>
      <w:r>
        <w:t>y</w:t>
      </w:r>
      <w:r>
        <w:rPr>
          <w:spacing w:val="-10"/>
        </w:rPr>
        <w:t xml:space="preserve"> </w:t>
      </w:r>
      <w:r>
        <w:t>pequeñas</w:t>
      </w:r>
      <w:r>
        <w:rPr>
          <w:spacing w:val="-10"/>
        </w:rPr>
        <w:t xml:space="preserve"> </w:t>
      </w:r>
      <w:r>
        <w:t>empresas</w:t>
      </w:r>
      <w:r>
        <w:rPr>
          <w:spacing w:val="-7"/>
        </w:rPr>
        <w:t xml:space="preserve"> </w:t>
      </w:r>
      <w:r>
        <w:t>del</w:t>
      </w:r>
      <w:r>
        <w:rPr>
          <w:spacing w:val="-9"/>
        </w:rPr>
        <w:t xml:space="preserve"> </w:t>
      </w:r>
      <w:r>
        <w:t>sector</w:t>
      </w:r>
      <w:r>
        <w:rPr>
          <w:spacing w:val="-10"/>
        </w:rPr>
        <w:t xml:space="preserve"> </w:t>
      </w:r>
      <w:r>
        <w:t>acuicultura</w:t>
      </w:r>
      <w:r>
        <w:rPr>
          <w:spacing w:val="-10"/>
        </w:rPr>
        <w:t xml:space="preserve"> </w:t>
      </w:r>
      <w:r>
        <w:t>de</w:t>
      </w:r>
      <w:r>
        <w:rPr>
          <w:spacing w:val="-8"/>
        </w:rPr>
        <w:t xml:space="preserve"> </w:t>
      </w:r>
      <w:r>
        <w:t>pequeña escala, que cuenten y presenten la concesión de acuicultura entregada por la Subsecretaría para las Fuerzas Armadas.</w:t>
      </w:r>
    </w:p>
    <w:p w:rsidR="007A1DC0" w:rsidRDefault="007A1DC0">
      <w:pPr>
        <w:pStyle w:val="Textoindependiente"/>
        <w:rPr>
          <w:sz w:val="24"/>
        </w:rPr>
      </w:pPr>
    </w:p>
    <w:p w:rsidR="007A1DC0" w:rsidRDefault="007A1DC0">
      <w:pPr>
        <w:pStyle w:val="Textoindependiente"/>
        <w:spacing w:before="2"/>
        <w:rPr>
          <w:sz w:val="23"/>
        </w:rPr>
      </w:pPr>
    </w:p>
    <w:p w:rsidR="007A1DC0" w:rsidRDefault="00A45AC3">
      <w:pPr>
        <w:pStyle w:val="Prrafodelista"/>
        <w:numPr>
          <w:ilvl w:val="2"/>
          <w:numId w:val="6"/>
        </w:numPr>
        <w:tabs>
          <w:tab w:val="left" w:pos="786"/>
        </w:tabs>
        <w:ind w:right="493"/>
        <w:jc w:val="both"/>
      </w:pPr>
      <w:r>
        <w:t>Para</w:t>
      </w:r>
      <w:r>
        <w:rPr>
          <w:spacing w:val="-13"/>
        </w:rPr>
        <w:t xml:space="preserve"> </w:t>
      </w:r>
      <w:r>
        <w:t>las</w:t>
      </w:r>
      <w:r>
        <w:rPr>
          <w:spacing w:val="-16"/>
        </w:rPr>
        <w:t xml:space="preserve"> </w:t>
      </w:r>
      <w:r>
        <w:t>micro</w:t>
      </w:r>
      <w:r>
        <w:rPr>
          <w:spacing w:val="-15"/>
        </w:rPr>
        <w:t xml:space="preserve"> </w:t>
      </w:r>
      <w:r>
        <w:t>y</w:t>
      </w:r>
      <w:r>
        <w:rPr>
          <w:spacing w:val="-16"/>
        </w:rPr>
        <w:t xml:space="preserve"> </w:t>
      </w:r>
      <w:r>
        <w:t>pequeñas</w:t>
      </w:r>
      <w:r>
        <w:rPr>
          <w:spacing w:val="-12"/>
        </w:rPr>
        <w:t xml:space="preserve"> </w:t>
      </w:r>
      <w:r>
        <w:t>empresas</w:t>
      </w:r>
      <w:r>
        <w:rPr>
          <w:spacing w:val="-14"/>
        </w:rPr>
        <w:t xml:space="preserve"> </w:t>
      </w:r>
      <w:r>
        <w:t>del</w:t>
      </w:r>
      <w:r>
        <w:rPr>
          <w:spacing w:val="-13"/>
        </w:rPr>
        <w:t xml:space="preserve"> </w:t>
      </w:r>
      <w:r>
        <w:t>sector</w:t>
      </w:r>
      <w:r>
        <w:rPr>
          <w:spacing w:val="-13"/>
        </w:rPr>
        <w:t xml:space="preserve"> </w:t>
      </w:r>
      <w:r>
        <w:t>acuicultura</w:t>
      </w:r>
      <w:r>
        <w:rPr>
          <w:spacing w:val="-12"/>
        </w:rPr>
        <w:t xml:space="preserve"> </w:t>
      </w:r>
      <w:r>
        <w:t>de</w:t>
      </w:r>
      <w:r>
        <w:rPr>
          <w:spacing w:val="-15"/>
        </w:rPr>
        <w:t xml:space="preserve"> </w:t>
      </w:r>
      <w:r>
        <w:t>pequeña</w:t>
      </w:r>
      <w:r>
        <w:rPr>
          <w:spacing w:val="-14"/>
        </w:rPr>
        <w:t xml:space="preserve"> </w:t>
      </w:r>
      <w:r>
        <w:t>escala,</w:t>
      </w:r>
      <w:r>
        <w:rPr>
          <w:spacing w:val="-11"/>
        </w:rPr>
        <w:t xml:space="preserve"> </w:t>
      </w:r>
      <w:r>
        <w:t>copia del extracto de la resolución que otorga la concesión de acuicultura a la empresa postulante por parte de la Subsecretaría para las Fuerzas</w:t>
      </w:r>
      <w:r>
        <w:rPr>
          <w:spacing w:val="-6"/>
        </w:rPr>
        <w:t xml:space="preserve"> </w:t>
      </w:r>
      <w:r>
        <w:t>Armadas.</w:t>
      </w:r>
    </w:p>
    <w:p w:rsidR="007A1DC0" w:rsidRDefault="007A1DC0">
      <w:pPr>
        <w:pStyle w:val="Textoindependiente"/>
        <w:rPr>
          <w:sz w:val="24"/>
        </w:rPr>
      </w:pPr>
    </w:p>
    <w:p w:rsidR="007A1DC0" w:rsidRDefault="007A1DC0">
      <w:pPr>
        <w:pStyle w:val="Textoindependiente"/>
        <w:spacing w:before="11"/>
        <w:rPr>
          <w:sz w:val="18"/>
        </w:rPr>
      </w:pPr>
    </w:p>
    <w:p w:rsidR="007A1DC0" w:rsidRDefault="00A45AC3">
      <w:pPr>
        <w:pStyle w:val="Textoindependiente"/>
        <w:ind w:left="142" w:right="493"/>
        <w:jc w:val="both"/>
      </w:pPr>
      <w:r>
        <w:t xml:space="preserve">Cabe mencionar que se aceptará </w:t>
      </w:r>
      <w:r>
        <w:t>una carpeta tributaria distinta a la “carpeta para solicitar créditos” que se obtiene en la web del SII, sólo en el caso en que sea posible obtener fehacientemente el promedio de las ventas del período descrito anteriormente, esto es, el requerido en las p</w:t>
      </w:r>
      <w:r>
        <w:t>resentes bases.</w:t>
      </w:r>
    </w:p>
    <w:p w:rsidR="007A1DC0" w:rsidRDefault="007A1DC0">
      <w:pPr>
        <w:pStyle w:val="Textoindependiente"/>
        <w:spacing w:before="8"/>
        <w:rPr>
          <w:sz w:val="20"/>
        </w:rPr>
      </w:pPr>
    </w:p>
    <w:p w:rsidR="007A1DC0" w:rsidRDefault="00A45AC3">
      <w:pPr>
        <w:pStyle w:val="Textoindependiente"/>
        <w:ind w:left="142" w:right="494"/>
        <w:jc w:val="both"/>
      </w:pPr>
      <w:r>
        <w:t>En caso de producirse una falla técnica en la plataforma informática, que impida la postulación, que acepte postulaciones improcedentes o que provoque la pérdida de la información ingresada por los postulantes, ya sea durante el proceso de postulación o un</w:t>
      </w:r>
      <w:r>
        <w:t>a vez cerrado el mismo, Sercotec podrá arbitrar las medidas que estime pertinentes para efectos</w:t>
      </w:r>
      <w:r>
        <w:rPr>
          <w:spacing w:val="-5"/>
        </w:rPr>
        <w:t xml:space="preserve"> </w:t>
      </w:r>
      <w:r>
        <w:t>de</w:t>
      </w:r>
      <w:r>
        <w:rPr>
          <w:spacing w:val="-6"/>
        </w:rPr>
        <w:t xml:space="preserve"> </w:t>
      </w:r>
      <w:r>
        <w:t>subsanar</w:t>
      </w:r>
      <w:r>
        <w:rPr>
          <w:spacing w:val="-3"/>
        </w:rPr>
        <w:t xml:space="preserve"> </w:t>
      </w:r>
      <w:r>
        <w:t>dicha</w:t>
      </w:r>
      <w:r>
        <w:rPr>
          <w:spacing w:val="-3"/>
        </w:rPr>
        <w:t xml:space="preserve"> </w:t>
      </w:r>
      <w:r>
        <w:t>situación,</w:t>
      </w:r>
      <w:r>
        <w:rPr>
          <w:spacing w:val="-3"/>
        </w:rPr>
        <w:t xml:space="preserve"> </w:t>
      </w:r>
      <w:r>
        <w:t>siempre</w:t>
      </w:r>
      <w:r>
        <w:rPr>
          <w:spacing w:val="-7"/>
        </w:rPr>
        <w:t xml:space="preserve"> </w:t>
      </w:r>
      <w:r>
        <w:t>que</w:t>
      </w:r>
      <w:r>
        <w:rPr>
          <w:spacing w:val="-8"/>
        </w:rPr>
        <w:t xml:space="preserve"> </w:t>
      </w:r>
      <w:r>
        <w:t>no</w:t>
      </w:r>
      <w:r>
        <w:rPr>
          <w:spacing w:val="-2"/>
        </w:rPr>
        <w:t xml:space="preserve"> </w:t>
      </w:r>
      <w:r>
        <w:t>afecten</w:t>
      </w:r>
      <w:r>
        <w:rPr>
          <w:spacing w:val="-6"/>
        </w:rPr>
        <w:t xml:space="preserve"> </w:t>
      </w:r>
      <w:r>
        <w:t>el</w:t>
      </w:r>
      <w:r>
        <w:rPr>
          <w:spacing w:val="-3"/>
        </w:rPr>
        <w:t xml:space="preserve"> </w:t>
      </w:r>
      <w:r>
        <w:t>principio</w:t>
      </w:r>
      <w:r>
        <w:rPr>
          <w:spacing w:val="-3"/>
        </w:rPr>
        <w:t xml:space="preserve"> </w:t>
      </w:r>
      <w:r>
        <w:t>de</w:t>
      </w:r>
      <w:r>
        <w:rPr>
          <w:spacing w:val="-6"/>
        </w:rPr>
        <w:t xml:space="preserve"> </w:t>
      </w:r>
      <w:r>
        <w:t>igualdad</w:t>
      </w:r>
      <w:r>
        <w:rPr>
          <w:spacing w:val="-4"/>
        </w:rPr>
        <w:t xml:space="preserve"> </w:t>
      </w:r>
      <w:r>
        <w:t>de</w:t>
      </w:r>
      <w:r>
        <w:rPr>
          <w:spacing w:val="-6"/>
        </w:rPr>
        <w:t xml:space="preserve"> </w:t>
      </w:r>
      <w:r>
        <w:t>los</w:t>
      </w:r>
    </w:p>
    <w:p w:rsidR="007A1DC0" w:rsidRDefault="007A1DC0">
      <w:pPr>
        <w:pStyle w:val="Textoindependiente"/>
        <w:rPr>
          <w:sz w:val="20"/>
        </w:rPr>
      </w:pPr>
    </w:p>
    <w:p w:rsidR="007A1DC0" w:rsidRDefault="007A1DC0">
      <w:pPr>
        <w:pStyle w:val="Textoindependiente"/>
        <w:rPr>
          <w:sz w:val="20"/>
        </w:rPr>
      </w:pPr>
    </w:p>
    <w:p w:rsidR="007A1DC0" w:rsidRDefault="00A45AC3">
      <w:pPr>
        <w:pStyle w:val="Textoindependiente"/>
        <w:spacing w:before="6"/>
        <w:rPr>
          <w:sz w:val="27"/>
        </w:rPr>
      </w:pPr>
      <w:r>
        <w:pict>
          <v:line id="_x0000_s1036" style="position:absolute;z-index:-251652096;mso-wrap-distance-left:0;mso-wrap-distance-right:0;mso-position-horizontal-relative:page" from="85.1pt,18.2pt" to="229.1pt,18.2pt" strokeweight=".72pt">
            <w10:wrap type="topAndBottom" anchorx="page"/>
          </v:line>
        </w:pict>
      </w:r>
    </w:p>
    <w:p w:rsidR="007A1DC0" w:rsidRDefault="00A45AC3">
      <w:pPr>
        <w:spacing w:before="67" w:line="249" w:lineRule="auto"/>
        <w:ind w:left="142" w:right="507"/>
        <w:jc w:val="both"/>
        <w:rPr>
          <w:sz w:val="18"/>
        </w:rPr>
      </w:pPr>
      <w:r>
        <w:rPr>
          <w:rFonts w:ascii="Calibri" w:hAnsi="Calibri"/>
          <w:position w:val="7"/>
          <w:sz w:val="13"/>
        </w:rPr>
        <w:t xml:space="preserve">8 </w:t>
      </w:r>
      <w:r>
        <w:rPr>
          <w:sz w:val="18"/>
        </w:rPr>
        <w:t>El Formulario 29 se encontrará disponible en la carpeta tributaria, siempre y cuando se haya realizado la declaración y el pago correspondiente de un determinado mes. Lo mismo ocurrirá para quienes se hayan acogido al beneficio de postergación del pago del</w:t>
      </w:r>
      <w:r>
        <w:rPr>
          <w:sz w:val="18"/>
        </w:rPr>
        <w:t xml:space="preserve"> IVA.</w:t>
      </w:r>
    </w:p>
    <w:p w:rsidR="007A1DC0" w:rsidRDefault="007A1DC0">
      <w:pPr>
        <w:spacing w:line="249" w:lineRule="auto"/>
        <w:jc w:val="both"/>
        <w:rPr>
          <w:sz w:val="18"/>
        </w:rPr>
        <w:sectPr w:rsidR="007A1DC0">
          <w:footerReference w:type="default" r:id="rId15"/>
          <w:pgSz w:w="12240" w:h="15840"/>
          <w:pgMar w:top="1340" w:right="1200" w:bottom="1300" w:left="1560" w:header="0" w:footer="1100" w:gutter="0"/>
          <w:pgNumType w:start="10"/>
          <w:cols w:space="720"/>
        </w:sectPr>
      </w:pPr>
    </w:p>
    <w:p w:rsidR="007A1DC0" w:rsidRDefault="00A45AC3">
      <w:pPr>
        <w:pStyle w:val="Textoindependiente"/>
        <w:spacing w:before="73"/>
        <w:ind w:left="142" w:right="496"/>
        <w:jc w:val="both"/>
      </w:pPr>
      <w:r>
        <w:lastRenderedPageBreak/>
        <w:t>postulantes, ni signifiquen modificaciones a los objetivos del Programa, ni a los requisitos exigidos para su admisibilidad o formalización.</w:t>
      </w:r>
    </w:p>
    <w:p w:rsidR="007A1DC0" w:rsidRDefault="007A1DC0">
      <w:pPr>
        <w:pStyle w:val="Textoindependiente"/>
        <w:rPr>
          <w:sz w:val="21"/>
        </w:rPr>
      </w:pPr>
    </w:p>
    <w:p w:rsidR="007A1DC0" w:rsidRDefault="00A45AC3">
      <w:pPr>
        <w:pStyle w:val="Textoindependiente"/>
        <w:ind w:left="142" w:right="491" w:hanging="15"/>
        <w:jc w:val="both"/>
      </w:pPr>
      <w:r>
        <w:t>En caso de que por un error no se suba completa la carpeta tributaria,</w:t>
      </w:r>
      <w:r>
        <w:t xml:space="preserve"> pero quede constancia de que se adjuntó, podrá con posterioridad acompañarse vía e mail o en papel según lo requiera un funcionario de Sercotec o del Agente Operador designado para estos efectos.</w:t>
      </w:r>
    </w:p>
    <w:p w:rsidR="007A1DC0" w:rsidRDefault="007A1DC0">
      <w:pPr>
        <w:pStyle w:val="Textoindependiente"/>
        <w:spacing w:before="8"/>
        <w:rPr>
          <w:sz w:val="20"/>
        </w:rPr>
      </w:pPr>
    </w:p>
    <w:p w:rsidR="007A1DC0" w:rsidRDefault="00A45AC3">
      <w:pPr>
        <w:pStyle w:val="Ttulo1"/>
        <w:numPr>
          <w:ilvl w:val="1"/>
          <w:numId w:val="12"/>
        </w:numPr>
        <w:tabs>
          <w:tab w:val="left" w:pos="574"/>
        </w:tabs>
        <w:ind w:left="573" w:hanging="432"/>
      </w:pPr>
      <w:r>
        <w:t>Apoyo en el proceso de</w:t>
      </w:r>
      <w:r>
        <w:rPr>
          <w:spacing w:val="-1"/>
        </w:rPr>
        <w:t xml:space="preserve"> </w:t>
      </w:r>
      <w:r>
        <w:t>postulación.</w:t>
      </w:r>
    </w:p>
    <w:p w:rsidR="007A1DC0" w:rsidRDefault="007A1DC0">
      <w:pPr>
        <w:pStyle w:val="Textoindependiente"/>
        <w:rPr>
          <w:b/>
          <w:sz w:val="21"/>
        </w:rPr>
      </w:pPr>
    </w:p>
    <w:p w:rsidR="007A1DC0" w:rsidRDefault="00A45AC3">
      <w:pPr>
        <w:pStyle w:val="Textoindependiente"/>
        <w:ind w:left="142" w:right="494"/>
        <w:jc w:val="both"/>
      </w:pPr>
      <w:r>
        <w:t>Para que las personas interesadas realicen consultas, Sercotec dispondrá un AOS. Para esta</w:t>
      </w:r>
      <w:r>
        <w:rPr>
          <w:spacing w:val="-15"/>
        </w:rPr>
        <w:t xml:space="preserve"> </w:t>
      </w:r>
      <w:r>
        <w:t>convocatoria,</w:t>
      </w:r>
      <w:r>
        <w:rPr>
          <w:spacing w:val="-16"/>
        </w:rPr>
        <w:t xml:space="preserve"> </w:t>
      </w:r>
      <w:r>
        <w:t>el</w:t>
      </w:r>
      <w:r>
        <w:rPr>
          <w:spacing w:val="-16"/>
        </w:rPr>
        <w:t xml:space="preserve"> </w:t>
      </w:r>
      <w:r>
        <w:t>Agente</w:t>
      </w:r>
      <w:r>
        <w:rPr>
          <w:spacing w:val="-16"/>
        </w:rPr>
        <w:t xml:space="preserve"> </w:t>
      </w:r>
      <w:r>
        <w:t>asignado</w:t>
      </w:r>
      <w:r>
        <w:rPr>
          <w:spacing w:val="-18"/>
        </w:rPr>
        <w:t xml:space="preserve"> </w:t>
      </w:r>
      <w:r>
        <w:t>es:</w:t>
      </w:r>
      <w:r>
        <w:rPr>
          <w:spacing w:val="-16"/>
        </w:rPr>
        <w:t xml:space="preserve"> </w:t>
      </w:r>
      <w:r>
        <w:t>Corporación</w:t>
      </w:r>
      <w:r>
        <w:rPr>
          <w:spacing w:val="-16"/>
        </w:rPr>
        <w:t xml:space="preserve"> </w:t>
      </w:r>
      <w:r>
        <w:t>de</w:t>
      </w:r>
      <w:r>
        <w:rPr>
          <w:spacing w:val="-15"/>
        </w:rPr>
        <w:t xml:space="preserve"> </w:t>
      </w:r>
      <w:r>
        <w:t>Desarrollo</w:t>
      </w:r>
      <w:r>
        <w:rPr>
          <w:spacing w:val="-14"/>
        </w:rPr>
        <w:t xml:space="preserve"> </w:t>
      </w:r>
      <w:r>
        <w:t>Social</w:t>
      </w:r>
      <w:r>
        <w:rPr>
          <w:spacing w:val="-19"/>
        </w:rPr>
        <w:t xml:space="preserve"> </w:t>
      </w:r>
      <w:r>
        <w:t>del</w:t>
      </w:r>
      <w:r>
        <w:rPr>
          <w:spacing w:val="-16"/>
        </w:rPr>
        <w:t xml:space="preserve"> </w:t>
      </w:r>
      <w:r>
        <w:t>Sector</w:t>
      </w:r>
      <w:r>
        <w:rPr>
          <w:spacing w:val="-15"/>
        </w:rPr>
        <w:t xml:space="preserve"> </w:t>
      </w:r>
      <w:r>
        <w:t>Rural de la XII Región de Magallanes, CODESSER, celular: +56 61 2 277195, +56 9 56196756, correo</w:t>
      </w:r>
      <w:r>
        <w:rPr>
          <w:spacing w:val="-15"/>
        </w:rPr>
        <w:t xml:space="preserve"> </w:t>
      </w:r>
      <w:r>
        <w:t>electrónico:</w:t>
      </w:r>
      <w:r>
        <w:rPr>
          <w:spacing w:val="-12"/>
        </w:rPr>
        <w:t xml:space="preserve"> </w:t>
      </w:r>
      <w:hyperlink r:id="rId16">
        <w:r>
          <w:t>desarrollo.puntarenas@codesser.cl.</w:t>
        </w:r>
        <w:r>
          <w:rPr>
            <w:spacing w:val="-12"/>
          </w:rPr>
          <w:t xml:space="preserve"> </w:t>
        </w:r>
      </w:hyperlink>
      <w:r>
        <w:t>Además,</w:t>
      </w:r>
      <w:r>
        <w:rPr>
          <w:spacing w:val="-12"/>
        </w:rPr>
        <w:t xml:space="preserve"> </w:t>
      </w:r>
      <w:r>
        <w:t>puede</w:t>
      </w:r>
      <w:r>
        <w:rPr>
          <w:spacing w:val="-16"/>
        </w:rPr>
        <w:t xml:space="preserve"> </w:t>
      </w:r>
      <w:r>
        <w:t>pedir</w:t>
      </w:r>
      <w:r>
        <w:rPr>
          <w:spacing w:val="-13"/>
        </w:rPr>
        <w:t xml:space="preserve"> </w:t>
      </w:r>
      <w:r>
        <w:t>orientación</w:t>
      </w:r>
      <w:r>
        <w:rPr>
          <w:spacing w:val="-14"/>
        </w:rPr>
        <w:t xml:space="preserve"> </w:t>
      </w:r>
      <w:r>
        <w:t>al Punto Mipe, telé</w:t>
      </w:r>
      <w:r>
        <w:t xml:space="preserve">fono: 61 2244570, celular: +56 9 34327718, call center: 232425000 y posteriormente digitar 12, correo electrónico: </w:t>
      </w:r>
      <w:hyperlink r:id="rId17">
        <w:r>
          <w:rPr>
            <w:color w:val="0000FF"/>
            <w:u w:val="single" w:color="0000FF"/>
          </w:rPr>
          <w:t>mipepuntaarenas@sercotec.cl</w:t>
        </w:r>
      </w:hyperlink>
      <w:r>
        <w:t>, o bien, ingresando a</w:t>
      </w:r>
      <w:r>
        <w:rPr>
          <w:spacing w:val="-3"/>
        </w:rPr>
        <w:t xml:space="preserve"> </w:t>
      </w:r>
      <w:hyperlink r:id="rId18">
        <w:r>
          <w:t>www.sercotec.cl.</w:t>
        </w:r>
      </w:hyperlink>
    </w:p>
    <w:p w:rsidR="007A1DC0" w:rsidRDefault="007A1DC0">
      <w:pPr>
        <w:pStyle w:val="Textoindependiente"/>
        <w:spacing w:before="9"/>
        <w:rPr>
          <w:sz w:val="20"/>
        </w:rPr>
      </w:pPr>
    </w:p>
    <w:p w:rsidR="007A1DC0" w:rsidRDefault="00A45AC3">
      <w:pPr>
        <w:pStyle w:val="Ttulo1"/>
        <w:numPr>
          <w:ilvl w:val="0"/>
          <w:numId w:val="4"/>
        </w:numPr>
        <w:tabs>
          <w:tab w:val="left" w:pos="390"/>
        </w:tabs>
      </w:pPr>
      <w:r>
        <w:t>Evaluación y</w:t>
      </w:r>
      <w:r>
        <w:rPr>
          <w:spacing w:val="-6"/>
        </w:rPr>
        <w:t xml:space="preserve"> </w:t>
      </w:r>
      <w:r>
        <w:t>Selección</w:t>
      </w:r>
    </w:p>
    <w:p w:rsidR="007A1DC0" w:rsidRDefault="007A1DC0">
      <w:pPr>
        <w:pStyle w:val="Textoindependiente"/>
        <w:spacing w:before="2"/>
        <w:rPr>
          <w:b/>
          <w:sz w:val="21"/>
        </w:rPr>
      </w:pPr>
    </w:p>
    <w:p w:rsidR="007A1DC0" w:rsidRDefault="00A45AC3">
      <w:pPr>
        <w:pStyle w:val="Textoindependiente"/>
        <w:ind w:left="142" w:right="494"/>
        <w:jc w:val="both"/>
      </w:pPr>
      <w:r>
        <w:t>Las</w:t>
      </w:r>
      <w:r>
        <w:rPr>
          <w:spacing w:val="-6"/>
        </w:rPr>
        <w:t xml:space="preserve"> </w:t>
      </w:r>
      <w:r>
        <w:t>postulaciones</w:t>
      </w:r>
      <w:r>
        <w:rPr>
          <w:spacing w:val="-5"/>
        </w:rPr>
        <w:t xml:space="preserve"> </w:t>
      </w:r>
      <w:r>
        <w:t>admisibles</w:t>
      </w:r>
      <w:r>
        <w:rPr>
          <w:spacing w:val="-5"/>
        </w:rPr>
        <w:t xml:space="preserve"> </w:t>
      </w:r>
      <w:r>
        <w:t>serán</w:t>
      </w:r>
      <w:r>
        <w:rPr>
          <w:spacing w:val="-5"/>
        </w:rPr>
        <w:t xml:space="preserve"> </w:t>
      </w:r>
      <w:r>
        <w:t>evaluadas</w:t>
      </w:r>
      <w:r>
        <w:rPr>
          <w:spacing w:val="-5"/>
        </w:rPr>
        <w:t xml:space="preserve"> </w:t>
      </w:r>
      <w:r>
        <w:t>en</w:t>
      </w:r>
      <w:r>
        <w:rPr>
          <w:spacing w:val="-8"/>
        </w:rPr>
        <w:t xml:space="preserve"> </w:t>
      </w:r>
      <w:r>
        <w:t>relación</w:t>
      </w:r>
      <w:r>
        <w:rPr>
          <w:spacing w:val="-6"/>
        </w:rPr>
        <w:t xml:space="preserve"> </w:t>
      </w:r>
      <w:r>
        <w:t>al</w:t>
      </w:r>
      <w:r>
        <w:rPr>
          <w:spacing w:val="-6"/>
        </w:rPr>
        <w:t xml:space="preserve"> </w:t>
      </w:r>
      <w:r>
        <w:t>porcentaje</w:t>
      </w:r>
      <w:r>
        <w:rPr>
          <w:spacing w:val="-8"/>
        </w:rPr>
        <w:t xml:space="preserve"> </w:t>
      </w:r>
      <w:r>
        <w:t>de</w:t>
      </w:r>
      <w:r>
        <w:rPr>
          <w:spacing w:val="-7"/>
        </w:rPr>
        <w:t xml:space="preserve"> </w:t>
      </w:r>
      <w:r>
        <w:t>variación</w:t>
      </w:r>
      <w:r>
        <w:rPr>
          <w:spacing w:val="-6"/>
        </w:rPr>
        <w:t xml:space="preserve"> </w:t>
      </w:r>
      <w:r>
        <w:t>en</w:t>
      </w:r>
      <w:r>
        <w:rPr>
          <w:spacing w:val="-5"/>
        </w:rPr>
        <w:t xml:space="preserve"> </w:t>
      </w:r>
      <w:r>
        <w:t>las ventas.</w:t>
      </w:r>
      <w:r>
        <w:rPr>
          <w:spacing w:val="-14"/>
        </w:rPr>
        <w:t xml:space="preserve"> </w:t>
      </w:r>
      <w:r>
        <w:t>Las</w:t>
      </w:r>
      <w:r>
        <w:rPr>
          <w:spacing w:val="-17"/>
        </w:rPr>
        <w:t xml:space="preserve"> </w:t>
      </w:r>
      <w:r>
        <w:t>empresas</w:t>
      </w:r>
      <w:r>
        <w:rPr>
          <w:spacing w:val="-20"/>
        </w:rPr>
        <w:t xml:space="preserve"> </w:t>
      </w:r>
      <w:r>
        <w:t>que</w:t>
      </w:r>
      <w:r>
        <w:rPr>
          <w:spacing w:val="-15"/>
        </w:rPr>
        <w:t xml:space="preserve"> </w:t>
      </w:r>
      <w:r>
        <w:t>obtendrán</w:t>
      </w:r>
      <w:r>
        <w:rPr>
          <w:spacing w:val="-16"/>
        </w:rPr>
        <w:t xml:space="preserve"> </w:t>
      </w:r>
      <w:r>
        <w:t>mayor</w:t>
      </w:r>
      <w:r>
        <w:rPr>
          <w:spacing w:val="-14"/>
        </w:rPr>
        <w:t xml:space="preserve"> </w:t>
      </w:r>
      <w:r>
        <w:t>puntaje,</w:t>
      </w:r>
      <w:r>
        <w:rPr>
          <w:spacing w:val="-16"/>
        </w:rPr>
        <w:t xml:space="preserve"> </w:t>
      </w:r>
      <w:r>
        <w:t>serán</w:t>
      </w:r>
      <w:r>
        <w:rPr>
          <w:spacing w:val="-17"/>
        </w:rPr>
        <w:t xml:space="preserve"> </w:t>
      </w:r>
      <w:r>
        <w:t>aquellas</w:t>
      </w:r>
      <w:r>
        <w:rPr>
          <w:spacing w:val="-17"/>
        </w:rPr>
        <w:t xml:space="preserve"> </w:t>
      </w:r>
      <w:r>
        <w:t>que</w:t>
      </w:r>
      <w:r>
        <w:rPr>
          <w:spacing w:val="-18"/>
        </w:rPr>
        <w:t xml:space="preserve"> </w:t>
      </w:r>
      <w:r>
        <w:t>presenten</w:t>
      </w:r>
      <w:r>
        <w:rPr>
          <w:spacing w:val="-14"/>
        </w:rPr>
        <w:t xml:space="preserve"> </w:t>
      </w:r>
      <w:r>
        <w:t>el</w:t>
      </w:r>
      <w:r>
        <w:rPr>
          <w:spacing w:val="-18"/>
        </w:rPr>
        <w:t xml:space="preserve"> </w:t>
      </w:r>
      <w:r>
        <w:t>mayor porcentaje de variación negativa en el promedio de ventas comparado entre un período y otro.</w:t>
      </w:r>
    </w:p>
    <w:p w:rsidR="007A1DC0" w:rsidRDefault="007A1DC0">
      <w:pPr>
        <w:pStyle w:val="Textoindependiente"/>
        <w:spacing w:before="6"/>
        <w:rPr>
          <w:sz w:val="20"/>
        </w:rPr>
      </w:pPr>
    </w:p>
    <w:p w:rsidR="007A1DC0" w:rsidRDefault="00A45AC3">
      <w:pPr>
        <w:pStyle w:val="Ttulo1"/>
        <w:numPr>
          <w:ilvl w:val="1"/>
          <w:numId w:val="4"/>
        </w:numPr>
        <w:tabs>
          <w:tab w:val="left" w:pos="572"/>
        </w:tabs>
      </w:pPr>
      <w:r>
        <w:t>Evaluación de admisibilidades automáticas y</w:t>
      </w:r>
      <w:r>
        <w:rPr>
          <w:spacing w:val="-5"/>
        </w:rPr>
        <w:t xml:space="preserve"> </w:t>
      </w:r>
      <w:r>
        <w:t>manuales</w:t>
      </w:r>
    </w:p>
    <w:p w:rsidR="007A1DC0" w:rsidRDefault="007A1DC0">
      <w:pPr>
        <w:pStyle w:val="Textoindependiente"/>
        <w:spacing w:before="2"/>
        <w:rPr>
          <w:b/>
          <w:sz w:val="21"/>
        </w:rPr>
      </w:pPr>
    </w:p>
    <w:p w:rsidR="007A1DC0" w:rsidRDefault="00A45AC3">
      <w:pPr>
        <w:pStyle w:val="Textoindependiente"/>
        <w:spacing w:before="1"/>
        <w:ind w:left="142" w:right="494"/>
        <w:jc w:val="both"/>
      </w:pPr>
      <w:r>
        <w:t xml:space="preserve">Iniciada la postulación, la revisión del cumplimiento de los requisitos de admisibilidad establecidos </w:t>
      </w:r>
      <w:r>
        <w:t>en el punto 2.1.1 Requisitos de admisibilidad, solo los requisitos de admisibilidad automática determinarán quienes podrán enviar el formulario de postulación. Respecto a las admisibilidades manuales estas serán revisadas por Sercotec o en su defecto el Ag</w:t>
      </w:r>
      <w:r>
        <w:t>ente Operador Sercotec (AOS) asignado para esta convocatoria.</w:t>
      </w:r>
    </w:p>
    <w:p w:rsidR="007A1DC0" w:rsidRDefault="007A1DC0">
      <w:pPr>
        <w:pStyle w:val="Textoindependiente"/>
        <w:spacing w:before="10"/>
        <w:rPr>
          <w:sz w:val="20"/>
        </w:rPr>
      </w:pPr>
    </w:p>
    <w:p w:rsidR="007A1DC0" w:rsidRDefault="00A45AC3">
      <w:pPr>
        <w:pStyle w:val="Textoindependiente"/>
        <w:ind w:left="142" w:right="494"/>
        <w:jc w:val="both"/>
      </w:pPr>
      <w:r>
        <w:t>Durante el proceso de postulación, en caso de no poder enviar el formulario debido al no cumplimiento de alguno de los requisitos de admisibilidad establecidos, el postulante deberá enviar al A</w:t>
      </w:r>
      <w:r>
        <w:t>OS correspondiente, los antecedentes necesarios que acrediten dicho cumplimiento, los cuales serán revisados y, en los casos que corresponda, se procederá a cambiar su estado a admisible para el requisito que corresponda. Posterior a ello, el postulante po</w:t>
      </w:r>
      <w:r>
        <w:t>drá enviar su formulario de postulación.</w:t>
      </w:r>
    </w:p>
    <w:p w:rsidR="007A1DC0" w:rsidRDefault="007A1DC0">
      <w:pPr>
        <w:pStyle w:val="Textoindependiente"/>
        <w:spacing w:before="6"/>
        <w:rPr>
          <w:sz w:val="20"/>
        </w:rPr>
      </w:pPr>
    </w:p>
    <w:p w:rsidR="007A1DC0" w:rsidRDefault="00A45AC3">
      <w:pPr>
        <w:pStyle w:val="Ttulo1"/>
        <w:numPr>
          <w:ilvl w:val="1"/>
          <w:numId w:val="4"/>
        </w:numPr>
        <w:tabs>
          <w:tab w:val="left" w:pos="572"/>
        </w:tabs>
      </w:pPr>
      <w:r>
        <w:t>Cálculo de</w:t>
      </w:r>
      <w:r>
        <w:rPr>
          <w:spacing w:val="-3"/>
        </w:rPr>
        <w:t xml:space="preserve"> </w:t>
      </w:r>
      <w:r>
        <w:t>puntaje.</w:t>
      </w:r>
    </w:p>
    <w:p w:rsidR="007A1DC0" w:rsidRDefault="007A1DC0">
      <w:pPr>
        <w:pStyle w:val="Textoindependiente"/>
        <w:spacing w:before="1"/>
        <w:rPr>
          <w:b/>
          <w:sz w:val="21"/>
        </w:rPr>
      </w:pPr>
    </w:p>
    <w:p w:rsidR="007A1DC0" w:rsidRDefault="00A45AC3">
      <w:pPr>
        <w:pStyle w:val="Textoindependiente"/>
        <w:ind w:left="142" w:right="494"/>
        <w:jc w:val="both"/>
      </w:pPr>
      <w:r>
        <w:t>Una vez recibidas las postulaciones, SERCOTEC o en su defecto el Agente Operador asignado, calculará las ventas de la empresa a partir de la información contenida en las carpetas tributarias, c</w:t>
      </w:r>
      <w:r>
        <w:t>on el fin de identificar el porcentaje de variación de las ventas, comparando las ventas promedio:</w:t>
      </w:r>
    </w:p>
    <w:p w:rsidR="007A1DC0" w:rsidRDefault="007A1DC0">
      <w:pPr>
        <w:pStyle w:val="Textoindependiente"/>
        <w:spacing w:before="11"/>
        <w:rPr>
          <w:sz w:val="20"/>
        </w:rPr>
      </w:pPr>
    </w:p>
    <w:p w:rsidR="007A1DC0" w:rsidRDefault="00A45AC3">
      <w:pPr>
        <w:pStyle w:val="Textoindependiente"/>
        <w:ind w:left="142" w:right="495"/>
        <w:jc w:val="both"/>
      </w:pPr>
      <w:r>
        <w:t>Para empresas con inicio de actividades anteriores a noviembre de 2018, el porcentaje de variación</w:t>
      </w:r>
      <w:r>
        <w:rPr>
          <w:spacing w:val="-11"/>
        </w:rPr>
        <w:t xml:space="preserve"> </w:t>
      </w:r>
      <w:r>
        <w:t>de</w:t>
      </w:r>
      <w:r>
        <w:rPr>
          <w:spacing w:val="-11"/>
        </w:rPr>
        <w:t xml:space="preserve"> </w:t>
      </w:r>
      <w:r>
        <w:t>ventas</w:t>
      </w:r>
      <w:r>
        <w:rPr>
          <w:spacing w:val="-11"/>
        </w:rPr>
        <w:t xml:space="preserve"> </w:t>
      </w:r>
      <w:r>
        <w:t>se</w:t>
      </w:r>
      <w:r>
        <w:rPr>
          <w:spacing w:val="-10"/>
        </w:rPr>
        <w:t xml:space="preserve"> </w:t>
      </w:r>
      <w:r>
        <w:t>calculará</w:t>
      </w:r>
      <w:r>
        <w:rPr>
          <w:spacing w:val="-10"/>
        </w:rPr>
        <w:t xml:space="preserve"> </w:t>
      </w:r>
      <w:r>
        <w:t>comparando</w:t>
      </w:r>
      <w:r>
        <w:rPr>
          <w:spacing w:val="-12"/>
        </w:rPr>
        <w:t xml:space="preserve"> </w:t>
      </w:r>
      <w:r>
        <w:t>las</w:t>
      </w:r>
      <w:r>
        <w:rPr>
          <w:spacing w:val="-13"/>
        </w:rPr>
        <w:t xml:space="preserve"> </w:t>
      </w:r>
      <w:r>
        <w:t>ventas</w:t>
      </w:r>
      <w:r>
        <w:rPr>
          <w:spacing w:val="-9"/>
        </w:rPr>
        <w:t xml:space="preserve"> </w:t>
      </w:r>
      <w:r>
        <w:t>promedio</w:t>
      </w:r>
      <w:r>
        <w:rPr>
          <w:spacing w:val="-14"/>
        </w:rPr>
        <w:t xml:space="preserve"> </w:t>
      </w:r>
      <w:r>
        <w:t>del</w:t>
      </w:r>
      <w:r>
        <w:rPr>
          <w:spacing w:val="-11"/>
        </w:rPr>
        <w:t xml:space="preserve"> </w:t>
      </w:r>
      <w:r>
        <w:t>período</w:t>
      </w:r>
      <w:r>
        <w:rPr>
          <w:spacing w:val="-10"/>
        </w:rPr>
        <w:t xml:space="preserve"> </w:t>
      </w:r>
      <w:r>
        <w:t>1</w:t>
      </w:r>
      <w:r>
        <w:rPr>
          <w:spacing w:val="-11"/>
        </w:rPr>
        <w:t xml:space="preserve"> </w:t>
      </w:r>
      <w:r>
        <w:t>(noviembre 2018 – abril 2019) con las ventas promedio del período 2 (noviembre 2019 – abril</w:t>
      </w:r>
      <w:r>
        <w:rPr>
          <w:spacing w:val="-18"/>
        </w:rPr>
        <w:t xml:space="preserve"> </w:t>
      </w:r>
      <w:r>
        <w:t>2020).</w:t>
      </w:r>
    </w:p>
    <w:p w:rsidR="007A1DC0" w:rsidRDefault="007A1DC0">
      <w:pPr>
        <w:jc w:val="both"/>
        <w:sectPr w:rsidR="007A1DC0">
          <w:pgSz w:w="12240" w:h="15840"/>
          <w:pgMar w:top="1340" w:right="1200" w:bottom="1380" w:left="1560" w:header="0" w:footer="1100" w:gutter="0"/>
          <w:cols w:space="720"/>
        </w:sectPr>
      </w:pPr>
    </w:p>
    <w:p w:rsidR="007A1DC0" w:rsidRDefault="00A45AC3">
      <w:pPr>
        <w:pStyle w:val="Textoindependiente"/>
        <w:spacing w:before="73"/>
        <w:ind w:left="142" w:right="495"/>
        <w:jc w:val="both"/>
      </w:pPr>
      <w:r>
        <w:lastRenderedPageBreak/>
        <w:t>Para empresas con inicio de actividades a partir de noviembre de 2018, el porcentaje de variación</w:t>
      </w:r>
      <w:r>
        <w:rPr>
          <w:spacing w:val="-11"/>
        </w:rPr>
        <w:t xml:space="preserve"> </w:t>
      </w:r>
      <w:r>
        <w:t>de</w:t>
      </w:r>
      <w:r>
        <w:rPr>
          <w:spacing w:val="-11"/>
        </w:rPr>
        <w:t xml:space="preserve"> </w:t>
      </w:r>
      <w:r>
        <w:t>ventas</w:t>
      </w:r>
      <w:r>
        <w:rPr>
          <w:spacing w:val="-10"/>
        </w:rPr>
        <w:t xml:space="preserve"> </w:t>
      </w:r>
      <w:r>
        <w:t>se</w:t>
      </w:r>
      <w:r>
        <w:rPr>
          <w:spacing w:val="-10"/>
        </w:rPr>
        <w:t xml:space="preserve"> </w:t>
      </w:r>
      <w:r>
        <w:t>calculará</w:t>
      </w:r>
      <w:r>
        <w:rPr>
          <w:spacing w:val="-10"/>
        </w:rPr>
        <w:t xml:space="preserve"> </w:t>
      </w:r>
      <w:r>
        <w:t>comparando</w:t>
      </w:r>
      <w:r>
        <w:rPr>
          <w:spacing w:val="-11"/>
        </w:rPr>
        <w:t xml:space="preserve"> </w:t>
      </w:r>
      <w:r>
        <w:t>las</w:t>
      </w:r>
      <w:r>
        <w:rPr>
          <w:spacing w:val="-13"/>
        </w:rPr>
        <w:t xml:space="preserve"> </w:t>
      </w:r>
      <w:r>
        <w:t>ventas</w:t>
      </w:r>
      <w:r>
        <w:rPr>
          <w:spacing w:val="-10"/>
        </w:rPr>
        <w:t xml:space="preserve"> </w:t>
      </w:r>
      <w:r>
        <w:t>promedio</w:t>
      </w:r>
      <w:r>
        <w:rPr>
          <w:spacing w:val="-13"/>
        </w:rPr>
        <w:t xml:space="preserve"> </w:t>
      </w:r>
      <w:r>
        <w:t>del</w:t>
      </w:r>
      <w:r>
        <w:rPr>
          <w:spacing w:val="-12"/>
        </w:rPr>
        <w:t xml:space="preserve"> </w:t>
      </w:r>
      <w:r>
        <w:t>período</w:t>
      </w:r>
      <w:r>
        <w:rPr>
          <w:spacing w:val="-10"/>
        </w:rPr>
        <w:t xml:space="preserve"> </w:t>
      </w:r>
      <w:r>
        <w:t>1</w:t>
      </w:r>
      <w:r>
        <w:rPr>
          <w:spacing w:val="-10"/>
        </w:rPr>
        <w:t xml:space="preserve"> </w:t>
      </w:r>
      <w:r>
        <w:t>(noviembre 2019 – enero 2020), con las ventas promedio del período 2 (febrero 2020 - abril de</w:t>
      </w:r>
      <w:r>
        <w:rPr>
          <w:spacing w:val="-22"/>
        </w:rPr>
        <w:t xml:space="preserve"> </w:t>
      </w:r>
      <w:r>
        <w:t>2020).</w:t>
      </w:r>
    </w:p>
    <w:p w:rsidR="007A1DC0" w:rsidRDefault="007A1DC0">
      <w:pPr>
        <w:pStyle w:val="Textoindependiente"/>
        <w:spacing w:before="1"/>
        <w:rPr>
          <w:sz w:val="21"/>
        </w:rPr>
      </w:pPr>
    </w:p>
    <w:p w:rsidR="007A1DC0" w:rsidRDefault="00A45AC3">
      <w:pPr>
        <w:pStyle w:val="Textoindependiente"/>
        <w:ind w:left="142" w:right="496"/>
        <w:jc w:val="both"/>
      </w:pPr>
      <w:r>
        <w:t>La fórmula para calcular el puntaje de cada empresa postulante considera el porcentaje</w:t>
      </w:r>
      <w:r>
        <w:rPr>
          <w:spacing w:val="-36"/>
        </w:rPr>
        <w:t xml:space="preserve"> </w:t>
      </w:r>
      <w:r>
        <w:t>de variación de las ventas.</w:t>
      </w:r>
    </w:p>
    <w:p w:rsidR="007A1DC0" w:rsidRDefault="007A1DC0">
      <w:pPr>
        <w:pStyle w:val="Textoindependiente"/>
        <w:spacing w:before="8"/>
        <w:rPr>
          <w:sz w:val="20"/>
        </w:rPr>
      </w:pPr>
    </w:p>
    <w:p w:rsidR="007A1DC0" w:rsidRDefault="00A45AC3">
      <w:pPr>
        <w:pStyle w:val="Textoindependiente"/>
        <w:ind w:left="142" w:right="494"/>
        <w:jc w:val="both"/>
      </w:pPr>
      <w:r>
        <w:t>A partir de lo anterior se construirá un ranking que irá desde aquellas empresas que</w:t>
      </w:r>
      <w:r>
        <w:rPr>
          <w:spacing w:val="-44"/>
        </w:rPr>
        <w:t xml:space="preserve"> </w:t>
      </w:r>
      <w:r>
        <w:t>hayan tenido una mayor variación negativa hasta aquellas que hayan tenido una mayor variación positiva.</w:t>
      </w:r>
    </w:p>
    <w:p w:rsidR="007A1DC0" w:rsidRDefault="007A1DC0">
      <w:pPr>
        <w:pStyle w:val="Textoindependiente"/>
        <w:rPr>
          <w:sz w:val="21"/>
        </w:rPr>
      </w:pPr>
    </w:p>
    <w:p w:rsidR="007A1DC0" w:rsidRDefault="00A45AC3">
      <w:pPr>
        <w:pStyle w:val="Textoindependiente"/>
        <w:spacing w:before="1"/>
        <w:ind w:left="142"/>
        <w:jc w:val="both"/>
      </w:pPr>
      <w:r>
        <w:t>Fórmula de cálculo:</w:t>
      </w:r>
    </w:p>
    <w:p w:rsidR="007A1DC0" w:rsidRDefault="00A45AC3">
      <w:pPr>
        <w:pStyle w:val="Textoindependiente"/>
        <w:spacing w:before="6"/>
        <w:rPr>
          <w:sz w:val="17"/>
        </w:rPr>
      </w:pPr>
      <w:r>
        <w:pict>
          <v:shape id="_x0000_s1035" type="#_x0000_t202" style="position:absolute;margin-left:83.4pt;margin-top:12.3pt;width:449.25pt;height:15.15pt;z-index:-251651072;mso-wrap-distance-left:0;mso-wrap-distance-right:0;mso-position-horizontal-relative:page" filled="f" strokeweight=".48pt">
            <v:textbox inset="0,0,0,0">
              <w:txbxContent>
                <w:p w:rsidR="007A1DC0" w:rsidRDefault="00A45AC3">
                  <w:pPr>
                    <w:spacing w:before="17"/>
                    <w:ind w:left="2008" w:right="2091"/>
                    <w:jc w:val="center"/>
                    <w:rPr>
                      <w:b/>
                    </w:rPr>
                  </w:pPr>
                  <w:r>
                    <w:rPr>
                      <w:b/>
                    </w:rPr>
                    <w:t>(% de variación de ventas) = PUNTAJE TOTAL</w:t>
                  </w:r>
                </w:p>
              </w:txbxContent>
            </v:textbox>
            <w10:wrap type="topAndBottom" anchorx="page"/>
          </v:shape>
        </w:pict>
      </w:r>
    </w:p>
    <w:p w:rsidR="007A1DC0" w:rsidRDefault="007A1DC0">
      <w:pPr>
        <w:pStyle w:val="Textoindependiente"/>
        <w:spacing w:before="9"/>
        <w:rPr>
          <w:sz w:val="9"/>
        </w:rPr>
      </w:pPr>
    </w:p>
    <w:p w:rsidR="007A1DC0" w:rsidRDefault="00A45AC3">
      <w:pPr>
        <w:pStyle w:val="Ttulo1"/>
        <w:spacing w:before="94"/>
        <w:ind w:left="142"/>
        <w:jc w:val="both"/>
      </w:pPr>
      <w:r>
        <w:t>Los cálculos se considerarán con dos decimales, sin aproximación.</w:t>
      </w:r>
    </w:p>
    <w:p w:rsidR="007A1DC0" w:rsidRDefault="007A1DC0">
      <w:pPr>
        <w:pStyle w:val="Textoindependiente"/>
        <w:rPr>
          <w:b/>
          <w:sz w:val="21"/>
        </w:rPr>
      </w:pPr>
    </w:p>
    <w:p w:rsidR="007A1DC0" w:rsidRDefault="00A45AC3">
      <w:pPr>
        <w:pStyle w:val="Prrafodelista"/>
        <w:numPr>
          <w:ilvl w:val="1"/>
          <w:numId w:val="4"/>
        </w:numPr>
        <w:tabs>
          <w:tab w:val="left" w:pos="572"/>
        </w:tabs>
        <w:rPr>
          <w:b/>
        </w:rPr>
      </w:pPr>
      <w:r>
        <w:rPr>
          <w:b/>
        </w:rPr>
        <w:t>Selección de</w:t>
      </w:r>
      <w:r>
        <w:rPr>
          <w:b/>
          <w:spacing w:val="-4"/>
        </w:rPr>
        <w:t xml:space="preserve"> </w:t>
      </w:r>
      <w:r>
        <w:rPr>
          <w:b/>
        </w:rPr>
        <w:t>beneficiarios/as</w:t>
      </w:r>
    </w:p>
    <w:p w:rsidR="007A1DC0" w:rsidRDefault="007A1DC0">
      <w:pPr>
        <w:pStyle w:val="Textoindependiente"/>
        <w:rPr>
          <w:b/>
          <w:sz w:val="21"/>
        </w:rPr>
      </w:pPr>
    </w:p>
    <w:p w:rsidR="007A1DC0" w:rsidRDefault="00A45AC3">
      <w:pPr>
        <w:pStyle w:val="Textoindependiente"/>
        <w:ind w:left="142" w:right="499"/>
        <w:jc w:val="both"/>
        <w:rPr>
          <w:b/>
        </w:rPr>
      </w:pPr>
      <w:r>
        <w:t xml:space="preserve">En consideración de lo anterior, cada empresa obtendrá un puntaje que la situará en una posición dentro del </w:t>
      </w:r>
      <w:r>
        <w:rPr>
          <w:b/>
        </w:rPr>
        <w:t>Ranking Regional.</w:t>
      </w:r>
    </w:p>
    <w:p w:rsidR="007A1DC0" w:rsidRDefault="007A1DC0">
      <w:pPr>
        <w:pStyle w:val="Textoindependiente"/>
        <w:spacing w:before="1"/>
        <w:rPr>
          <w:b/>
          <w:sz w:val="21"/>
        </w:rPr>
      </w:pPr>
    </w:p>
    <w:p w:rsidR="007A1DC0" w:rsidRDefault="00A45AC3">
      <w:pPr>
        <w:pStyle w:val="Textoindependiente"/>
        <w:spacing w:line="237" w:lineRule="auto"/>
        <w:ind w:left="142" w:right="497"/>
        <w:jc w:val="both"/>
      </w:pPr>
      <w:r>
        <w:t>Luego, sobre la base del ranking y del presupuesto disponible, se aplicará un puntaje de corte que determinará la lista de empresas seleccionadas y en lista de espera, que será validada por el Comité de Evaluación Regional (CER).</w:t>
      </w:r>
      <w:r>
        <w:rPr>
          <w:position w:val="8"/>
          <w:sz w:val="14"/>
        </w:rPr>
        <w:t>9</w:t>
      </w:r>
      <w:r>
        <w:t>.</w:t>
      </w:r>
    </w:p>
    <w:p w:rsidR="007A1DC0" w:rsidRDefault="007A1DC0">
      <w:pPr>
        <w:pStyle w:val="Textoindependiente"/>
        <w:spacing w:before="10"/>
        <w:rPr>
          <w:sz w:val="20"/>
        </w:rPr>
      </w:pPr>
    </w:p>
    <w:p w:rsidR="007A1DC0" w:rsidRDefault="00A45AC3">
      <w:pPr>
        <w:pStyle w:val="Textoindependiente"/>
        <w:ind w:left="142" w:right="494"/>
        <w:jc w:val="both"/>
      </w:pPr>
      <w:r>
        <w:t>Se aplicará el procedim</w:t>
      </w:r>
      <w:r>
        <w:t>iento de “Orden de Prelación” en aquellos casos en que un seleccionado/a renuncie al subsidio, incumpla algún requisito establecido en bases de convocatoria o se encuentre en otra situación calificada por Sercotec que no permita materializar la entrega del</w:t>
      </w:r>
      <w:r>
        <w:t xml:space="preserve"> subsidio, o bien, cuando la Dirección Regional disponga de mayores recursos para asignar a la convocatoria.</w:t>
      </w:r>
    </w:p>
    <w:p w:rsidR="007A1DC0" w:rsidRDefault="007A1DC0">
      <w:pPr>
        <w:pStyle w:val="Textoindependiente"/>
        <w:spacing w:before="10"/>
        <w:rPr>
          <w:sz w:val="20"/>
        </w:rPr>
      </w:pPr>
    </w:p>
    <w:p w:rsidR="007A1DC0" w:rsidRDefault="00A45AC3">
      <w:pPr>
        <w:pStyle w:val="Textoindependiente"/>
        <w:ind w:left="142" w:right="499"/>
        <w:jc w:val="both"/>
      </w:pPr>
      <w:r>
        <w:t xml:space="preserve">En el caso de que a el/la postulante seleccionado/a no acepte las condiciones para formalizar, se procederá de igual manera con el postulante que </w:t>
      </w:r>
      <w:r>
        <w:t>sigue en orden de puntaje, y así sucesivamente.</w:t>
      </w:r>
    </w:p>
    <w:p w:rsidR="007A1DC0" w:rsidRDefault="00A45AC3">
      <w:pPr>
        <w:pStyle w:val="Textoindependiente"/>
        <w:spacing w:before="9"/>
        <w:rPr>
          <w:sz w:val="17"/>
        </w:rPr>
      </w:pPr>
      <w:r>
        <w:pict>
          <v:shape id="_x0000_s1034" type="#_x0000_t202" style="position:absolute;margin-left:83.3pt;margin-top:12.45pt;width:445.4pt;height:107.45pt;z-index:-251650048;mso-wrap-distance-left:0;mso-wrap-distance-right:0;mso-position-horizontal-relative:page" fillcolor="#d9d9d9" strokeweight=".48pt">
            <v:textbox inset="0,0,0,0">
              <w:txbxContent>
                <w:p w:rsidR="007A1DC0" w:rsidRDefault="00A45AC3">
                  <w:pPr>
                    <w:spacing w:before="53"/>
                    <w:ind w:left="67"/>
                    <w:rPr>
                      <w:b/>
                    </w:rPr>
                  </w:pPr>
                  <w:r>
                    <w:rPr>
                      <w:b/>
                      <w:u w:val="thick"/>
                    </w:rPr>
                    <w:t>IMPORTANTE</w:t>
                  </w:r>
                  <w:r>
                    <w:rPr>
                      <w:b/>
                    </w:rPr>
                    <w:t>:</w:t>
                  </w:r>
                </w:p>
                <w:p w:rsidR="007A1DC0" w:rsidRDefault="00A45AC3">
                  <w:pPr>
                    <w:pStyle w:val="Textoindependiente"/>
                    <w:spacing w:before="1"/>
                    <w:ind w:left="67" w:right="57"/>
                    <w:jc w:val="both"/>
                  </w:pPr>
                  <w:r>
                    <w:t>En</w:t>
                  </w:r>
                  <w:r>
                    <w:rPr>
                      <w:spacing w:val="-5"/>
                    </w:rPr>
                    <w:t xml:space="preserve"> </w:t>
                  </w:r>
                  <w:r>
                    <w:t>caso</w:t>
                  </w:r>
                  <w:r>
                    <w:rPr>
                      <w:spacing w:val="-8"/>
                    </w:rPr>
                    <w:t xml:space="preserve"> </w:t>
                  </w:r>
                  <w:r>
                    <w:t>que</w:t>
                  </w:r>
                  <w:r>
                    <w:rPr>
                      <w:spacing w:val="-7"/>
                    </w:rPr>
                    <w:t xml:space="preserve"> </w:t>
                  </w:r>
                  <w:r>
                    <w:t>exista</w:t>
                  </w:r>
                  <w:r>
                    <w:rPr>
                      <w:spacing w:val="-5"/>
                    </w:rPr>
                    <w:t xml:space="preserve"> </w:t>
                  </w:r>
                  <w:r>
                    <w:t>igualdad</w:t>
                  </w:r>
                  <w:r>
                    <w:rPr>
                      <w:spacing w:val="-4"/>
                    </w:rPr>
                    <w:t xml:space="preserve"> </w:t>
                  </w:r>
                  <w:r>
                    <w:t>de</w:t>
                  </w:r>
                  <w:r>
                    <w:rPr>
                      <w:spacing w:val="-6"/>
                    </w:rPr>
                    <w:t xml:space="preserve"> </w:t>
                  </w:r>
                  <w:r>
                    <w:t>puntajes</w:t>
                  </w:r>
                  <w:r>
                    <w:rPr>
                      <w:spacing w:val="-8"/>
                    </w:rPr>
                    <w:t xml:space="preserve"> </w:t>
                  </w:r>
                  <w:r>
                    <w:t>entre</w:t>
                  </w:r>
                  <w:r>
                    <w:rPr>
                      <w:spacing w:val="-4"/>
                    </w:rPr>
                    <w:t xml:space="preserve"> </w:t>
                  </w:r>
                  <w:r>
                    <w:t>los/as</w:t>
                  </w:r>
                  <w:r>
                    <w:rPr>
                      <w:spacing w:val="-5"/>
                    </w:rPr>
                    <w:t xml:space="preserve"> </w:t>
                  </w:r>
                  <w:r>
                    <w:t>seleccionados/as,</w:t>
                  </w:r>
                  <w:r>
                    <w:rPr>
                      <w:spacing w:val="-6"/>
                    </w:rPr>
                    <w:t xml:space="preserve"> </w:t>
                  </w:r>
                  <w:r>
                    <w:t>o</w:t>
                  </w:r>
                  <w:r>
                    <w:rPr>
                      <w:spacing w:val="-8"/>
                    </w:rPr>
                    <w:t xml:space="preserve"> </w:t>
                  </w:r>
                  <w:r>
                    <w:t>en</w:t>
                  </w:r>
                  <w:r>
                    <w:rPr>
                      <w:spacing w:val="-6"/>
                    </w:rPr>
                    <w:t xml:space="preserve"> </w:t>
                  </w:r>
                  <w:r>
                    <w:t>su</w:t>
                  </w:r>
                  <w:r>
                    <w:rPr>
                      <w:spacing w:val="-4"/>
                    </w:rPr>
                    <w:t xml:space="preserve"> </w:t>
                  </w:r>
                  <w:r>
                    <w:t>defecto</w:t>
                  </w:r>
                  <w:r>
                    <w:rPr>
                      <w:spacing w:val="-7"/>
                    </w:rPr>
                    <w:t xml:space="preserve"> </w:t>
                  </w:r>
                  <w:r>
                    <w:t>en la lista de espera, al momento de seleccionar se escogerán los/as postulantes de las comunas de Porvenir y Natales. Si persiste el empate, se seleccionarán a las personas naturales de sexo registral femenino, o la persona jurídica que esté constituida p</w:t>
                  </w:r>
                  <w:r>
                    <w:t>or al menos el 50% de su capital por socias mujeres y al menos una de sus representantes legales debe ser de sexo registral femenino, o la cooperativa compuesta por al menos un 50%</w:t>
                  </w:r>
                  <w:r>
                    <w:rPr>
                      <w:spacing w:val="21"/>
                    </w:rPr>
                    <w:t xml:space="preserve"> </w:t>
                  </w:r>
                  <w:r>
                    <w:t>de</w:t>
                  </w:r>
                  <w:r>
                    <w:rPr>
                      <w:spacing w:val="20"/>
                    </w:rPr>
                    <w:t xml:space="preserve"> </w:t>
                  </w:r>
                  <w:r>
                    <w:t>asociadas</w:t>
                  </w:r>
                  <w:r>
                    <w:rPr>
                      <w:spacing w:val="18"/>
                    </w:rPr>
                    <w:t xml:space="preserve"> </w:t>
                  </w:r>
                  <w:r>
                    <w:t>de</w:t>
                  </w:r>
                  <w:r>
                    <w:rPr>
                      <w:spacing w:val="17"/>
                    </w:rPr>
                    <w:t xml:space="preserve"> </w:t>
                  </w:r>
                  <w:r>
                    <w:t>sexo</w:t>
                  </w:r>
                  <w:r>
                    <w:rPr>
                      <w:spacing w:val="20"/>
                    </w:rPr>
                    <w:t xml:space="preserve"> </w:t>
                  </w:r>
                  <w:r>
                    <w:t>registral</w:t>
                  </w:r>
                  <w:r>
                    <w:rPr>
                      <w:spacing w:val="15"/>
                    </w:rPr>
                    <w:t xml:space="preserve"> </w:t>
                  </w:r>
                  <w:r>
                    <w:t>femenino.</w:t>
                  </w:r>
                  <w:r>
                    <w:rPr>
                      <w:spacing w:val="20"/>
                    </w:rPr>
                    <w:t xml:space="preserve"> </w:t>
                  </w:r>
                  <w:r>
                    <w:t>En</w:t>
                  </w:r>
                  <w:r>
                    <w:rPr>
                      <w:spacing w:val="21"/>
                    </w:rPr>
                    <w:t xml:space="preserve"> </w:t>
                  </w:r>
                  <w:r>
                    <w:t>último</w:t>
                  </w:r>
                  <w:r>
                    <w:rPr>
                      <w:spacing w:val="17"/>
                    </w:rPr>
                    <w:t xml:space="preserve"> </w:t>
                  </w:r>
                  <w:r>
                    <w:t>caso,</w:t>
                  </w:r>
                  <w:r>
                    <w:rPr>
                      <w:spacing w:val="18"/>
                    </w:rPr>
                    <w:t xml:space="preserve"> </w:t>
                  </w:r>
                  <w:r>
                    <w:t>de</w:t>
                  </w:r>
                  <w:r>
                    <w:rPr>
                      <w:spacing w:val="18"/>
                    </w:rPr>
                    <w:t xml:space="preserve"> </w:t>
                  </w:r>
                  <w:r>
                    <w:t>continuar</w:t>
                  </w:r>
                  <w:r>
                    <w:rPr>
                      <w:spacing w:val="24"/>
                    </w:rPr>
                    <w:t xml:space="preserve"> </w:t>
                  </w:r>
                  <w:r>
                    <w:t>la</w:t>
                  </w:r>
                  <w:r>
                    <w:rPr>
                      <w:spacing w:val="18"/>
                    </w:rPr>
                    <w:t xml:space="preserve"> </w:t>
                  </w:r>
                  <w:r>
                    <w:t>si</w:t>
                  </w:r>
                  <w:r>
                    <w:t>tuación</w:t>
                  </w:r>
                </w:p>
              </w:txbxContent>
            </v:textbox>
            <w10:wrap type="topAndBottom" anchorx="page"/>
          </v:shape>
        </w:pict>
      </w:r>
    </w:p>
    <w:p w:rsidR="007A1DC0" w:rsidRDefault="007A1DC0">
      <w:pPr>
        <w:pStyle w:val="Textoindependiente"/>
        <w:rPr>
          <w:sz w:val="20"/>
        </w:rPr>
      </w:pPr>
    </w:p>
    <w:p w:rsidR="007A1DC0" w:rsidRDefault="00A45AC3">
      <w:pPr>
        <w:pStyle w:val="Textoindependiente"/>
        <w:spacing w:before="4"/>
        <w:rPr>
          <w:sz w:val="26"/>
        </w:rPr>
      </w:pPr>
      <w:r>
        <w:pict>
          <v:line id="_x0000_s1033" style="position:absolute;z-index:-251649024;mso-wrap-distance-left:0;mso-wrap-distance-right:0;mso-position-horizontal-relative:page" from="85.1pt,17.5pt" to="229.1pt,17.5pt" strokeweight=".72pt">
            <w10:wrap type="topAndBottom" anchorx="page"/>
          </v:line>
        </w:pict>
      </w:r>
    </w:p>
    <w:p w:rsidR="007A1DC0" w:rsidRDefault="00A45AC3">
      <w:pPr>
        <w:spacing w:before="66" w:line="244" w:lineRule="auto"/>
        <w:ind w:left="142" w:right="503"/>
        <w:jc w:val="both"/>
        <w:rPr>
          <w:sz w:val="18"/>
        </w:rPr>
      </w:pPr>
      <w:r>
        <w:rPr>
          <w:rFonts w:ascii="Calibri" w:hAnsi="Calibri"/>
          <w:position w:val="8"/>
          <w:sz w:val="14"/>
        </w:rPr>
        <w:t xml:space="preserve">9 </w:t>
      </w:r>
      <w:r>
        <w:rPr>
          <w:sz w:val="18"/>
        </w:rPr>
        <w:t>El Comité de Evaluación Regional (CER) es una instancia colegiada, que se constituye en cada una de las Direcciones Regionales de Sercotec, para realizar la evaluación técnica y financiera de los proyectos para su aprobación y asignación de r</w:t>
      </w:r>
      <w:r>
        <w:rPr>
          <w:sz w:val="18"/>
        </w:rPr>
        <w:t>ecursos, y se encuentra integrado por el Director/a Regional o quien lo subrogue, un secretario/a, el Coordinador/a de Planificación y Operaciones, un ejecutivo/a de fomento y un ejecutivo/a financiero.</w:t>
      </w:r>
    </w:p>
    <w:p w:rsidR="007A1DC0" w:rsidRDefault="007A1DC0">
      <w:pPr>
        <w:spacing w:line="244" w:lineRule="auto"/>
        <w:jc w:val="both"/>
        <w:rPr>
          <w:sz w:val="18"/>
        </w:rPr>
        <w:sectPr w:rsidR="007A1DC0">
          <w:pgSz w:w="12240" w:h="15840"/>
          <w:pgMar w:top="1340" w:right="1200" w:bottom="1340" w:left="1560" w:header="0" w:footer="1100" w:gutter="0"/>
          <w:cols w:space="720"/>
        </w:sectPr>
      </w:pPr>
    </w:p>
    <w:p w:rsidR="007A1DC0" w:rsidRDefault="00A45AC3">
      <w:pPr>
        <w:pStyle w:val="Textoindependiente"/>
        <w:ind w:left="101"/>
        <w:rPr>
          <w:sz w:val="20"/>
        </w:rPr>
      </w:pPr>
      <w:r>
        <w:rPr>
          <w:sz w:val="20"/>
        </w:rPr>
      </w:r>
      <w:r>
        <w:rPr>
          <w:sz w:val="20"/>
        </w:rPr>
        <w:pict>
          <v:shape id="_x0000_s1032" type="#_x0000_t202" style="width:445.4pt;height:31.6pt;mso-left-percent:-10001;mso-top-percent:-10001;mso-position-horizontal:absolute;mso-position-horizontal-relative:char;mso-position-vertical:absolute;mso-position-vertical-relative:line;mso-left-percent:-10001;mso-top-percent:-10001" fillcolor="#d9d9d9" strokeweight=".48pt">
            <v:textbox inset="0,0,0,0">
              <w:txbxContent>
                <w:p w:rsidR="007A1DC0" w:rsidRDefault="00A45AC3">
                  <w:pPr>
                    <w:pStyle w:val="Textoindependiente"/>
                    <w:spacing w:before="55"/>
                    <w:ind w:left="67"/>
                  </w:pPr>
                  <w:r>
                    <w:t>antes descrita, se escogerá a aquellos postulantes que hayan enviado primero su postulación.</w:t>
                  </w:r>
                </w:p>
              </w:txbxContent>
            </v:textbox>
            <w10:anchorlock/>
          </v:shape>
        </w:pict>
      </w:r>
    </w:p>
    <w:p w:rsidR="007A1DC0" w:rsidRDefault="007A1DC0">
      <w:pPr>
        <w:pStyle w:val="Textoindependiente"/>
        <w:spacing w:before="7"/>
        <w:rPr>
          <w:sz w:val="9"/>
        </w:rPr>
      </w:pPr>
    </w:p>
    <w:p w:rsidR="007A1DC0" w:rsidRDefault="00A45AC3">
      <w:pPr>
        <w:pStyle w:val="Textoindependiente"/>
        <w:spacing w:before="94"/>
        <w:ind w:left="142" w:right="495"/>
        <w:jc w:val="both"/>
      </w:pPr>
      <w:r>
        <w:t>Es importante recordar que el resultado de la postulación se notificará a los/as postulantes a</w:t>
      </w:r>
      <w:r>
        <w:rPr>
          <w:spacing w:val="-10"/>
        </w:rPr>
        <w:t xml:space="preserve"> </w:t>
      </w:r>
      <w:r>
        <w:t>trav</w:t>
      </w:r>
      <w:r>
        <w:t>és</w:t>
      </w:r>
      <w:r>
        <w:rPr>
          <w:spacing w:val="-10"/>
        </w:rPr>
        <w:t xml:space="preserve"> </w:t>
      </w:r>
      <w:r>
        <w:t>de</w:t>
      </w:r>
      <w:r>
        <w:rPr>
          <w:spacing w:val="-13"/>
        </w:rPr>
        <w:t xml:space="preserve"> </w:t>
      </w:r>
      <w:r>
        <w:t>correo</w:t>
      </w:r>
      <w:r>
        <w:rPr>
          <w:spacing w:val="-11"/>
        </w:rPr>
        <w:t xml:space="preserve"> </w:t>
      </w:r>
      <w:r>
        <w:t>electrónico,</w:t>
      </w:r>
      <w:r>
        <w:rPr>
          <w:spacing w:val="-9"/>
        </w:rPr>
        <w:t xml:space="preserve"> </w:t>
      </w:r>
      <w:r>
        <w:t>según</w:t>
      </w:r>
      <w:r>
        <w:rPr>
          <w:spacing w:val="-13"/>
        </w:rPr>
        <w:t xml:space="preserve"> </w:t>
      </w:r>
      <w:r>
        <w:t>registro</w:t>
      </w:r>
      <w:r>
        <w:rPr>
          <w:spacing w:val="-9"/>
        </w:rPr>
        <w:t xml:space="preserve"> </w:t>
      </w:r>
      <w:r>
        <w:t>de</w:t>
      </w:r>
      <w:r>
        <w:rPr>
          <w:spacing w:val="-15"/>
        </w:rPr>
        <w:t xml:space="preserve"> </w:t>
      </w:r>
      <w:r>
        <w:t>usuario/a</w:t>
      </w:r>
      <w:r>
        <w:rPr>
          <w:spacing w:val="-10"/>
        </w:rPr>
        <w:t xml:space="preserve"> </w:t>
      </w:r>
      <w:r>
        <w:t>en</w:t>
      </w:r>
      <w:r>
        <w:rPr>
          <w:spacing w:val="-13"/>
        </w:rPr>
        <w:t xml:space="preserve"> </w:t>
      </w:r>
      <w:hyperlink r:id="rId19">
        <w:r>
          <w:t>www.sercotec.cl.</w:t>
        </w:r>
        <w:r>
          <w:rPr>
            <w:spacing w:val="-12"/>
          </w:rPr>
          <w:t xml:space="preserve"> </w:t>
        </w:r>
      </w:hyperlink>
      <w:r>
        <w:t>La</w:t>
      </w:r>
      <w:r>
        <w:rPr>
          <w:spacing w:val="-11"/>
        </w:rPr>
        <w:t xml:space="preserve"> </w:t>
      </w:r>
      <w:r>
        <w:t>ausencia de notificación no obsta a la validez o eficacia del resultado de la</w:t>
      </w:r>
      <w:r>
        <w:rPr>
          <w:spacing w:val="-16"/>
        </w:rPr>
        <w:t xml:space="preserve"> </w:t>
      </w:r>
      <w:r>
        <w:t>etapa.</w:t>
      </w:r>
    </w:p>
    <w:p w:rsidR="007A1DC0" w:rsidRDefault="007A1DC0">
      <w:pPr>
        <w:pStyle w:val="Textoindependiente"/>
        <w:spacing w:before="7"/>
        <w:rPr>
          <w:sz w:val="20"/>
        </w:rPr>
      </w:pPr>
    </w:p>
    <w:p w:rsidR="007A1DC0" w:rsidRDefault="00A45AC3">
      <w:pPr>
        <w:pStyle w:val="Ttulo1"/>
        <w:numPr>
          <w:ilvl w:val="0"/>
          <w:numId w:val="4"/>
        </w:numPr>
        <w:tabs>
          <w:tab w:val="left" w:pos="390"/>
        </w:tabs>
      </w:pPr>
      <w:r>
        <w:t>Formalización</w:t>
      </w:r>
    </w:p>
    <w:p w:rsidR="007A1DC0" w:rsidRDefault="007A1DC0">
      <w:pPr>
        <w:pStyle w:val="Textoindependiente"/>
        <w:spacing w:before="2"/>
        <w:rPr>
          <w:b/>
          <w:sz w:val="21"/>
        </w:rPr>
      </w:pPr>
    </w:p>
    <w:p w:rsidR="007A1DC0" w:rsidRDefault="00A45AC3">
      <w:pPr>
        <w:pStyle w:val="Textoindependiente"/>
        <w:ind w:left="142" w:right="492"/>
        <w:jc w:val="both"/>
      </w:pPr>
      <w:r>
        <w:t xml:space="preserve">Previo a la firma del contrato, si </w:t>
      </w:r>
      <w:r>
        <w:t xml:space="preserve">corresponde, los empresarios/as deben acompañar verificadores de los requisitos de formalización descritos en el punto 2.1.2 Requisitos de Formalización, de éstas Bases de Convocatoria. La firma del contrato deberá ser en un plazo máximo de 5 días hábiles </w:t>
      </w:r>
      <w:r>
        <w:t>administrativos, contados desde la fecha de la notificación que</w:t>
      </w:r>
      <w:r>
        <w:rPr>
          <w:spacing w:val="-13"/>
        </w:rPr>
        <w:t xml:space="preserve"> </w:t>
      </w:r>
      <w:r>
        <w:t>se</w:t>
      </w:r>
      <w:r>
        <w:rPr>
          <w:spacing w:val="-10"/>
        </w:rPr>
        <w:t xml:space="preserve"> </w:t>
      </w:r>
      <w:r>
        <w:t>efectúe</w:t>
      </w:r>
      <w:r>
        <w:rPr>
          <w:spacing w:val="-11"/>
        </w:rPr>
        <w:t xml:space="preserve"> </w:t>
      </w:r>
      <w:r>
        <w:t>a</w:t>
      </w:r>
      <w:r>
        <w:rPr>
          <w:spacing w:val="-12"/>
        </w:rPr>
        <w:t xml:space="preserve"> </w:t>
      </w:r>
      <w:r>
        <w:t>través</w:t>
      </w:r>
      <w:r>
        <w:rPr>
          <w:spacing w:val="-10"/>
        </w:rPr>
        <w:t xml:space="preserve"> </w:t>
      </w:r>
      <w:r>
        <w:t>del</w:t>
      </w:r>
      <w:r>
        <w:rPr>
          <w:spacing w:val="-11"/>
        </w:rPr>
        <w:t xml:space="preserve"> </w:t>
      </w:r>
      <w:r>
        <w:t>sistema</w:t>
      </w:r>
      <w:r>
        <w:rPr>
          <w:spacing w:val="-10"/>
        </w:rPr>
        <w:t xml:space="preserve"> </w:t>
      </w:r>
      <w:r>
        <w:t>de</w:t>
      </w:r>
      <w:r>
        <w:rPr>
          <w:spacing w:val="-12"/>
        </w:rPr>
        <w:t xml:space="preserve"> </w:t>
      </w:r>
      <w:r>
        <w:t>evaluación.</w:t>
      </w:r>
      <w:r>
        <w:rPr>
          <w:spacing w:val="-9"/>
        </w:rPr>
        <w:t xml:space="preserve"> </w:t>
      </w:r>
      <w:r>
        <w:t>Junto</w:t>
      </w:r>
      <w:r>
        <w:rPr>
          <w:spacing w:val="-10"/>
        </w:rPr>
        <w:t xml:space="preserve"> </w:t>
      </w:r>
      <w:r>
        <w:t>con</w:t>
      </w:r>
      <w:r>
        <w:rPr>
          <w:spacing w:val="-11"/>
        </w:rPr>
        <w:t xml:space="preserve"> </w:t>
      </w:r>
      <w:r>
        <w:t>la</w:t>
      </w:r>
      <w:r>
        <w:rPr>
          <w:spacing w:val="-9"/>
        </w:rPr>
        <w:t xml:space="preserve"> </w:t>
      </w:r>
      <w:r>
        <w:t>notificación</w:t>
      </w:r>
      <w:r>
        <w:rPr>
          <w:spacing w:val="-13"/>
        </w:rPr>
        <w:t xml:space="preserve"> </w:t>
      </w:r>
      <w:r>
        <w:t>antes</w:t>
      </w:r>
      <w:r>
        <w:rPr>
          <w:spacing w:val="-10"/>
        </w:rPr>
        <w:t xml:space="preserve"> </w:t>
      </w:r>
      <w:r>
        <w:t>señalada, el AOS deberá tomar contacto dentro de las 24 horas siguientes con las empresas seleccionados/as, para informar respecto de los pasos a</w:t>
      </w:r>
      <w:r>
        <w:rPr>
          <w:spacing w:val="-10"/>
        </w:rPr>
        <w:t xml:space="preserve"> </w:t>
      </w:r>
      <w:r>
        <w:t>seguir.</w:t>
      </w:r>
    </w:p>
    <w:p w:rsidR="007A1DC0" w:rsidRDefault="007A1DC0">
      <w:pPr>
        <w:pStyle w:val="Textoindependiente"/>
        <w:spacing w:before="11"/>
        <w:rPr>
          <w:sz w:val="20"/>
        </w:rPr>
      </w:pPr>
    </w:p>
    <w:p w:rsidR="007A1DC0" w:rsidRDefault="00A45AC3">
      <w:pPr>
        <w:pStyle w:val="Textoindependiente"/>
        <w:ind w:left="142" w:right="495"/>
        <w:jc w:val="both"/>
      </w:pPr>
      <w:r>
        <w:t>Excepcionalmente, el/la Director/a Regional podrá autorizar la extensión de este plazo hasta por un m</w:t>
      </w:r>
      <w:r>
        <w:t>áximo de 3 días hábiles administrativos adicionales, para quienes soliciten la ampliación justificando las razones de esta solicitud. Si la empresa seleccionada no cumple con algún requisito o no hace entrega de verificadores solicitados para su formalizac</w:t>
      </w:r>
      <w:r>
        <w:t>ión, dentro del plazo establecido, o dentro de la ampliación autorizada, se entenderá que renuncia a firma de contrato para ejecutar su proyecto.</w:t>
      </w:r>
    </w:p>
    <w:p w:rsidR="007A1DC0" w:rsidRDefault="007A1DC0">
      <w:pPr>
        <w:pStyle w:val="Textoindependiente"/>
        <w:spacing w:before="9"/>
        <w:rPr>
          <w:sz w:val="20"/>
        </w:rPr>
      </w:pPr>
    </w:p>
    <w:p w:rsidR="007A1DC0" w:rsidRDefault="00A45AC3">
      <w:pPr>
        <w:ind w:left="142" w:right="496"/>
        <w:jc w:val="both"/>
        <w:rPr>
          <w:b/>
        </w:rPr>
      </w:pPr>
      <w:r>
        <w:t>Dentro</w:t>
      </w:r>
      <w:r>
        <w:rPr>
          <w:spacing w:val="-4"/>
        </w:rPr>
        <w:t xml:space="preserve"> </w:t>
      </w:r>
      <w:r>
        <w:t>del</w:t>
      </w:r>
      <w:r>
        <w:rPr>
          <w:spacing w:val="-5"/>
        </w:rPr>
        <w:t xml:space="preserve"> </w:t>
      </w:r>
      <w:r>
        <w:t>plazo</w:t>
      </w:r>
      <w:r>
        <w:rPr>
          <w:spacing w:val="-4"/>
        </w:rPr>
        <w:t xml:space="preserve"> </w:t>
      </w:r>
      <w:r>
        <w:t>dispuesto</w:t>
      </w:r>
      <w:r>
        <w:rPr>
          <w:spacing w:val="-4"/>
        </w:rPr>
        <w:t xml:space="preserve"> </w:t>
      </w:r>
      <w:r>
        <w:t>para</w:t>
      </w:r>
      <w:r>
        <w:rPr>
          <w:spacing w:val="-5"/>
        </w:rPr>
        <w:t xml:space="preserve"> </w:t>
      </w:r>
      <w:r>
        <w:t>la</w:t>
      </w:r>
      <w:r>
        <w:rPr>
          <w:spacing w:val="-6"/>
        </w:rPr>
        <w:t xml:space="preserve"> </w:t>
      </w:r>
      <w:r>
        <w:t>formalización,</w:t>
      </w:r>
      <w:r>
        <w:rPr>
          <w:spacing w:val="-3"/>
        </w:rPr>
        <w:t xml:space="preserve"> </w:t>
      </w:r>
      <w:r>
        <w:t>se</w:t>
      </w:r>
      <w:r>
        <w:rPr>
          <w:spacing w:val="-4"/>
        </w:rPr>
        <w:t xml:space="preserve"> </w:t>
      </w:r>
      <w:r>
        <w:t>deberá</w:t>
      </w:r>
      <w:r>
        <w:rPr>
          <w:spacing w:val="-6"/>
        </w:rPr>
        <w:t xml:space="preserve"> </w:t>
      </w:r>
      <w:r>
        <w:t>realizar</w:t>
      </w:r>
      <w:r>
        <w:rPr>
          <w:spacing w:val="-2"/>
        </w:rPr>
        <w:t xml:space="preserve"> </w:t>
      </w:r>
      <w:r>
        <w:t>la</w:t>
      </w:r>
      <w:r>
        <w:rPr>
          <w:spacing w:val="-6"/>
        </w:rPr>
        <w:t xml:space="preserve"> </w:t>
      </w:r>
      <w:r>
        <w:t>formulación</w:t>
      </w:r>
      <w:r>
        <w:rPr>
          <w:spacing w:val="-4"/>
        </w:rPr>
        <w:t xml:space="preserve"> </w:t>
      </w:r>
      <w:r>
        <w:t>del</w:t>
      </w:r>
      <w:r>
        <w:rPr>
          <w:spacing w:val="-5"/>
        </w:rPr>
        <w:t xml:space="preserve"> </w:t>
      </w:r>
      <w:r>
        <w:t xml:space="preserve">Plan de Inversión, </w:t>
      </w:r>
      <w:r>
        <w:rPr>
          <w:b/>
          <w:u w:val="thick"/>
        </w:rPr>
        <w:t>pu</w:t>
      </w:r>
      <w:r>
        <w:rPr>
          <w:b/>
          <w:u w:val="thick"/>
        </w:rPr>
        <w:t>esto que, en el contrato, debe quedar reflejado el monto del subsidio</w:t>
      </w:r>
      <w:r>
        <w:rPr>
          <w:b/>
        </w:rPr>
        <w:t xml:space="preserve"> </w:t>
      </w:r>
      <w:r>
        <w:rPr>
          <w:b/>
          <w:u w:val="thick"/>
        </w:rPr>
        <w:t>Sercotec.</w:t>
      </w:r>
    </w:p>
    <w:p w:rsidR="007A1DC0" w:rsidRDefault="007A1DC0">
      <w:pPr>
        <w:pStyle w:val="Textoindependiente"/>
        <w:spacing w:before="8"/>
        <w:rPr>
          <w:b/>
          <w:sz w:val="12"/>
        </w:rPr>
      </w:pPr>
    </w:p>
    <w:p w:rsidR="007A1DC0" w:rsidRDefault="00A45AC3">
      <w:pPr>
        <w:pStyle w:val="Textoindependiente"/>
        <w:spacing w:before="94"/>
        <w:ind w:left="142" w:right="500"/>
        <w:jc w:val="both"/>
      </w:pPr>
      <w:r>
        <w:t>Frente a cualquier información o situación entregada que falte a la verdad, se dejará sin efecto la adjudicación realizada, ante lo cual Sercotec podrá iniciar las acciones le</w:t>
      </w:r>
      <w:r>
        <w:t>gales correspondientes.</w:t>
      </w:r>
    </w:p>
    <w:p w:rsidR="007A1DC0" w:rsidRDefault="00A45AC3">
      <w:pPr>
        <w:pStyle w:val="Textoindependiente"/>
        <w:spacing w:before="7"/>
        <w:rPr>
          <w:sz w:val="17"/>
        </w:rPr>
      </w:pPr>
      <w:r>
        <w:pict>
          <v:shape id="_x0000_s1031" type="#_x0000_t202" style="position:absolute;margin-left:83.3pt;margin-top:12.35pt;width:445.4pt;height:69.5pt;z-index:-251646976;mso-wrap-distance-left:0;mso-wrap-distance-right:0;mso-position-horizontal-relative:page" fillcolor="#d9d9d9" strokeweight=".48pt">
            <v:textbox inset="0,0,0,0">
              <w:txbxContent>
                <w:p w:rsidR="007A1DC0" w:rsidRDefault="00A45AC3">
                  <w:pPr>
                    <w:spacing w:before="53"/>
                    <w:ind w:left="67"/>
                    <w:rPr>
                      <w:b/>
                    </w:rPr>
                  </w:pPr>
                  <w:r>
                    <w:rPr>
                      <w:b/>
                      <w:u w:val="thick"/>
                    </w:rPr>
                    <w:t>IMPORTANTE:</w:t>
                  </w:r>
                </w:p>
                <w:p w:rsidR="007A1DC0" w:rsidRDefault="00A45AC3">
                  <w:pPr>
                    <w:pStyle w:val="Textoindependiente"/>
                    <w:spacing w:before="3"/>
                    <w:ind w:left="67" w:right="62"/>
                    <w:jc w:val="both"/>
                  </w:pPr>
                  <w:r>
                    <w:t>Excepcionalmente, Sercotec podrá autorizar, en caso fortuito o de fuerza mayor, la ejecución a través de una persona natural distinta al titular o representante de la empresa (quien</w:t>
                  </w:r>
                  <w:r>
                    <w:rPr>
                      <w:spacing w:val="-14"/>
                    </w:rPr>
                    <w:t xml:space="preserve"> </w:t>
                  </w:r>
                  <w:r>
                    <w:t>deberá</w:t>
                  </w:r>
                  <w:r>
                    <w:rPr>
                      <w:spacing w:val="-13"/>
                    </w:rPr>
                    <w:t xml:space="preserve"> </w:t>
                  </w:r>
                  <w:r>
                    <w:t>ser</w:t>
                  </w:r>
                  <w:r>
                    <w:rPr>
                      <w:spacing w:val="-13"/>
                    </w:rPr>
                    <w:t xml:space="preserve"> </w:t>
                  </w:r>
                  <w:r>
                    <w:t>autorizada</w:t>
                  </w:r>
                  <w:r>
                    <w:rPr>
                      <w:spacing w:val="-13"/>
                    </w:rPr>
                    <w:t xml:space="preserve"> </w:t>
                  </w:r>
                  <w:r>
                    <w:t>por</w:t>
                  </w:r>
                  <w:r>
                    <w:rPr>
                      <w:spacing w:val="-13"/>
                    </w:rPr>
                    <w:t xml:space="preserve"> </w:t>
                  </w:r>
                  <w:r>
                    <w:t>poder</w:t>
                  </w:r>
                  <w:r>
                    <w:rPr>
                      <w:spacing w:val="-13"/>
                    </w:rPr>
                    <w:t xml:space="preserve"> </w:t>
                  </w:r>
                  <w:r>
                    <w:t>notarial),</w:t>
                  </w:r>
                  <w:r>
                    <w:rPr>
                      <w:spacing w:val="-14"/>
                    </w:rPr>
                    <w:t xml:space="preserve"> </w:t>
                  </w:r>
                  <w:r>
                    <w:t>lo</w:t>
                  </w:r>
                  <w:r>
                    <w:rPr>
                      <w:spacing w:val="-13"/>
                    </w:rPr>
                    <w:t xml:space="preserve"> </w:t>
                  </w:r>
                  <w:r>
                    <w:t>cual</w:t>
                  </w:r>
                  <w:r>
                    <w:rPr>
                      <w:spacing w:val="-14"/>
                    </w:rPr>
                    <w:t xml:space="preserve"> </w:t>
                  </w:r>
                  <w:r>
                    <w:t>deberá</w:t>
                  </w:r>
                  <w:r>
                    <w:rPr>
                      <w:spacing w:val="-13"/>
                    </w:rPr>
                    <w:t xml:space="preserve"> </w:t>
                  </w:r>
                  <w:r>
                    <w:t>ser</w:t>
                  </w:r>
                  <w:r>
                    <w:rPr>
                      <w:spacing w:val="-13"/>
                    </w:rPr>
                    <w:t xml:space="preserve"> </w:t>
                  </w:r>
                  <w:r>
                    <w:t>analizado</w:t>
                  </w:r>
                  <w:r>
                    <w:rPr>
                      <w:spacing w:val="-13"/>
                    </w:rPr>
                    <w:t xml:space="preserve"> </w:t>
                  </w:r>
                  <w:r>
                    <w:t>por</w:t>
                  </w:r>
                  <w:r>
                    <w:rPr>
                      <w:spacing w:val="-13"/>
                    </w:rPr>
                    <w:t xml:space="preserve"> </w:t>
                  </w:r>
                  <w:r>
                    <w:t>Sercotec, y aprobado por el Director</w:t>
                  </w:r>
                  <w:r>
                    <w:rPr>
                      <w:spacing w:val="-4"/>
                    </w:rPr>
                    <w:t xml:space="preserve"> </w:t>
                  </w:r>
                  <w:r>
                    <w:t>Regional.</w:t>
                  </w:r>
                </w:p>
              </w:txbxContent>
            </v:textbox>
            <w10:wrap type="topAndBottom" anchorx="page"/>
          </v:shape>
        </w:pict>
      </w:r>
    </w:p>
    <w:p w:rsidR="007A1DC0" w:rsidRDefault="007A1DC0">
      <w:pPr>
        <w:pStyle w:val="Textoindependiente"/>
        <w:spacing w:before="11"/>
        <w:rPr>
          <w:sz w:val="9"/>
        </w:rPr>
      </w:pPr>
    </w:p>
    <w:p w:rsidR="007A1DC0" w:rsidRDefault="00A45AC3">
      <w:pPr>
        <w:pStyle w:val="Textoindependiente"/>
        <w:spacing w:before="94"/>
        <w:ind w:left="142"/>
        <w:jc w:val="both"/>
      </w:pPr>
      <w:r>
        <w:t>Los días hábiles administrativos excluyen los días sábados, domingos y festivos.</w:t>
      </w:r>
    </w:p>
    <w:p w:rsidR="007A1DC0" w:rsidRDefault="007A1DC0">
      <w:pPr>
        <w:pStyle w:val="Textoindependiente"/>
        <w:spacing w:before="9"/>
        <w:rPr>
          <w:sz w:val="20"/>
        </w:rPr>
      </w:pPr>
    </w:p>
    <w:p w:rsidR="007A1DC0" w:rsidRDefault="00A45AC3">
      <w:pPr>
        <w:pStyle w:val="Ttulo1"/>
        <w:numPr>
          <w:ilvl w:val="0"/>
          <w:numId w:val="4"/>
        </w:numPr>
        <w:tabs>
          <w:tab w:val="left" w:pos="387"/>
        </w:tabs>
        <w:ind w:left="386" w:hanging="245"/>
      </w:pPr>
      <w:r>
        <w:t>Implementación del Plan de</w:t>
      </w:r>
      <w:r>
        <w:rPr>
          <w:spacing w:val="-9"/>
        </w:rPr>
        <w:t xml:space="preserve"> </w:t>
      </w:r>
      <w:r>
        <w:t>Inversión</w:t>
      </w:r>
    </w:p>
    <w:p w:rsidR="007A1DC0" w:rsidRDefault="007A1DC0">
      <w:pPr>
        <w:pStyle w:val="Textoindependiente"/>
        <w:spacing w:before="2"/>
        <w:rPr>
          <w:b/>
          <w:sz w:val="21"/>
        </w:rPr>
      </w:pPr>
    </w:p>
    <w:p w:rsidR="007A1DC0" w:rsidRDefault="00A45AC3">
      <w:pPr>
        <w:pStyle w:val="Textoindependiente"/>
        <w:spacing w:before="1" w:line="259" w:lineRule="auto"/>
        <w:ind w:left="142" w:right="498"/>
        <w:jc w:val="both"/>
      </w:pPr>
      <w:r>
        <w:t>Los/as beneficiarios/as de la presente convocatoria deberán ejecutar el Plan de Inversión de acuerdo a la programación definida, conforme a las condiciones comprometidas en el contrato suscrito con el AOS.</w:t>
      </w:r>
    </w:p>
    <w:p w:rsidR="007A1DC0" w:rsidRDefault="007A1DC0">
      <w:pPr>
        <w:pStyle w:val="Textoindependiente"/>
        <w:spacing w:before="8"/>
        <w:rPr>
          <w:sz w:val="20"/>
        </w:rPr>
      </w:pPr>
    </w:p>
    <w:p w:rsidR="007A1DC0" w:rsidRDefault="00A45AC3">
      <w:pPr>
        <w:pStyle w:val="Textoindependiente"/>
        <w:spacing w:line="259" w:lineRule="auto"/>
        <w:ind w:left="142" w:right="496"/>
        <w:jc w:val="both"/>
      </w:pPr>
      <w:r>
        <w:t>El/la beneficiario/a contará con el acompañamient</w:t>
      </w:r>
      <w:r>
        <w:t>o del AOS, con la finalidad de lograr la correcta implementación del programa, asegurar la correcta utilización de los recursos adjudicados y asistir en el proceso de rendición de recursos.</w:t>
      </w:r>
    </w:p>
    <w:p w:rsidR="007A1DC0" w:rsidRDefault="007A1DC0">
      <w:pPr>
        <w:spacing w:line="259" w:lineRule="auto"/>
        <w:jc w:val="both"/>
        <w:sectPr w:rsidR="007A1DC0">
          <w:pgSz w:w="12240" w:h="15840"/>
          <w:pgMar w:top="1420" w:right="1200" w:bottom="1380" w:left="1560" w:header="0" w:footer="1100" w:gutter="0"/>
          <w:cols w:space="720"/>
        </w:sectPr>
      </w:pPr>
    </w:p>
    <w:p w:rsidR="007A1DC0" w:rsidRDefault="00A45AC3">
      <w:pPr>
        <w:pStyle w:val="Textoindependiente"/>
        <w:spacing w:before="76" w:line="259" w:lineRule="auto"/>
        <w:ind w:left="142" w:right="499"/>
        <w:jc w:val="both"/>
      </w:pPr>
      <w:r>
        <w:lastRenderedPageBreak/>
        <w:t>Las compras deberán realizarse con posterioridad a la fecha de suscripción del contrato y podrán realizarse a través de las siguientes modalidades:</w:t>
      </w:r>
    </w:p>
    <w:p w:rsidR="007A1DC0" w:rsidRDefault="007A1DC0">
      <w:pPr>
        <w:pStyle w:val="Textoindependiente"/>
        <w:spacing w:before="8"/>
        <w:rPr>
          <w:sz w:val="20"/>
        </w:rPr>
      </w:pPr>
    </w:p>
    <w:p w:rsidR="007A1DC0" w:rsidRDefault="00A45AC3">
      <w:pPr>
        <w:pStyle w:val="Textoindependiente"/>
        <w:spacing w:before="1" w:line="259" w:lineRule="auto"/>
        <w:ind w:left="850" w:right="494" w:hanging="360"/>
        <w:jc w:val="both"/>
      </w:pPr>
      <w:r>
        <w:t xml:space="preserve">a. </w:t>
      </w:r>
      <w:r>
        <w:rPr>
          <w:b/>
        </w:rPr>
        <w:t xml:space="preserve">Compra asistida por el </w:t>
      </w:r>
      <w:r>
        <w:rPr>
          <w:b/>
          <w:spacing w:val="-3"/>
        </w:rPr>
        <w:t>AOS</w:t>
      </w:r>
      <w:r>
        <w:rPr>
          <w:spacing w:val="-3"/>
        </w:rPr>
        <w:t xml:space="preserve">: </w:t>
      </w:r>
      <w:r>
        <w:t xml:space="preserve">Un profesional designado por el AOS acompaña (presencial o virtualmente) al </w:t>
      </w:r>
      <w:r>
        <w:t>beneficiario/a y, en conjunto, proceden a realizar las compras correspondientes. El beneficiario/a deberá financiar los impuestos asociados a la/s compra/s realizada/s. Para la modalidad de la compra asistida, el monto de las mismas deberá ser igual o supe</w:t>
      </w:r>
      <w:r>
        <w:t>rior a $ 50.000.- (cincuenta mil pesos) netos. De esta forma, todas las compras bajo dicho monto, deben ser financiadas</w:t>
      </w:r>
      <w:r>
        <w:rPr>
          <w:spacing w:val="-39"/>
        </w:rPr>
        <w:t xml:space="preserve"> </w:t>
      </w:r>
      <w:r>
        <w:t>a través del mecanismo de</w:t>
      </w:r>
      <w:r>
        <w:rPr>
          <w:spacing w:val="-8"/>
        </w:rPr>
        <w:t xml:space="preserve"> </w:t>
      </w:r>
      <w:r>
        <w:t>reembolso.</w:t>
      </w:r>
    </w:p>
    <w:p w:rsidR="007A1DC0" w:rsidRDefault="007A1DC0">
      <w:pPr>
        <w:pStyle w:val="Textoindependiente"/>
        <w:spacing w:before="6"/>
        <w:rPr>
          <w:sz w:val="23"/>
        </w:rPr>
      </w:pPr>
    </w:p>
    <w:p w:rsidR="007A1DC0" w:rsidRDefault="00A45AC3">
      <w:pPr>
        <w:pStyle w:val="Textoindependiente"/>
        <w:spacing w:before="1" w:line="259" w:lineRule="auto"/>
        <w:ind w:left="861" w:right="493" w:hanging="360"/>
        <w:jc w:val="both"/>
      </w:pPr>
      <w:r>
        <w:t xml:space="preserve">b) </w:t>
      </w:r>
      <w:r>
        <w:rPr>
          <w:b/>
        </w:rPr>
        <w:t xml:space="preserve">Reembolso de gastos realizados: </w:t>
      </w:r>
      <w:r>
        <w:t>De acuerdo al detalle y montos de gastos aprobados en el Plan d</w:t>
      </w:r>
      <w:r>
        <w:t>e Inversión. El beneficiario/a deberá presentar la factura en original del bien o servicio cancelado, para su posterior reembolso. El AOS reembolsará</w:t>
      </w:r>
      <w:r>
        <w:rPr>
          <w:spacing w:val="-6"/>
        </w:rPr>
        <w:t xml:space="preserve"> </w:t>
      </w:r>
      <w:r>
        <w:t>los</w:t>
      </w:r>
      <w:r>
        <w:rPr>
          <w:spacing w:val="-5"/>
        </w:rPr>
        <w:t xml:space="preserve"> </w:t>
      </w:r>
      <w:r>
        <w:t>recursos</w:t>
      </w:r>
      <w:r>
        <w:rPr>
          <w:spacing w:val="-3"/>
        </w:rPr>
        <w:t xml:space="preserve"> </w:t>
      </w:r>
      <w:r>
        <w:t>correspondientes</w:t>
      </w:r>
      <w:r>
        <w:rPr>
          <w:spacing w:val="-6"/>
        </w:rPr>
        <w:t xml:space="preserve"> </w:t>
      </w:r>
      <w:r>
        <w:t>en</w:t>
      </w:r>
      <w:r>
        <w:rPr>
          <w:spacing w:val="-6"/>
        </w:rPr>
        <w:t xml:space="preserve"> </w:t>
      </w:r>
      <w:r>
        <w:t>un</w:t>
      </w:r>
      <w:r>
        <w:rPr>
          <w:spacing w:val="-3"/>
        </w:rPr>
        <w:t xml:space="preserve"> </w:t>
      </w:r>
      <w:r>
        <w:t>plazo</w:t>
      </w:r>
      <w:r>
        <w:rPr>
          <w:spacing w:val="-4"/>
        </w:rPr>
        <w:t xml:space="preserve"> </w:t>
      </w:r>
      <w:r>
        <w:t>no</w:t>
      </w:r>
      <w:r>
        <w:rPr>
          <w:spacing w:val="-6"/>
        </w:rPr>
        <w:t xml:space="preserve"> </w:t>
      </w:r>
      <w:r>
        <w:t>superior</w:t>
      </w:r>
      <w:r>
        <w:rPr>
          <w:spacing w:val="-4"/>
        </w:rPr>
        <w:t xml:space="preserve"> </w:t>
      </w:r>
      <w:r>
        <w:t>a</w:t>
      </w:r>
      <w:r>
        <w:rPr>
          <w:spacing w:val="-6"/>
        </w:rPr>
        <w:t xml:space="preserve"> </w:t>
      </w:r>
      <w:r>
        <w:t>10</w:t>
      </w:r>
      <w:r>
        <w:rPr>
          <w:spacing w:val="-8"/>
        </w:rPr>
        <w:t xml:space="preserve"> </w:t>
      </w:r>
      <w:r>
        <w:t>(diez)</w:t>
      </w:r>
      <w:r>
        <w:rPr>
          <w:spacing w:val="-2"/>
        </w:rPr>
        <w:t xml:space="preserve"> </w:t>
      </w:r>
      <w:r>
        <w:t>días hábiles</w:t>
      </w:r>
      <w:r>
        <w:rPr>
          <w:spacing w:val="-3"/>
        </w:rPr>
        <w:t xml:space="preserve"> </w:t>
      </w:r>
      <w:r>
        <w:t>contados</w:t>
      </w:r>
      <w:r>
        <w:rPr>
          <w:spacing w:val="-3"/>
        </w:rPr>
        <w:t xml:space="preserve"> </w:t>
      </w:r>
      <w:r>
        <w:t>desde</w:t>
      </w:r>
      <w:r>
        <w:rPr>
          <w:spacing w:val="-3"/>
        </w:rPr>
        <w:t xml:space="preserve"> </w:t>
      </w:r>
      <w:r>
        <w:t>la</w:t>
      </w:r>
      <w:r>
        <w:rPr>
          <w:spacing w:val="-5"/>
        </w:rPr>
        <w:t xml:space="preserve"> </w:t>
      </w:r>
      <w:r>
        <w:t>fecha</w:t>
      </w:r>
      <w:r>
        <w:rPr>
          <w:spacing w:val="-7"/>
        </w:rPr>
        <w:t xml:space="preserve"> </w:t>
      </w:r>
      <w:r>
        <w:t>que</w:t>
      </w:r>
      <w:r>
        <w:rPr>
          <w:spacing w:val="-3"/>
        </w:rPr>
        <w:t xml:space="preserve"> </w:t>
      </w:r>
      <w:r>
        <w:t>se</w:t>
      </w:r>
      <w:r>
        <w:rPr>
          <w:spacing w:val="-5"/>
        </w:rPr>
        <w:t xml:space="preserve"> </w:t>
      </w:r>
      <w:r>
        <w:t>solicita</w:t>
      </w:r>
      <w:r>
        <w:rPr>
          <w:spacing w:val="-3"/>
        </w:rPr>
        <w:t xml:space="preserve"> </w:t>
      </w:r>
      <w:r>
        <w:t>el</w:t>
      </w:r>
      <w:r>
        <w:rPr>
          <w:spacing w:val="-5"/>
        </w:rPr>
        <w:t xml:space="preserve"> </w:t>
      </w:r>
      <w:r>
        <w:t>reembolso</w:t>
      </w:r>
      <w:r>
        <w:rPr>
          <w:spacing w:val="-3"/>
        </w:rPr>
        <w:t xml:space="preserve"> </w:t>
      </w:r>
      <w:r>
        <w:t>(el</w:t>
      </w:r>
      <w:r>
        <w:rPr>
          <w:spacing w:val="-6"/>
        </w:rPr>
        <w:t xml:space="preserve"> </w:t>
      </w:r>
      <w:r>
        <w:t>beneficiario/a</w:t>
      </w:r>
      <w:r>
        <w:rPr>
          <w:spacing w:val="-2"/>
        </w:rPr>
        <w:t xml:space="preserve"> </w:t>
      </w:r>
      <w:r>
        <w:t>debe financiar los impuestos asociados a la/s compra/s realizada/s). Excepcionalmente, la</w:t>
      </w:r>
      <w:r>
        <w:rPr>
          <w:spacing w:val="-11"/>
        </w:rPr>
        <w:t xml:space="preserve"> </w:t>
      </w:r>
      <w:r>
        <w:t>Dirección</w:t>
      </w:r>
      <w:r>
        <w:rPr>
          <w:spacing w:val="-12"/>
        </w:rPr>
        <w:t xml:space="preserve"> </w:t>
      </w:r>
      <w:r>
        <w:t>Regional</w:t>
      </w:r>
      <w:r>
        <w:rPr>
          <w:spacing w:val="-12"/>
        </w:rPr>
        <w:t xml:space="preserve"> </w:t>
      </w:r>
      <w:r>
        <w:t>podrá</w:t>
      </w:r>
      <w:r>
        <w:rPr>
          <w:spacing w:val="-11"/>
        </w:rPr>
        <w:t xml:space="preserve"> </w:t>
      </w:r>
      <w:r>
        <w:t>autorizar</w:t>
      </w:r>
      <w:r>
        <w:rPr>
          <w:spacing w:val="-10"/>
        </w:rPr>
        <w:t xml:space="preserve"> </w:t>
      </w:r>
      <w:r>
        <w:t>la</w:t>
      </w:r>
      <w:r>
        <w:rPr>
          <w:spacing w:val="-14"/>
        </w:rPr>
        <w:t xml:space="preserve"> </w:t>
      </w:r>
      <w:r>
        <w:t>ampliación</w:t>
      </w:r>
      <w:r>
        <w:rPr>
          <w:spacing w:val="-12"/>
        </w:rPr>
        <w:t xml:space="preserve"> </w:t>
      </w:r>
      <w:r>
        <w:t>de</w:t>
      </w:r>
      <w:r>
        <w:rPr>
          <w:spacing w:val="-13"/>
        </w:rPr>
        <w:t xml:space="preserve"> </w:t>
      </w:r>
      <w:r>
        <w:t>dicho</w:t>
      </w:r>
      <w:r>
        <w:rPr>
          <w:spacing w:val="-12"/>
        </w:rPr>
        <w:t xml:space="preserve"> </w:t>
      </w:r>
      <w:r>
        <w:t>plazo,</w:t>
      </w:r>
      <w:r>
        <w:rPr>
          <w:spacing w:val="-13"/>
        </w:rPr>
        <w:t xml:space="preserve"> </w:t>
      </w:r>
      <w:r>
        <w:t>considerando</w:t>
      </w:r>
      <w:r>
        <w:rPr>
          <w:spacing w:val="-12"/>
        </w:rPr>
        <w:t xml:space="preserve"> </w:t>
      </w:r>
      <w:r>
        <w:t>los antecedentes presentados por el</w:t>
      </w:r>
      <w:r>
        <w:rPr>
          <w:spacing w:val="-2"/>
        </w:rPr>
        <w:t xml:space="preserve"> </w:t>
      </w:r>
      <w:r>
        <w:t>AOS.</w:t>
      </w:r>
    </w:p>
    <w:p w:rsidR="007A1DC0" w:rsidRDefault="007A1DC0">
      <w:pPr>
        <w:pStyle w:val="Textoindependiente"/>
        <w:spacing w:before="8"/>
        <w:rPr>
          <w:sz w:val="20"/>
        </w:rPr>
      </w:pPr>
    </w:p>
    <w:p w:rsidR="007A1DC0" w:rsidRDefault="00A45AC3">
      <w:pPr>
        <w:pStyle w:val="Textoindependiente"/>
        <w:spacing w:line="259" w:lineRule="auto"/>
        <w:ind w:left="142" w:right="495"/>
        <w:jc w:val="both"/>
      </w:pPr>
      <w:r>
        <w:rPr>
          <w:b/>
        </w:rPr>
        <w:t>L</w:t>
      </w:r>
      <w:r>
        <w:rPr>
          <w:b/>
        </w:rPr>
        <w:t>a implementación del subsidio, y su respectiva rendición, no podrá tener un plazo superior a 3 (tres) meses</w:t>
      </w:r>
      <w:r>
        <w:t>, contados desde la fecha de firma del contrato. No obstante, excepcionalmente, el beneficiario/a podrá solicitar por escrito, autorización para exte</w:t>
      </w:r>
      <w:r>
        <w:t>nder en</w:t>
      </w:r>
      <w:r>
        <w:rPr>
          <w:spacing w:val="-8"/>
        </w:rPr>
        <w:t xml:space="preserve"> </w:t>
      </w:r>
      <w:r>
        <w:t>hasta</w:t>
      </w:r>
      <w:r>
        <w:rPr>
          <w:spacing w:val="-7"/>
        </w:rPr>
        <w:t xml:space="preserve"> </w:t>
      </w:r>
      <w:r>
        <w:t>un</w:t>
      </w:r>
      <w:r>
        <w:rPr>
          <w:spacing w:val="-10"/>
        </w:rPr>
        <w:t xml:space="preserve"> </w:t>
      </w:r>
      <w:r>
        <w:t>(1)</w:t>
      </w:r>
      <w:r>
        <w:rPr>
          <w:spacing w:val="-8"/>
        </w:rPr>
        <w:t xml:space="preserve"> </w:t>
      </w:r>
      <w:r>
        <w:t>mes</w:t>
      </w:r>
      <w:r>
        <w:rPr>
          <w:spacing w:val="-9"/>
        </w:rPr>
        <w:t xml:space="preserve"> </w:t>
      </w:r>
      <w:r>
        <w:t>el</w:t>
      </w:r>
      <w:r>
        <w:rPr>
          <w:spacing w:val="-8"/>
        </w:rPr>
        <w:t xml:space="preserve"> </w:t>
      </w:r>
      <w:r>
        <w:t>plazo</w:t>
      </w:r>
      <w:r>
        <w:rPr>
          <w:spacing w:val="-8"/>
        </w:rPr>
        <w:t xml:space="preserve"> </w:t>
      </w:r>
      <w:r>
        <w:t>establecido,</w:t>
      </w:r>
      <w:r>
        <w:rPr>
          <w:spacing w:val="-6"/>
        </w:rPr>
        <w:t xml:space="preserve"> </w:t>
      </w:r>
      <w:r>
        <w:t>lo</w:t>
      </w:r>
      <w:r>
        <w:rPr>
          <w:spacing w:val="-7"/>
        </w:rPr>
        <w:t xml:space="preserve"> </w:t>
      </w:r>
      <w:r>
        <w:t>que</w:t>
      </w:r>
      <w:r>
        <w:rPr>
          <w:spacing w:val="-10"/>
        </w:rPr>
        <w:t xml:space="preserve"> </w:t>
      </w:r>
      <w:r>
        <w:t>será</w:t>
      </w:r>
      <w:r>
        <w:rPr>
          <w:spacing w:val="-6"/>
        </w:rPr>
        <w:t xml:space="preserve"> </w:t>
      </w:r>
      <w:r>
        <w:t>evaluado</w:t>
      </w:r>
      <w:r>
        <w:rPr>
          <w:spacing w:val="-7"/>
        </w:rPr>
        <w:t xml:space="preserve"> </w:t>
      </w:r>
      <w:r>
        <w:t>en</w:t>
      </w:r>
      <w:r>
        <w:rPr>
          <w:spacing w:val="-8"/>
        </w:rPr>
        <w:t xml:space="preserve"> </w:t>
      </w:r>
      <w:r>
        <w:t>cada</w:t>
      </w:r>
      <w:r>
        <w:rPr>
          <w:spacing w:val="-7"/>
        </w:rPr>
        <w:t xml:space="preserve"> </w:t>
      </w:r>
      <w:r>
        <w:t>caso,</w:t>
      </w:r>
      <w:r>
        <w:rPr>
          <w:spacing w:val="-8"/>
        </w:rPr>
        <w:t xml:space="preserve"> </w:t>
      </w:r>
      <w:r>
        <w:t>mediante</w:t>
      </w:r>
      <w:r>
        <w:rPr>
          <w:spacing w:val="-7"/>
        </w:rPr>
        <w:t xml:space="preserve"> </w:t>
      </w:r>
      <w:r>
        <w:t>una carta dirigida al Directora/a Regional. Dicha solicitud debe realizarse previo a la fecha de expiración del contrato y dar cuenta de las razones que la avalen. El/la Director/a</w:t>
      </w:r>
      <w:r>
        <w:rPr>
          <w:spacing w:val="-30"/>
        </w:rPr>
        <w:t xml:space="preserve"> </w:t>
      </w:r>
      <w:r>
        <w:t>Regional podrá autorizar o no la solicitud de ampliación del plazo, lo cual</w:t>
      </w:r>
      <w:r>
        <w:t xml:space="preserve"> deberá ser informado oportunamente al empresario y al AOS</w:t>
      </w:r>
      <w:r>
        <w:rPr>
          <w:spacing w:val="-10"/>
        </w:rPr>
        <w:t xml:space="preserve"> </w:t>
      </w:r>
      <w:r>
        <w:t>correspondiente.</w:t>
      </w:r>
    </w:p>
    <w:p w:rsidR="007A1DC0" w:rsidRDefault="007A1DC0">
      <w:pPr>
        <w:pStyle w:val="Textoindependiente"/>
        <w:spacing w:before="9"/>
        <w:rPr>
          <w:sz w:val="20"/>
        </w:rPr>
      </w:pPr>
    </w:p>
    <w:p w:rsidR="007A1DC0" w:rsidRDefault="00A45AC3">
      <w:pPr>
        <w:pStyle w:val="Ttulo1"/>
        <w:spacing w:line="259" w:lineRule="auto"/>
        <w:ind w:left="142" w:right="499"/>
        <w:jc w:val="both"/>
      </w:pPr>
      <w:r>
        <w:t xml:space="preserve">La rendición se realizará de acuerdo a las normas establecidas en el Instructivo de Rendiciones de Sercotec, aprobado por Resolución N° 9856, de 23 de diciembre de 2019, salvo en </w:t>
      </w:r>
      <w:r>
        <w:t>aquello que haya sido modificado por las presentes bases.</w:t>
      </w:r>
    </w:p>
    <w:p w:rsidR="007A1DC0" w:rsidRDefault="007A1DC0">
      <w:pPr>
        <w:pStyle w:val="Textoindependiente"/>
        <w:rPr>
          <w:b/>
          <w:sz w:val="21"/>
        </w:rPr>
      </w:pPr>
    </w:p>
    <w:p w:rsidR="007A1DC0" w:rsidRDefault="00A45AC3">
      <w:pPr>
        <w:pStyle w:val="Textoindependiente"/>
        <w:spacing w:line="259" w:lineRule="auto"/>
        <w:ind w:left="142" w:right="494"/>
        <w:jc w:val="both"/>
      </w:pPr>
      <w:r>
        <w:t>En el caso que se requiera modificar o reasignar alguna de las actividades del Plan de Inversión</w:t>
      </w:r>
      <w:r>
        <w:rPr>
          <w:spacing w:val="-6"/>
        </w:rPr>
        <w:t xml:space="preserve"> </w:t>
      </w:r>
      <w:r>
        <w:t>de</w:t>
      </w:r>
      <w:r>
        <w:rPr>
          <w:spacing w:val="-6"/>
        </w:rPr>
        <w:t xml:space="preserve"> </w:t>
      </w:r>
      <w:r>
        <w:t>manera</w:t>
      </w:r>
      <w:r>
        <w:rPr>
          <w:spacing w:val="-5"/>
        </w:rPr>
        <w:t xml:space="preserve"> </w:t>
      </w:r>
      <w:r>
        <w:t>parcial</w:t>
      </w:r>
      <w:r>
        <w:rPr>
          <w:spacing w:val="-5"/>
        </w:rPr>
        <w:t xml:space="preserve"> </w:t>
      </w:r>
      <w:r>
        <w:t>-por</w:t>
      </w:r>
      <w:r>
        <w:rPr>
          <w:spacing w:val="-4"/>
        </w:rPr>
        <w:t xml:space="preserve"> </w:t>
      </w:r>
      <w:r>
        <w:t>cambio</w:t>
      </w:r>
      <w:r>
        <w:rPr>
          <w:spacing w:val="-5"/>
        </w:rPr>
        <w:t xml:space="preserve"> </w:t>
      </w:r>
      <w:r>
        <w:t>de</w:t>
      </w:r>
      <w:r>
        <w:rPr>
          <w:spacing w:val="-6"/>
        </w:rPr>
        <w:t xml:space="preserve"> </w:t>
      </w:r>
      <w:r>
        <w:t>precios,</w:t>
      </w:r>
      <w:r>
        <w:rPr>
          <w:spacing w:val="-8"/>
        </w:rPr>
        <w:t xml:space="preserve"> </w:t>
      </w:r>
      <w:r>
        <w:t>maquinaria</w:t>
      </w:r>
      <w:r>
        <w:rPr>
          <w:spacing w:val="-5"/>
        </w:rPr>
        <w:t xml:space="preserve"> </w:t>
      </w:r>
      <w:r>
        <w:t>o</w:t>
      </w:r>
      <w:r>
        <w:rPr>
          <w:spacing w:val="-5"/>
        </w:rPr>
        <w:t xml:space="preserve"> </w:t>
      </w:r>
      <w:r>
        <w:t>servicio</w:t>
      </w:r>
      <w:r>
        <w:rPr>
          <w:spacing w:val="-5"/>
        </w:rPr>
        <w:t xml:space="preserve"> </w:t>
      </w:r>
      <w:r>
        <w:t>de</w:t>
      </w:r>
      <w:r>
        <w:rPr>
          <w:spacing w:val="-6"/>
        </w:rPr>
        <w:t xml:space="preserve"> </w:t>
      </w:r>
      <w:r>
        <w:t>mejor</w:t>
      </w:r>
      <w:r>
        <w:rPr>
          <w:spacing w:val="-7"/>
        </w:rPr>
        <w:t xml:space="preserve"> </w:t>
      </w:r>
      <w:r>
        <w:t>calidad u otra circunstanci</w:t>
      </w:r>
      <w:r>
        <w:t>a justificada-, o incorporar nuevas actividades y/o ítems vinculados a los objetivos del proyecto, si existieran excedentes de recursos, esto debe ser solicitado por</w:t>
      </w:r>
      <w:r>
        <w:rPr>
          <w:spacing w:val="-34"/>
        </w:rPr>
        <w:t xml:space="preserve"> </w:t>
      </w:r>
      <w:r>
        <w:t>el beneficiario/a</w:t>
      </w:r>
      <w:r>
        <w:rPr>
          <w:spacing w:val="-13"/>
        </w:rPr>
        <w:t xml:space="preserve"> </w:t>
      </w:r>
      <w:r>
        <w:t>de</w:t>
      </w:r>
      <w:r>
        <w:rPr>
          <w:spacing w:val="-15"/>
        </w:rPr>
        <w:t xml:space="preserve"> </w:t>
      </w:r>
      <w:r>
        <w:t>manera</w:t>
      </w:r>
      <w:r>
        <w:rPr>
          <w:spacing w:val="-15"/>
        </w:rPr>
        <w:t xml:space="preserve"> </w:t>
      </w:r>
      <w:r>
        <w:t>escrita</w:t>
      </w:r>
      <w:r>
        <w:rPr>
          <w:spacing w:val="-12"/>
        </w:rPr>
        <w:t xml:space="preserve"> </w:t>
      </w:r>
      <w:r>
        <w:t>al</w:t>
      </w:r>
      <w:r>
        <w:rPr>
          <w:spacing w:val="-14"/>
        </w:rPr>
        <w:t xml:space="preserve"> </w:t>
      </w:r>
      <w:r>
        <w:t>AOS,</w:t>
      </w:r>
      <w:r>
        <w:rPr>
          <w:spacing w:val="-14"/>
        </w:rPr>
        <w:t xml:space="preserve"> </w:t>
      </w:r>
      <w:r>
        <w:t>antes</w:t>
      </w:r>
      <w:r>
        <w:rPr>
          <w:spacing w:val="-15"/>
        </w:rPr>
        <w:t xml:space="preserve"> </w:t>
      </w:r>
      <w:r>
        <w:t>de</w:t>
      </w:r>
      <w:r>
        <w:rPr>
          <w:spacing w:val="-14"/>
        </w:rPr>
        <w:t xml:space="preserve"> </w:t>
      </w:r>
      <w:r>
        <w:t>la</w:t>
      </w:r>
      <w:r>
        <w:rPr>
          <w:spacing w:val="-12"/>
        </w:rPr>
        <w:t xml:space="preserve"> </w:t>
      </w:r>
      <w:r>
        <w:t>compra</w:t>
      </w:r>
      <w:r>
        <w:rPr>
          <w:spacing w:val="-12"/>
        </w:rPr>
        <w:t xml:space="preserve"> </w:t>
      </w:r>
      <w:r>
        <w:t>del</w:t>
      </w:r>
      <w:r>
        <w:rPr>
          <w:spacing w:val="-13"/>
        </w:rPr>
        <w:t xml:space="preserve"> </w:t>
      </w:r>
      <w:r>
        <w:t>bien</w:t>
      </w:r>
      <w:r>
        <w:rPr>
          <w:spacing w:val="-13"/>
        </w:rPr>
        <w:t xml:space="preserve"> </w:t>
      </w:r>
      <w:r>
        <w:t>y/o</w:t>
      </w:r>
      <w:r>
        <w:rPr>
          <w:spacing w:val="-12"/>
        </w:rPr>
        <w:t xml:space="preserve"> </w:t>
      </w:r>
      <w:r>
        <w:t>servicio</w:t>
      </w:r>
      <w:r>
        <w:rPr>
          <w:spacing w:val="-13"/>
        </w:rPr>
        <w:t xml:space="preserve"> </w:t>
      </w:r>
      <w:r>
        <w:t>modif</w:t>
      </w:r>
      <w:r>
        <w:t>icado o reasignado. El ejecutivo/a de fomento, contraparte de Sercotec, tendrá la facultad de aceptar o rechazar tal petición, informando por escrito, bajo premisa del cumplimiento del objetivo</w:t>
      </w:r>
      <w:r>
        <w:rPr>
          <w:spacing w:val="-6"/>
        </w:rPr>
        <w:t xml:space="preserve"> </w:t>
      </w:r>
      <w:r>
        <w:t>del</w:t>
      </w:r>
      <w:r>
        <w:rPr>
          <w:spacing w:val="-6"/>
        </w:rPr>
        <w:t xml:space="preserve"> </w:t>
      </w:r>
      <w:r>
        <w:t>Plan</w:t>
      </w:r>
      <w:r>
        <w:rPr>
          <w:spacing w:val="-6"/>
        </w:rPr>
        <w:t xml:space="preserve"> </w:t>
      </w:r>
      <w:r>
        <w:t>de</w:t>
      </w:r>
      <w:r>
        <w:rPr>
          <w:spacing w:val="-8"/>
        </w:rPr>
        <w:t xml:space="preserve"> </w:t>
      </w:r>
      <w:r>
        <w:t>Inversión.</w:t>
      </w:r>
      <w:r>
        <w:rPr>
          <w:spacing w:val="-4"/>
        </w:rPr>
        <w:t xml:space="preserve"> </w:t>
      </w:r>
      <w:r>
        <w:t>Esta</w:t>
      </w:r>
      <w:r>
        <w:rPr>
          <w:spacing w:val="-8"/>
        </w:rPr>
        <w:t xml:space="preserve"> </w:t>
      </w:r>
      <w:r>
        <w:t>modificación,</w:t>
      </w:r>
      <w:r>
        <w:rPr>
          <w:spacing w:val="-9"/>
        </w:rPr>
        <w:t xml:space="preserve"> </w:t>
      </w:r>
      <w:r>
        <w:t>en</w:t>
      </w:r>
      <w:r>
        <w:rPr>
          <w:spacing w:val="-6"/>
        </w:rPr>
        <w:t xml:space="preserve"> </w:t>
      </w:r>
      <w:r>
        <w:t>ningún</w:t>
      </w:r>
      <w:r>
        <w:rPr>
          <w:spacing w:val="-8"/>
        </w:rPr>
        <w:t xml:space="preserve"> </w:t>
      </w:r>
      <w:r>
        <w:t>caso,</w:t>
      </w:r>
      <w:r>
        <w:rPr>
          <w:spacing w:val="-6"/>
        </w:rPr>
        <w:t xml:space="preserve"> </w:t>
      </w:r>
      <w:r>
        <w:t>podrá</w:t>
      </w:r>
      <w:r>
        <w:rPr>
          <w:spacing w:val="-7"/>
        </w:rPr>
        <w:t xml:space="preserve"> </w:t>
      </w:r>
      <w:r>
        <w:t>vulnerar</w:t>
      </w:r>
      <w:r>
        <w:rPr>
          <w:spacing w:val="-5"/>
        </w:rPr>
        <w:t xml:space="preserve"> </w:t>
      </w:r>
      <w:r>
        <w:t>alguna</w:t>
      </w:r>
      <w:r>
        <w:rPr>
          <w:spacing w:val="-8"/>
        </w:rPr>
        <w:t xml:space="preserve"> </w:t>
      </w:r>
      <w:r>
        <w:t>de las restricciones de financiamiento establecidas en las bases de</w:t>
      </w:r>
      <w:r>
        <w:rPr>
          <w:spacing w:val="-8"/>
        </w:rPr>
        <w:t xml:space="preserve"> </w:t>
      </w:r>
      <w:r>
        <w:t>convocatoria.</w:t>
      </w:r>
    </w:p>
    <w:p w:rsidR="007A1DC0" w:rsidRDefault="007A1DC0">
      <w:pPr>
        <w:pStyle w:val="Textoindependiente"/>
        <w:spacing w:before="6"/>
        <w:rPr>
          <w:sz w:val="20"/>
        </w:rPr>
      </w:pPr>
    </w:p>
    <w:p w:rsidR="007A1DC0" w:rsidRDefault="00A45AC3">
      <w:pPr>
        <w:pStyle w:val="Ttulo1"/>
        <w:numPr>
          <w:ilvl w:val="0"/>
          <w:numId w:val="4"/>
        </w:numPr>
        <w:tabs>
          <w:tab w:val="left" w:pos="390"/>
        </w:tabs>
        <w:spacing w:before="1"/>
      </w:pPr>
      <w:r>
        <w:t>Cierre del</w:t>
      </w:r>
      <w:r>
        <w:rPr>
          <w:spacing w:val="-4"/>
        </w:rPr>
        <w:t xml:space="preserve"> </w:t>
      </w:r>
      <w:r>
        <w:t>programa</w:t>
      </w:r>
    </w:p>
    <w:p w:rsidR="007A1DC0" w:rsidRDefault="007A1DC0">
      <w:pPr>
        <w:pStyle w:val="Textoindependiente"/>
        <w:spacing w:before="9"/>
        <w:rPr>
          <w:b/>
        </w:rPr>
      </w:pPr>
    </w:p>
    <w:p w:rsidR="007A1DC0" w:rsidRDefault="00A45AC3">
      <w:pPr>
        <w:pStyle w:val="Textoindependiente"/>
        <w:spacing w:before="1" w:line="259" w:lineRule="auto"/>
        <w:ind w:left="142" w:right="497"/>
        <w:jc w:val="both"/>
      </w:pPr>
      <w:r>
        <w:t>El Programa, para cada beneficiario/a, se entenderá como terminado una vez que éste/a haya implementado la totalidad de las inversiones contempladas en su respectivo contrato y Plan de Inversiones, en los casos que corresponda, incluidas sus modificaciones</w:t>
      </w:r>
      <w:r>
        <w:t>; lo cual</w:t>
      </w:r>
    </w:p>
    <w:p w:rsidR="007A1DC0" w:rsidRDefault="007A1DC0">
      <w:pPr>
        <w:spacing w:line="259" w:lineRule="auto"/>
        <w:jc w:val="both"/>
        <w:sectPr w:rsidR="007A1DC0">
          <w:pgSz w:w="12240" w:h="15840"/>
          <w:pgMar w:top="1340" w:right="1200" w:bottom="1380" w:left="1560" w:header="0" w:footer="1100" w:gutter="0"/>
          <w:cols w:space="720"/>
        </w:sectPr>
      </w:pPr>
    </w:p>
    <w:p w:rsidR="007A1DC0" w:rsidRDefault="00A45AC3">
      <w:pPr>
        <w:pStyle w:val="Textoindependiente"/>
        <w:spacing w:before="76" w:line="259" w:lineRule="auto"/>
        <w:ind w:left="142" w:right="496"/>
        <w:jc w:val="both"/>
      </w:pPr>
      <w:r>
        <w:lastRenderedPageBreak/>
        <w:t>se</w:t>
      </w:r>
      <w:r>
        <w:rPr>
          <w:spacing w:val="-4"/>
        </w:rPr>
        <w:t xml:space="preserve"> </w:t>
      </w:r>
      <w:r>
        <w:t>refleja</w:t>
      </w:r>
      <w:r>
        <w:rPr>
          <w:spacing w:val="-6"/>
        </w:rPr>
        <w:t xml:space="preserve"> </w:t>
      </w:r>
      <w:r>
        <w:t>en</w:t>
      </w:r>
      <w:r>
        <w:rPr>
          <w:spacing w:val="-7"/>
        </w:rPr>
        <w:t xml:space="preserve"> </w:t>
      </w:r>
      <w:r>
        <w:t>la</w:t>
      </w:r>
      <w:r>
        <w:rPr>
          <w:spacing w:val="-3"/>
        </w:rPr>
        <w:t xml:space="preserve"> </w:t>
      </w:r>
      <w:r>
        <w:t>aprobación</w:t>
      </w:r>
      <w:r>
        <w:rPr>
          <w:spacing w:val="-4"/>
        </w:rPr>
        <w:t xml:space="preserve"> </w:t>
      </w:r>
      <w:r>
        <w:t>por</w:t>
      </w:r>
      <w:r>
        <w:rPr>
          <w:spacing w:val="-5"/>
        </w:rPr>
        <w:t xml:space="preserve"> </w:t>
      </w:r>
      <w:r>
        <w:t>parte</w:t>
      </w:r>
      <w:r>
        <w:rPr>
          <w:spacing w:val="-6"/>
        </w:rPr>
        <w:t xml:space="preserve"> </w:t>
      </w:r>
      <w:r>
        <w:t>de</w:t>
      </w:r>
      <w:r>
        <w:rPr>
          <w:spacing w:val="-6"/>
        </w:rPr>
        <w:t xml:space="preserve"> </w:t>
      </w:r>
      <w:r>
        <w:t>el/la</w:t>
      </w:r>
      <w:r>
        <w:rPr>
          <w:spacing w:val="-4"/>
        </w:rPr>
        <w:t xml:space="preserve"> </w:t>
      </w:r>
      <w:r>
        <w:t>Directora/a</w:t>
      </w:r>
      <w:r>
        <w:rPr>
          <w:spacing w:val="-6"/>
        </w:rPr>
        <w:t xml:space="preserve"> </w:t>
      </w:r>
      <w:r>
        <w:t>Regional</w:t>
      </w:r>
      <w:r>
        <w:rPr>
          <w:spacing w:val="-5"/>
        </w:rPr>
        <w:t xml:space="preserve"> </w:t>
      </w:r>
      <w:r>
        <w:t>del</w:t>
      </w:r>
      <w:r>
        <w:rPr>
          <w:spacing w:val="-6"/>
        </w:rPr>
        <w:t xml:space="preserve"> </w:t>
      </w:r>
      <w:r>
        <w:t>respectivo</w:t>
      </w:r>
      <w:r>
        <w:rPr>
          <w:spacing w:val="-4"/>
        </w:rPr>
        <w:t xml:space="preserve"> </w:t>
      </w:r>
      <w:r>
        <w:t>informe</w:t>
      </w:r>
      <w:r>
        <w:rPr>
          <w:spacing w:val="-4"/>
        </w:rPr>
        <w:t xml:space="preserve"> </w:t>
      </w:r>
      <w:r>
        <w:t>de cierre que deberá ser preparado por el</w:t>
      </w:r>
      <w:r>
        <w:rPr>
          <w:spacing w:val="-6"/>
        </w:rPr>
        <w:t xml:space="preserve"> </w:t>
      </w:r>
      <w:r>
        <w:t>AOS.</w:t>
      </w:r>
    </w:p>
    <w:p w:rsidR="007A1DC0" w:rsidRDefault="007A1DC0">
      <w:pPr>
        <w:pStyle w:val="Textoindependiente"/>
        <w:spacing w:before="8"/>
        <w:rPr>
          <w:sz w:val="20"/>
        </w:rPr>
      </w:pPr>
    </w:p>
    <w:p w:rsidR="007A1DC0" w:rsidRDefault="00A45AC3">
      <w:pPr>
        <w:pStyle w:val="Ttulo1"/>
        <w:numPr>
          <w:ilvl w:val="0"/>
          <w:numId w:val="4"/>
        </w:numPr>
        <w:tabs>
          <w:tab w:val="left" w:pos="390"/>
        </w:tabs>
        <w:spacing w:before="1"/>
      </w:pPr>
      <w:r>
        <w:t>Término Anticipado del</w:t>
      </w:r>
      <w:r>
        <w:rPr>
          <w:spacing w:val="-1"/>
        </w:rPr>
        <w:t xml:space="preserve"> </w:t>
      </w:r>
      <w:r>
        <w:t>Proyecto</w:t>
      </w:r>
    </w:p>
    <w:p w:rsidR="007A1DC0" w:rsidRDefault="007A1DC0">
      <w:pPr>
        <w:pStyle w:val="Textoindependiente"/>
        <w:spacing w:before="9"/>
        <w:rPr>
          <w:b/>
        </w:rPr>
      </w:pPr>
    </w:p>
    <w:p w:rsidR="007A1DC0" w:rsidRDefault="00A45AC3">
      <w:pPr>
        <w:pStyle w:val="Textoindependiente"/>
        <w:spacing w:before="1" w:line="256" w:lineRule="auto"/>
        <w:ind w:left="142" w:right="499"/>
        <w:jc w:val="both"/>
      </w:pPr>
      <w:r>
        <w:t>Se podrá terminar anticipadamente el contrato suscrito entre</w:t>
      </w:r>
      <w:r>
        <w:t xml:space="preserve"> el AOS y el beneficiario/a en los siguientes casos:</w:t>
      </w:r>
    </w:p>
    <w:p w:rsidR="007A1DC0" w:rsidRDefault="007A1DC0">
      <w:pPr>
        <w:pStyle w:val="Textoindependiente"/>
        <w:spacing w:before="8"/>
        <w:rPr>
          <w:sz w:val="20"/>
        </w:rPr>
      </w:pPr>
    </w:p>
    <w:p w:rsidR="007A1DC0" w:rsidRDefault="00A45AC3">
      <w:pPr>
        <w:pStyle w:val="Ttulo1"/>
        <w:numPr>
          <w:ilvl w:val="0"/>
          <w:numId w:val="3"/>
        </w:numPr>
        <w:tabs>
          <w:tab w:val="left" w:pos="862"/>
        </w:tabs>
        <w:ind w:hanging="361"/>
        <w:jc w:val="both"/>
      </w:pPr>
      <w:r>
        <w:t>Término anticipado del proyecto por causas no imputables al</w:t>
      </w:r>
      <w:r>
        <w:rPr>
          <w:spacing w:val="-6"/>
        </w:rPr>
        <w:t xml:space="preserve"> </w:t>
      </w:r>
      <w:r>
        <w:t>beneficiario/a:</w:t>
      </w:r>
    </w:p>
    <w:p w:rsidR="007A1DC0" w:rsidRDefault="007A1DC0">
      <w:pPr>
        <w:pStyle w:val="Textoindependiente"/>
        <w:spacing w:before="6"/>
        <w:rPr>
          <w:b/>
          <w:sz w:val="24"/>
        </w:rPr>
      </w:pPr>
    </w:p>
    <w:p w:rsidR="007A1DC0" w:rsidRDefault="00A45AC3">
      <w:pPr>
        <w:pStyle w:val="Textoindependiente"/>
        <w:spacing w:line="259" w:lineRule="auto"/>
        <w:ind w:left="142" w:right="496"/>
        <w:jc w:val="both"/>
      </w:pPr>
      <w:r>
        <w:t>Se</w:t>
      </w:r>
      <w:r>
        <w:rPr>
          <w:spacing w:val="-16"/>
        </w:rPr>
        <w:t xml:space="preserve"> </w:t>
      </w:r>
      <w:r>
        <w:t>podrá</w:t>
      </w:r>
      <w:r>
        <w:rPr>
          <w:spacing w:val="-15"/>
        </w:rPr>
        <w:t xml:space="preserve"> </w:t>
      </w:r>
      <w:r>
        <w:t>terminar</w:t>
      </w:r>
      <w:r>
        <w:rPr>
          <w:spacing w:val="-15"/>
        </w:rPr>
        <w:t xml:space="preserve"> </w:t>
      </w:r>
      <w:r>
        <w:t>anticipadamente</w:t>
      </w:r>
      <w:r>
        <w:rPr>
          <w:spacing w:val="-17"/>
        </w:rPr>
        <w:t xml:space="preserve"> </w:t>
      </w:r>
      <w:r>
        <w:t>el</w:t>
      </w:r>
      <w:r>
        <w:rPr>
          <w:spacing w:val="-17"/>
        </w:rPr>
        <w:t xml:space="preserve"> </w:t>
      </w:r>
      <w:r>
        <w:t>contrato</w:t>
      </w:r>
      <w:r>
        <w:rPr>
          <w:spacing w:val="-15"/>
        </w:rPr>
        <w:t xml:space="preserve"> </w:t>
      </w:r>
      <w:r>
        <w:t>por</w:t>
      </w:r>
      <w:r>
        <w:rPr>
          <w:spacing w:val="-17"/>
        </w:rPr>
        <w:t xml:space="preserve"> </w:t>
      </w:r>
      <w:r>
        <w:t>causas</w:t>
      </w:r>
      <w:r>
        <w:rPr>
          <w:spacing w:val="-15"/>
        </w:rPr>
        <w:t xml:space="preserve"> </w:t>
      </w:r>
      <w:r>
        <w:t>no</w:t>
      </w:r>
      <w:r>
        <w:rPr>
          <w:spacing w:val="-16"/>
        </w:rPr>
        <w:t xml:space="preserve"> </w:t>
      </w:r>
      <w:r>
        <w:t>imputables</w:t>
      </w:r>
      <w:r>
        <w:rPr>
          <w:spacing w:val="-16"/>
        </w:rPr>
        <w:t xml:space="preserve"> </w:t>
      </w:r>
      <w:r>
        <w:t>al/la</w:t>
      </w:r>
      <w:r>
        <w:rPr>
          <w:spacing w:val="-16"/>
        </w:rPr>
        <w:t xml:space="preserve"> </w:t>
      </w:r>
      <w:r>
        <w:t>beneficiario/a, por ejemplo, fuerza mayor o caso fortuito, las cuales deberán ser calificadas debidamente por Sercotec.</w:t>
      </w:r>
    </w:p>
    <w:p w:rsidR="007A1DC0" w:rsidRDefault="007A1DC0">
      <w:pPr>
        <w:pStyle w:val="Textoindependiente"/>
        <w:spacing w:before="1"/>
        <w:rPr>
          <w:sz w:val="21"/>
        </w:rPr>
      </w:pPr>
    </w:p>
    <w:p w:rsidR="007A1DC0" w:rsidRDefault="00A45AC3">
      <w:pPr>
        <w:pStyle w:val="Textoindependiente"/>
        <w:spacing w:line="259" w:lineRule="auto"/>
        <w:ind w:left="142" w:right="494"/>
        <w:jc w:val="both"/>
      </w:pPr>
      <w:r>
        <w:t>La solicitud de término anticipado por estas causales deberá ser presentada por el beneficiario/a, al AOS, por escrito, acompañada de antecedentes que fundamenten dicha solicitud. El AOS, dentro de un plazo de 5 días hábiles, contados desde el ingreso de l</w:t>
      </w:r>
      <w:r>
        <w:t>a solicitud, deberá remitir dichos antecedentes a Sercotec.</w:t>
      </w:r>
    </w:p>
    <w:p w:rsidR="007A1DC0" w:rsidRDefault="007A1DC0">
      <w:pPr>
        <w:pStyle w:val="Textoindependiente"/>
        <w:spacing w:before="9"/>
        <w:rPr>
          <w:sz w:val="20"/>
        </w:rPr>
      </w:pPr>
    </w:p>
    <w:p w:rsidR="007A1DC0" w:rsidRDefault="00A45AC3">
      <w:pPr>
        <w:pStyle w:val="Textoindependiente"/>
        <w:spacing w:line="259" w:lineRule="auto"/>
        <w:ind w:left="142" w:right="498"/>
        <w:jc w:val="both"/>
      </w:pPr>
      <w:r>
        <w:t xml:space="preserve">En caso de ser aceptada la solicitud, se autorizará el término anticipado por causas no imputables al beneficiario/a, y el AOS deberá realizar una resciliación de contrato con el beneficiario/a, </w:t>
      </w:r>
      <w:r>
        <w:t>fecha desde la cual se entenderá terminado el proyecto.</w:t>
      </w:r>
    </w:p>
    <w:p w:rsidR="007A1DC0" w:rsidRDefault="007A1DC0">
      <w:pPr>
        <w:pStyle w:val="Textoindependiente"/>
        <w:spacing w:before="8"/>
        <w:rPr>
          <w:sz w:val="20"/>
        </w:rPr>
      </w:pPr>
    </w:p>
    <w:p w:rsidR="007A1DC0" w:rsidRDefault="00A45AC3">
      <w:pPr>
        <w:pStyle w:val="Textoindependiente"/>
        <w:spacing w:before="1" w:line="259" w:lineRule="auto"/>
        <w:ind w:left="142" w:right="500"/>
        <w:jc w:val="both"/>
      </w:pPr>
      <w:r>
        <w:t>Por su parte, el AOS a cargo del proyecto deberá hacer entrega de un informe final de cierre,</w:t>
      </w:r>
      <w:r>
        <w:rPr>
          <w:spacing w:val="-7"/>
        </w:rPr>
        <w:t xml:space="preserve"> </w:t>
      </w:r>
      <w:r>
        <w:t>en</w:t>
      </w:r>
      <w:r>
        <w:rPr>
          <w:spacing w:val="-6"/>
        </w:rPr>
        <w:t xml:space="preserve"> </w:t>
      </w:r>
      <w:r>
        <w:t>un</w:t>
      </w:r>
      <w:r>
        <w:rPr>
          <w:spacing w:val="-6"/>
        </w:rPr>
        <w:t xml:space="preserve"> </w:t>
      </w:r>
      <w:r>
        <w:t>plazo</w:t>
      </w:r>
      <w:r>
        <w:rPr>
          <w:spacing w:val="-5"/>
        </w:rPr>
        <w:t xml:space="preserve"> </w:t>
      </w:r>
      <w:r>
        <w:t>no</w:t>
      </w:r>
      <w:r>
        <w:rPr>
          <w:spacing w:val="-5"/>
        </w:rPr>
        <w:t xml:space="preserve"> </w:t>
      </w:r>
      <w:r>
        <w:t>superior</w:t>
      </w:r>
      <w:r>
        <w:rPr>
          <w:spacing w:val="-5"/>
        </w:rPr>
        <w:t xml:space="preserve"> </w:t>
      </w:r>
      <w:r>
        <w:t>a</w:t>
      </w:r>
      <w:r>
        <w:rPr>
          <w:spacing w:val="-5"/>
        </w:rPr>
        <w:t xml:space="preserve"> </w:t>
      </w:r>
      <w:r>
        <w:t>10</w:t>
      </w:r>
      <w:r>
        <w:rPr>
          <w:spacing w:val="-6"/>
        </w:rPr>
        <w:t xml:space="preserve"> </w:t>
      </w:r>
      <w:r>
        <w:t>días</w:t>
      </w:r>
      <w:r>
        <w:rPr>
          <w:spacing w:val="-5"/>
        </w:rPr>
        <w:t xml:space="preserve"> </w:t>
      </w:r>
      <w:r>
        <w:t>hábiles,</w:t>
      </w:r>
      <w:r>
        <w:rPr>
          <w:spacing w:val="-6"/>
        </w:rPr>
        <w:t xml:space="preserve"> </w:t>
      </w:r>
      <w:r>
        <w:t>contados</w:t>
      </w:r>
      <w:r>
        <w:rPr>
          <w:spacing w:val="-5"/>
        </w:rPr>
        <w:t xml:space="preserve"> </w:t>
      </w:r>
      <w:r>
        <w:t>desde</w:t>
      </w:r>
      <w:r>
        <w:rPr>
          <w:spacing w:val="-8"/>
        </w:rPr>
        <w:t xml:space="preserve"> </w:t>
      </w:r>
      <w:r>
        <w:t>la</w:t>
      </w:r>
      <w:r>
        <w:rPr>
          <w:spacing w:val="-8"/>
        </w:rPr>
        <w:t xml:space="preserve"> </w:t>
      </w:r>
      <w:r>
        <w:t>firma</w:t>
      </w:r>
      <w:r>
        <w:rPr>
          <w:spacing w:val="-7"/>
        </w:rPr>
        <w:t xml:space="preserve"> </w:t>
      </w:r>
      <w:r>
        <w:t>de</w:t>
      </w:r>
      <w:r>
        <w:rPr>
          <w:spacing w:val="-6"/>
        </w:rPr>
        <w:t xml:space="preserve"> </w:t>
      </w:r>
      <w:r>
        <w:t>la</w:t>
      </w:r>
      <w:r>
        <w:rPr>
          <w:spacing w:val="-5"/>
        </w:rPr>
        <w:t xml:space="preserve"> </w:t>
      </w:r>
      <w:r>
        <w:t>resciliación.</w:t>
      </w:r>
    </w:p>
    <w:p w:rsidR="007A1DC0" w:rsidRDefault="007A1DC0">
      <w:pPr>
        <w:pStyle w:val="Textoindependiente"/>
        <w:spacing w:before="3"/>
        <w:rPr>
          <w:sz w:val="20"/>
        </w:rPr>
      </w:pPr>
    </w:p>
    <w:p w:rsidR="007A1DC0" w:rsidRDefault="00A45AC3">
      <w:pPr>
        <w:pStyle w:val="Ttulo1"/>
        <w:numPr>
          <w:ilvl w:val="0"/>
          <w:numId w:val="3"/>
        </w:numPr>
        <w:tabs>
          <w:tab w:val="left" w:pos="862"/>
        </w:tabs>
        <w:ind w:hanging="361"/>
        <w:jc w:val="both"/>
      </w:pPr>
      <w:r>
        <w:t>Término anticipad</w:t>
      </w:r>
      <w:r>
        <w:t>o del proyecto por hecho o acto imputable al</w:t>
      </w:r>
      <w:r>
        <w:rPr>
          <w:spacing w:val="-13"/>
        </w:rPr>
        <w:t xml:space="preserve"> </w:t>
      </w:r>
      <w:r>
        <w:t>beneficiario:</w:t>
      </w:r>
    </w:p>
    <w:p w:rsidR="007A1DC0" w:rsidRDefault="007A1DC0">
      <w:pPr>
        <w:pStyle w:val="Textoindependiente"/>
        <w:spacing w:before="9"/>
        <w:rPr>
          <w:b/>
          <w:sz w:val="24"/>
        </w:rPr>
      </w:pPr>
    </w:p>
    <w:p w:rsidR="007A1DC0" w:rsidRDefault="00A45AC3">
      <w:pPr>
        <w:pStyle w:val="Textoindependiente"/>
        <w:spacing w:line="256" w:lineRule="auto"/>
        <w:ind w:left="142" w:right="501"/>
        <w:jc w:val="both"/>
      </w:pPr>
      <w:r>
        <w:t>Se podrá terminar anticipadamente el contrato por causas imputables al beneficiario/a, las cuales deberán ser calificadas debidamente por Sercotec.</w:t>
      </w:r>
    </w:p>
    <w:p w:rsidR="007A1DC0" w:rsidRDefault="007A1DC0">
      <w:pPr>
        <w:pStyle w:val="Textoindependiente"/>
        <w:spacing w:before="2"/>
        <w:rPr>
          <w:sz w:val="21"/>
        </w:rPr>
      </w:pPr>
    </w:p>
    <w:p w:rsidR="007A1DC0" w:rsidRDefault="00A45AC3">
      <w:pPr>
        <w:pStyle w:val="Textoindependiente"/>
        <w:ind w:left="142"/>
        <w:jc w:val="both"/>
      </w:pPr>
      <w:r>
        <w:t>Constituyen incumplimiento imputable al benefic</w:t>
      </w:r>
      <w:r>
        <w:t>iario las siguientes situaciones, entre otras:</w:t>
      </w:r>
    </w:p>
    <w:p w:rsidR="007A1DC0" w:rsidRDefault="007A1DC0">
      <w:pPr>
        <w:pStyle w:val="Textoindependiente"/>
        <w:spacing w:before="5"/>
      </w:pPr>
    </w:p>
    <w:p w:rsidR="007A1DC0" w:rsidRDefault="00A45AC3">
      <w:pPr>
        <w:pStyle w:val="Prrafodelista"/>
        <w:numPr>
          <w:ilvl w:val="0"/>
          <w:numId w:val="2"/>
        </w:numPr>
        <w:tabs>
          <w:tab w:val="left" w:pos="855"/>
        </w:tabs>
      </w:pPr>
      <w:r>
        <w:t>Disconformidad</w:t>
      </w:r>
      <w:r>
        <w:rPr>
          <w:spacing w:val="-8"/>
        </w:rPr>
        <w:t xml:space="preserve"> </w:t>
      </w:r>
      <w:r>
        <w:t>grave</w:t>
      </w:r>
      <w:r>
        <w:rPr>
          <w:spacing w:val="-5"/>
        </w:rPr>
        <w:t xml:space="preserve"> </w:t>
      </w:r>
      <w:r>
        <w:t>entre</w:t>
      </w:r>
      <w:r>
        <w:rPr>
          <w:spacing w:val="-5"/>
        </w:rPr>
        <w:t xml:space="preserve"> </w:t>
      </w:r>
      <w:r>
        <w:t>la</w:t>
      </w:r>
      <w:r>
        <w:rPr>
          <w:spacing w:val="-5"/>
        </w:rPr>
        <w:t xml:space="preserve"> </w:t>
      </w:r>
      <w:r>
        <w:t>información</w:t>
      </w:r>
      <w:r>
        <w:rPr>
          <w:spacing w:val="-5"/>
        </w:rPr>
        <w:t xml:space="preserve"> </w:t>
      </w:r>
      <w:r>
        <w:t>técnica</w:t>
      </w:r>
      <w:r>
        <w:rPr>
          <w:spacing w:val="-8"/>
        </w:rPr>
        <w:t xml:space="preserve"> </w:t>
      </w:r>
      <w:r>
        <w:t>y/o</w:t>
      </w:r>
      <w:r>
        <w:rPr>
          <w:spacing w:val="-5"/>
        </w:rPr>
        <w:t xml:space="preserve"> </w:t>
      </w:r>
      <w:r>
        <w:t>legal</w:t>
      </w:r>
      <w:r>
        <w:rPr>
          <w:spacing w:val="-6"/>
        </w:rPr>
        <w:t xml:space="preserve"> </w:t>
      </w:r>
      <w:r>
        <w:t>entregada,</w:t>
      </w:r>
      <w:r>
        <w:rPr>
          <w:spacing w:val="-7"/>
        </w:rPr>
        <w:t xml:space="preserve"> </w:t>
      </w:r>
      <w:r>
        <w:t>y</w:t>
      </w:r>
      <w:r>
        <w:rPr>
          <w:spacing w:val="-6"/>
        </w:rPr>
        <w:t xml:space="preserve"> </w:t>
      </w:r>
      <w:r>
        <w:t>la</w:t>
      </w:r>
      <w:r>
        <w:rPr>
          <w:spacing w:val="-5"/>
        </w:rPr>
        <w:t xml:space="preserve"> </w:t>
      </w:r>
      <w:r>
        <w:t>efectiva;</w:t>
      </w:r>
    </w:p>
    <w:p w:rsidR="007A1DC0" w:rsidRDefault="00A45AC3">
      <w:pPr>
        <w:pStyle w:val="Prrafodelista"/>
        <w:numPr>
          <w:ilvl w:val="0"/>
          <w:numId w:val="2"/>
        </w:numPr>
        <w:tabs>
          <w:tab w:val="left" w:pos="855"/>
        </w:tabs>
        <w:spacing w:before="37"/>
      </w:pPr>
      <w:r>
        <w:t>Incumplimiento grave en la ejecución del Plan de</w:t>
      </w:r>
      <w:r>
        <w:rPr>
          <w:spacing w:val="-9"/>
        </w:rPr>
        <w:t xml:space="preserve"> </w:t>
      </w:r>
      <w:r>
        <w:t>Inversiones;</w:t>
      </w:r>
    </w:p>
    <w:p w:rsidR="007A1DC0" w:rsidRDefault="00A45AC3">
      <w:pPr>
        <w:pStyle w:val="Prrafodelista"/>
        <w:numPr>
          <w:ilvl w:val="0"/>
          <w:numId w:val="2"/>
        </w:numPr>
        <w:tabs>
          <w:tab w:val="left" w:pos="855"/>
        </w:tabs>
        <w:spacing w:before="36" w:line="276" w:lineRule="auto"/>
        <w:ind w:right="499"/>
      </w:pPr>
      <w:r>
        <w:t>En caso que el beneficiario/a renuncie sin expresión de causa a continuar el proyecto;</w:t>
      </w:r>
    </w:p>
    <w:p w:rsidR="007A1DC0" w:rsidRDefault="00A45AC3">
      <w:pPr>
        <w:pStyle w:val="Prrafodelista"/>
        <w:numPr>
          <w:ilvl w:val="0"/>
          <w:numId w:val="2"/>
        </w:numPr>
        <w:tabs>
          <w:tab w:val="left" w:pos="855"/>
        </w:tabs>
        <w:spacing w:before="1" w:line="276" w:lineRule="auto"/>
        <w:ind w:right="496"/>
      </w:pPr>
      <w:r>
        <w:t>Otras causas imputables a la falta de diligencia del beneficiario/a en el desempeño de sus actividades relacionadas con el Plan de Inversión, calificadas debidamente por</w:t>
      </w:r>
      <w:r>
        <w:t xml:space="preserve"> Sercotec.</w:t>
      </w:r>
    </w:p>
    <w:p w:rsidR="007A1DC0" w:rsidRDefault="007A1DC0">
      <w:pPr>
        <w:pStyle w:val="Textoindependiente"/>
        <w:spacing w:before="10"/>
        <w:rPr>
          <w:sz w:val="20"/>
        </w:rPr>
      </w:pPr>
    </w:p>
    <w:p w:rsidR="007A1DC0" w:rsidRDefault="00A45AC3">
      <w:pPr>
        <w:pStyle w:val="Textoindependiente"/>
        <w:spacing w:line="259" w:lineRule="auto"/>
        <w:ind w:left="142" w:right="497"/>
        <w:jc w:val="both"/>
      </w:pPr>
      <w:r>
        <w:t>La solicitud de término anticipado por estas causales debe ser presentada a la Dirección Regional de Sercotec, por el AOS por escrito, acompañada de los antecedentes que fundamentan dicha solicitud, en el plazo de 10 (diez) días hábiles desde q</w:t>
      </w:r>
      <w:r>
        <w:t>ue tuvo conocimiento del incumplimiento.</w:t>
      </w:r>
    </w:p>
    <w:p w:rsidR="007A1DC0" w:rsidRDefault="007A1DC0">
      <w:pPr>
        <w:pStyle w:val="Textoindependiente"/>
        <w:spacing w:before="9"/>
        <w:rPr>
          <w:sz w:val="20"/>
        </w:rPr>
      </w:pPr>
    </w:p>
    <w:p w:rsidR="007A1DC0" w:rsidRDefault="00A45AC3">
      <w:pPr>
        <w:pStyle w:val="Textoindependiente"/>
        <w:spacing w:line="259" w:lineRule="auto"/>
        <w:ind w:left="142" w:right="499"/>
        <w:jc w:val="both"/>
      </w:pPr>
      <w:r>
        <w:t>En el caso de ser aceptada la solicitud, se autorizará el término anticipado por causas imputables</w:t>
      </w:r>
      <w:r>
        <w:rPr>
          <w:spacing w:val="51"/>
        </w:rPr>
        <w:t xml:space="preserve"> </w:t>
      </w:r>
      <w:r>
        <w:t>al</w:t>
      </w:r>
      <w:r>
        <w:rPr>
          <w:spacing w:val="53"/>
        </w:rPr>
        <w:t xml:space="preserve"> </w:t>
      </w:r>
      <w:r>
        <w:t>beneficiario/a,</w:t>
      </w:r>
      <w:r>
        <w:rPr>
          <w:spacing w:val="53"/>
        </w:rPr>
        <w:t xml:space="preserve"> </w:t>
      </w:r>
      <w:r>
        <w:t>mediante</w:t>
      </w:r>
      <w:r>
        <w:rPr>
          <w:spacing w:val="54"/>
        </w:rPr>
        <w:t xml:space="preserve"> </w:t>
      </w:r>
      <w:r>
        <w:t>la firma de</w:t>
      </w:r>
      <w:r>
        <w:rPr>
          <w:spacing w:val="54"/>
        </w:rPr>
        <w:t xml:space="preserve"> </w:t>
      </w:r>
      <w:r>
        <w:t>un</w:t>
      </w:r>
      <w:r>
        <w:rPr>
          <w:spacing w:val="52"/>
        </w:rPr>
        <w:t xml:space="preserve"> </w:t>
      </w:r>
      <w:r>
        <w:t>acta</w:t>
      </w:r>
      <w:r>
        <w:rPr>
          <w:spacing w:val="51"/>
        </w:rPr>
        <w:t xml:space="preserve"> </w:t>
      </w:r>
      <w:r>
        <w:t>por</w:t>
      </w:r>
      <w:r>
        <w:rPr>
          <w:spacing w:val="53"/>
        </w:rPr>
        <w:t xml:space="preserve"> </w:t>
      </w:r>
      <w:r>
        <w:t>parte</w:t>
      </w:r>
      <w:r>
        <w:rPr>
          <w:spacing w:val="52"/>
        </w:rPr>
        <w:t xml:space="preserve"> </w:t>
      </w:r>
      <w:r>
        <w:t>de</w:t>
      </w:r>
      <w:r>
        <w:rPr>
          <w:spacing w:val="53"/>
        </w:rPr>
        <w:t xml:space="preserve"> </w:t>
      </w:r>
      <w:r>
        <w:t>Sercotec.</w:t>
      </w:r>
      <w:r>
        <w:rPr>
          <w:spacing w:val="53"/>
        </w:rPr>
        <w:t xml:space="preserve"> </w:t>
      </w:r>
      <w:r>
        <w:t>Se</w:t>
      </w:r>
    </w:p>
    <w:p w:rsidR="007A1DC0" w:rsidRDefault="007A1DC0">
      <w:pPr>
        <w:spacing w:line="259" w:lineRule="auto"/>
        <w:jc w:val="both"/>
        <w:sectPr w:rsidR="007A1DC0">
          <w:pgSz w:w="12240" w:h="15840"/>
          <w:pgMar w:top="1340" w:right="1200" w:bottom="1380" w:left="1560" w:header="0" w:footer="1100" w:gutter="0"/>
          <w:cols w:space="720"/>
        </w:sectPr>
      </w:pPr>
    </w:p>
    <w:p w:rsidR="007A1DC0" w:rsidRDefault="00A45AC3">
      <w:pPr>
        <w:pStyle w:val="Textoindependiente"/>
        <w:spacing w:before="76" w:line="259" w:lineRule="auto"/>
        <w:ind w:left="142" w:right="500"/>
        <w:jc w:val="both"/>
      </w:pPr>
      <w:r>
        <w:lastRenderedPageBreak/>
        <w:t>entenderá</w:t>
      </w:r>
      <w:r>
        <w:rPr>
          <w:spacing w:val="-16"/>
        </w:rPr>
        <w:t xml:space="preserve"> </w:t>
      </w:r>
      <w:r>
        <w:t>terminado</w:t>
      </w:r>
      <w:r>
        <w:rPr>
          <w:spacing w:val="-12"/>
        </w:rPr>
        <w:t xml:space="preserve"> </w:t>
      </w:r>
      <w:r>
        <w:t>el</w:t>
      </w:r>
      <w:r>
        <w:rPr>
          <w:spacing w:val="-15"/>
        </w:rPr>
        <w:t xml:space="preserve"> </w:t>
      </w:r>
      <w:r>
        <w:t>cont</w:t>
      </w:r>
      <w:r>
        <w:t>rato,</w:t>
      </w:r>
      <w:r>
        <w:rPr>
          <w:spacing w:val="-13"/>
        </w:rPr>
        <w:t xml:space="preserve"> </w:t>
      </w:r>
      <w:r>
        <w:t>desde</w:t>
      </w:r>
      <w:r>
        <w:rPr>
          <w:spacing w:val="-14"/>
        </w:rPr>
        <w:t xml:space="preserve"> </w:t>
      </w:r>
      <w:r>
        <w:t>la</w:t>
      </w:r>
      <w:r>
        <w:rPr>
          <w:spacing w:val="-14"/>
        </w:rPr>
        <w:t xml:space="preserve"> </w:t>
      </w:r>
      <w:r>
        <w:t>notificación</w:t>
      </w:r>
      <w:r>
        <w:rPr>
          <w:spacing w:val="-13"/>
        </w:rPr>
        <w:t xml:space="preserve"> </w:t>
      </w:r>
      <w:r>
        <w:t>por</w:t>
      </w:r>
      <w:r>
        <w:rPr>
          <w:spacing w:val="-12"/>
        </w:rPr>
        <w:t xml:space="preserve"> </w:t>
      </w:r>
      <w:r>
        <w:t>carta</w:t>
      </w:r>
      <w:r>
        <w:rPr>
          <w:spacing w:val="-14"/>
        </w:rPr>
        <w:t xml:space="preserve"> </w:t>
      </w:r>
      <w:r>
        <w:t>certificada</w:t>
      </w:r>
      <w:r>
        <w:rPr>
          <w:spacing w:val="-15"/>
        </w:rPr>
        <w:t xml:space="preserve"> </w:t>
      </w:r>
      <w:r>
        <w:t>al</w:t>
      </w:r>
      <w:r>
        <w:rPr>
          <w:spacing w:val="-13"/>
        </w:rPr>
        <w:t xml:space="preserve"> </w:t>
      </w:r>
      <w:r>
        <w:t>domicilio</w:t>
      </w:r>
      <w:r>
        <w:rPr>
          <w:spacing w:val="-11"/>
        </w:rPr>
        <w:t xml:space="preserve"> </w:t>
      </w:r>
      <w:r>
        <w:t>del/la beneficiario/a señalado en el contrato, hecha por el</w:t>
      </w:r>
      <w:r>
        <w:rPr>
          <w:spacing w:val="-7"/>
        </w:rPr>
        <w:t xml:space="preserve"> </w:t>
      </w:r>
      <w:r>
        <w:t>AOS.</w:t>
      </w:r>
    </w:p>
    <w:p w:rsidR="007A1DC0" w:rsidRDefault="007A1DC0">
      <w:pPr>
        <w:pStyle w:val="Textoindependiente"/>
        <w:spacing w:before="8"/>
        <w:rPr>
          <w:sz w:val="20"/>
        </w:rPr>
      </w:pPr>
    </w:p>
    <w:p w:rsidR="007A1DC0" w:rsidRDefault="00A45AC3">
      <w:pPr>
        <w:pStyle w:val="Ttulo1"/>
        <w:numPr>
          <w:ilvl w:val="0"/>
          <w:numId w:val="4"/>
        </w:numPr>
        <w:tabs>
          <w:tab w:val="left" w:pos="387"/>
        </w:tabs>
        <w:spacing w:before="1"/>
        <w:ind w:left="386" w:hanging="245"/>
      </w:pPr>
      <w:r>
        <w:t>Otros</w:t>
      </w:r>
    </w:p>
    <w:p w:rsidR="007A1DC0" w:rsidRDefault="007A1DC0">
      <w:pPr>
        <w:pStyle w:val="Textoindependiente"/>
        <w:spacing w:before="9"/>
        <w:rPr>
          <w:b/>
        </w:rPr>
      </w:pPr>
    </w:p>
    <w:p w:rsidR="007A1DC0" w:rsidRDefault="00A45AC3">
      <w:pPr>
        <w:pStyle w:val="Textoindependiente"/>
        <w:spacing w:before="1" w:line="259" w:lineRule="auto"/>
        <w:ind w:left="142" w:right="493"/>
        <w:jc w:val="both"/>
      </w:pPr>
      <w:r>
        <w:t>Los</w:t>
      </w:r>
      <w:r>
        <w:rPr>
          <w:spacing w:val="-5"/>
        </w:rPr>
        <w:t xml:space="preserve"> </w:t>
      </w:r>
      <w:r>
        <w:t>beneficiarios/as</w:t>
      </w:r>
      <w:r>
        <w:rPr>
          <w:spacing w:val="-5"/>
        </w:rPr>
        <w:t xml:space="preserve"> </w:t>
      </w:r>
      <w:r>
        <w:t>autorizan</w:t>
      </w:r>
      <w:r>
        <w:rPr>
          <w:spacing w:val="-6"/>
        </w:rPr>
        <w:t xml:space="preserve"> </w:t>
      </w:r>
      <w:r>
        <w:t>desde</w:t>
      </w:r>
      <w:r>
        <w:rPr>
          <w:spacing w:val="-6"/>
        </w:rPr>
        <w:t xml:space="preserve"> </w:t>
      </w:r>
      <w:r>
        <w:t>ya</w:t>
      </w:r>
      <w:r>
        <w:rPr>
          <w:spacing w:val="-5"/>
        </w:rPr>
        <w:t xml:space="preserve"> </w:t>
      </w:r>
      <w:r>
        <w:t>a</w:t>
      </w:r>
      <w:r>
        <w:rPr>
          <w:spacing w:val="-5"/>
        </w:rPr>
        <w:t xml:space="preserve"> </w:t>
      </w:r>
      <w:r>
        <w:t>Sercotec</w:t>
      </w:r>
      <w:r>
        <w:rPr>
          <w:spacing w:val="-5"/>
        </w:rPr>
        <w:t xml:space="preserve"> </w:t>
      </w:r>
      <w:r>
        <w:t>para</w:t>
      </w:r>
      <w:r>
        <w:rPr>
          <w:spacing w:val="-5"/>
        </w:rPr>
        <w:t xml:space="preserve"> </w:t>
      </w:r>
      <w:r>
        <w:t>la</w:t>
      </w:r>
      <w:r>
        <w:rPr>
          <w:spacing w:val="-5"/>
        </w:rPr>
        <w:t xml:space="preserve"> </w:t>
      </w:r>
      <w:r>
        <w:t>difusión</w:t>
      </w:r>
      <w:r>
        <w:rPr>
          <w:spacing w:val="-6"/>
        </w:rPr>
        <w:t xml:space="preserve"> </w:t>
      </w:r>
      <w:r>
        <w:t>de</w:t>
      </w:r>
      <w:r>
        <w:rPr>
          <w:spacing w:val="-6"/>
        </w:rPr>
        <w:t xml:space="preserve"> </w:t>
      </w:r>
      <w:r>
        <w:t>su</w:t>
      </w:r>
      <w:r>
        <w:rPr>
          <w:spacing w:val="-4"/>
        </w:rPr>
        <w:t xml:space="preserve"> </w:t>
      </w:r>
      <w:r>
        <w:t>Plan</w:t>
      </w:r>
      <w:r>
        <w:rPr>
          <w:spacing w:val="-6"/>
        </w:rPr>
        <w:t xml:space="preserve"> </w:t>
      </w:r>
      <w:r>
        <w:t>de</w:t>
      </w:r>
      <w:r>
        <w:rPr>
          <w:spacing w:val="-6"/>
        </w:rPr>
        <w:t xml:space="preserve"> </w:t>
      </w:r>
      <w:r>
        <w:t>Inversión a través de los medios de comunicación y a la incorporación en éste, del sello físico y/o virtual distintivo que da cuenta del apoyo entregado por el Servicio. La participación en la presente convocatoria implica el conocimiento y aceptación de l</w:t>
      </w:r>
      <w:r>
        <w:t>as características y normativa que regula el</w:t>
      </w:r>
      <w:r>
        <w:rPr>
          <w:spacing w:val="-5"/>
        </w:rPr>
        <w:t xml:space="preserve"> </w:t>
      </w:r>
      <w:r>
        <w:t>Instrumento.</w:t>
      </w:r>
    </w:p>
    <w:p w:rsidR="007A1DC0" w:rsidRDefault="007A1DC0">
      <w:pPr>
        <w:pStyle w:val="Textoindependiente"/>
        <w:spacing w:before="7"/>
        <w:rPr>
          <w:sz w:val="20"/>
        </w:rPr>
      </w:pPr>
    </w:p>
    <w:p w:rsidR="007A1DC0" w:rsidRDefault="00A45AC3">
      <w:pPr>
        <w:pStyle w:val="Textoindependiente"/>
        <w:spacing w:line="259" w:lineRule="auto"/>
        <w:ind w:left="142" w:right="496"/>
        <w:jc w:val="both"/>
      </w:pPr>
      <w:r>
        <w:t>Con su participación, el/ postulante acepta entregar, a solicitud de Sercotec, a sus funcionarios/as o terceros que actúen en su representación, toda la información necesaria para</w:t>
      </w:r>
      <w:r>
        <w:rPr>
          <w:spacing w:val="-10"/>
        </w:rPr>
        <w:t xml:space="preserve"> </w:t>
      </w:r>
      <w:r>
        <w:t>evaluar</w:t>
      </w:r>
      <w:r>
        <w:rPr>
          <w:spacing w:val="-12"/>
        </w:rPr>
        <w:t xml:space="preserve"> </w:t>
      </w:r>
      <w:r>
        <w:t>el</w:t>
      </w:r>
      <w:r>
        <w:rPr>
          <w:spacing w:val="-11"/>
        </w:rPr>
        <w:t xml:space="preserve"> </w:t>
      </w:r>
      <w:r>
        <w:t>Plan</w:t>
      </w:r>
      <w:r>
        <w:rPr>
          <w:spacing w:val="-10"/>
        </w:rPr>
        <w:t xml:space="preserve"> </w:t>
      </w:r>
      <w:r>
        <w:t>de</w:t>
      </w:r>
      <w:r>
        <w:rPr>
          <w:spacing w:val="-15"/>
        </w:rPr>
        <w:t xml:space="preserve"> </w:t>
      </w:r>
      <w:r>
        <w:t>Inversión</w:t>
      </w:r>
      <w:r>
        <w:rPr>
          <w:spacing w:val="-10"/>
        </w:rPr>
        <w:t xml:space="preserve"> </w:t>
      </w:r>
      <w:r>
        <w:t>y</w:t>
      </w:r>
      <w:r>
        <w:rPr>
          <w:spacing w:val="-11"/>
        </w:rPr>
        <w:t xml:space="preserve"> </w:t>
      </w:r>
      <w:r>
        <w:t>su</w:t>
      </w:r>
      <w:r>
        <w:rPr>
          <w:spacing w:val="-10"/>
        </w:rPr>
        <w:t xml:space="preserve"> </w:t>
      </w:r>
      <w:r>
        <w:t>impacto</w:t>
      </w:r>
      <w:r>
        <w:rPr>
          <w:spacing w:val="-13"/>
        </w:rPr>
        <w:t xml:space="preserve"> </w:t>
      </w:r>
      <w:r>
        <w:t>en</w:t>
      </w:r>
      <w:r>
        <w:rPr>
          <w:spacing w:val="-12"/>
        </w:rPr>
        <w:t xml:space="preserve"> </w:t>
      </w:r>
      <w:r>
        <w:t>el</w:t>
      </w:r>
      <w:r>
        <w:rPr>
          <w:spacing w:val="-11"/>
        </w:rPr>
        <w:t xml:space="preserve"> </w:t>
      </w:r>
      <w:r>
        <w:t>tiempo,</w:t>
      </w:r>
      <w:r>
        <w:rPr>
          <w:spacing w:val="-11"/>
        </w:rPr>
        <w:t xml:space="preserve"> </w:t>
      </w:r>
      <w:r>
        <w:t>desde</w:t>
      </w:r>
      <w:r>
        <w:rPr>
          <w:spacing w:val="-12"/>
        </w:rPr>
        <w:t xml:space="preserve"> </w:t>
      </w:r>
      <w:r>
        <w:t>su</w:t>
      </w:r>
      <w:r>
        <w:rPr>
          <w:spacing w:val="-13"/>
        </w:rPr>
        <w:t xml:space="preserve"> </w:t>
      </w:r>
      <w:r>
        <w:t>inicio</w:t>
      </w:r>
      <w:r>
        <w:rPr>
          <w:spacing w:val="-11"/>
        </w:rPr>
        <w:t xml:space="preserve"> </w:t>
      </w:r>
      <w:r>
        <w:t>y</w:t>
      </w:r>
      <w:r>
        <w:rPr>
          <w:spacing w:val="-12"/>
        </w:rPr>
        <w:t xml:space="preserve"> </w:t>
      </w:r>
      <w:r>
        <w:t>hasta</w:t>
      </w:r>
      <w:r>
        <w:rPr>
          <w:spacing w:val="-13"/>
        </w:rPr>
        <w:t xml:space="preserve"> </w:t>
      </w:r>
      <w:r>
        <w:t>después de tres años, contados desde la fecha de inicio de ejecución del</w:t>
      </w:r>
      <w:r>
        <w:rPr>
          <w:spacing w:val="-10"/>
        </w:rPr>
        <w:t xml:space="preserve"> </w:t>
      </w:r>
      <w:r>
        <w:t>contrato.</w:t>
      </w:r>
    </w:p>
    <w:p w:rsidR="007A1DC0" w:rsidRDefault="007A1DC0">
      <w:pPr>
        <w:pStyle w:val="Textoindependiente"/>
        <w:spacing w:before="7"/>
        <w:rPr>
          <w:sz w:val="20"/>
        </w:rPr>
      </w:pPr>
    </w:p>
    <w:p w:rsidR="007A1DC0" w:rsidRDefault="00A45AC3">
      <w:pPr>
        <w:pStyle w:val="Textoindependiente"/>
        <w:spacing w:line="276" w:lineRule="auto"/>
        <w:ind w:left="142" w:right="497"/>
        <w:jc w:val="both"/>
      </w:pPr>
      <w:r>
        <w:t>Sercotec se reserva el derecho de descalificar, en cualquier etapa del proceso, al/la beneficiario/a que pro</w:t>
      </w:r>
      <w:r>
        <w:t>porcione información falsa, y con ello atente contra la transparencia del proceso, igualdad de condiciones y los objetivos del instrumento, incluso luego de formalizado el/la beneficiario/a, reservándose Sercotec la facultad de iniciar las acciones legales</w:t>
      </w:r>
      <w:r>
        <w:t xml:space="preserve"> que estime pertinentes. Además, Sercotec tiene el derecho de verificar todos los requisitos en cualquier etapa del proceso y el/la postulante podrá ser eliminado/a de la convocatoria, si corresponde.</w:t>
      </w:r>
    </w:p>
    <w:p w:rsidR="007A1DC0" w:rsidRDefault="007A1DC0">
      <w:pPr>
        <w:pStyle w:val="Textoindependiente"/>
        <w:spacing w:before="2"/>
        <w:rPr>
          <w:sz w:val="21"/>
        </w:rPr>
      </w:pPr>
    </w:p>
    <w:p w:rsidR="007A1DC0" w:rsidRDefault="00A45AC3">
      <w:pPr>
        <w:pStyle w:val="Textoindependiente"/>
        <w:spacing w:line="259" w:lineRule="auto"/>
        <w:ind w:left="142" w:right="495"/>
        <w:jc w:val="both"/>
      </w:pPr>
      <w:r>
        <w:t>Los/as beneficiarios/as autorizan expresamente a Sercotec para incorporar sus antecedentes personales a una base de datos para su uso y tratamiento en acciones de apoyo,</w:t>
      </w:r>
      <w:r>
        <w:rPr>
          <w:spacing w:val="-10"/>
        </w:rPr>
        <w:t xml:space="preserve"> </w:t>
      </w:r>
      <w:r>
        <w:t>con</w:t>
      </w:r>
      <w:r>
        <w:rPr>
          <w:spacing w:val="-13"/>
        </w:rPr>
        <w:t xml:space="preserve"> </w:t>
      </w:r>
      <w:r>
        <w:t>organismos</w:t>
      </w:r>
      <w:r>
        <w:rPr>
          <w:spacing w:val="-14"/>
        </w:rPr>
        <w:t xml:space="preserve"> </w:t>
      </w:r>
      <w:r>
        <w:t>públicos</w:t>
      </w:r>
      <w:r>
        <w:rPr>
          <w:spacing w:val="-10"/>
        </w:rPr>
        <w:t xml:space="preserve"> </w:t>
      </w:r>
      <w:r>
        <w:t>o</w:t>
      </w:r>
      <w:r>
        <w:rPr>
          <w:spacing w:val="-11"/>
        </w:rPr>
        <w:t xml:space="preserve"> </w:t>
      </w:r>
      <w:r>
        <w:t>privados,</w:t>
      </w:r>
      <w:r>
        <w:rPr>
          <w:spacing w:val="-9"/>
        </w:rPr>
        <w:t xml:space="preserve"> </w:t>
      </w:r>
      <w:r>
        <w:t>así</w:t>
      </w:r>
      <w:r>
        <w:rPr>
          <w:spacing w:val="-14"/>
        </w:rPr>
        <w:t xml:space="preserve"> </w:t>
      </w:r>
      <w:r>
        <w:t>como</w:t>
      </w:r>
      <w:r>
        <w:rPr>
          <w:spacing w:val="-13"/>
        </w:rPr>
        <w:t xml:space="preserve"> </w:t>
      </w:r>
      <w:r>
        <w:t>para</w:t>
      </w:r>
      <w:r>
        <w:rPr>
          <w:spacing w:val="-13"/>
        </w:rPr>
        <w:t xml:space="preserve"> </w:t>
      </w:r>
      <w:r>
        <w:t>la</w:t>
      </w:r>
      <w:r>
        <w:rPr>
          <w:spacing w:val="-14"/>
        </w:rPr>
        <w:t xml:space="preserve"> </w:t>
      </w:r>
      <w:r>
        <w:t>confirmación</w:t>
      </w:r>
      <w:r>
        <w:rPr>
          <w:spacing w:val="-15"/>
        </w:rPr>
        <w:t xml:space="preserve"> </w:t>
      </w:r>
      <w:r>
        <w:t>de</w:t>
      </w:r>
      <w:r>
        <w:rPr>
          <w:spacing w:val="-11"/>
        </w:rPr>
        <w:t xml:space="preserve"> </w:t>
      </w:r>
      <w:r>
        <w:t xml:space="preserve">antecedentes con </w:t>
      </w:r>
      <w:r>
        <w:t>fuentes oficiales, tales como el SII, Registro Civil, Dirección del Trabajo, Ministerio de Desarrollo Social, Tesorería General de la República, entre</w:t>
      </w:r>
      <w:r>
        <w:rPr>
          <w:spacing w:val="-6"/>
        </w:rPr>
        <w:t xml:space="preserve"> </w:t>
      </w:r>
      <w:r>
        <w:t>otros.</w:t>
      </w:r>
    </w:p>
    <w:p w:rsidR="007A1DC0" w:rsidRDefault="007A1DC0">
      <w:pPr>
        <w:pStyle w:val="Textoindependiente"/>
        <w:spacing w:before="10"/>
        <w:rPr>
          <w:sz w:val="20"/>
        </w:rPr>
      </w:pPr>
    </w:p>
    <w:p w:rsidR="007A1DC0" w:rsidRDefault="00A45AC3">
      <w:pPr>
        <w:pStyle w:val="Textoindependiente"/>
        <w:spacing w:line="259" w:lineRule="auto"/>
        <w:ind w:left="142" w:right="492"/>
        <w:jc w:val="both"/>
      </w:pPr>
      <w:r>
        <w:t xml:space="preserve">En el marco de las medidas aplicadas de alerta sanitaria por coronavirus COVID-19 dispuestas por </w:t>
      </w:r>
      <w:r>
        <w:t>el Gobierno de Chile, y con la intención de reforzar las medidas para enfrentar efectivamente la pandemia por coronavirus, las Direcciones Regionales de Sercotec, a través de su Director Regional, podrán autorizar la realización de todas las actividades qu</w:t>
      </w:r>
      <w:r>
        <w:t>e requieran interacción humana presencial, ya sea entre el agente operador Sercotec, el cliente y/o ejecutivos de fomento de Sercotec, de manera remota, a través de medios telefónicos, videoconferencias, correos electrónicos o cualquier otro medio que perm</w:t>
      </w:r>
      <w:r>
        <w:t>ita concretar la actividad contemplada en las bases respectivas, de la manera más eficaz posible, considerando el contexto de salud antes</w:t>
      </w:r>
      <w:r>
        <w:rPr>
          <w:spacing w:val="-10"/>
        </w:rPr>
        <w:t xml:space="preserve"> </w:t>
      </w:r>
      <w:r>
        <w:t>señalado.</w:t>
      </w:r>
    </w:p>
    <w:p w:rsidR="007A1DC0" w:rsidRDefault="007A1DC0">
      <w:pPr>
        <w:pStyle w:val="Textoindependiente"/>
        <w:spacing w:before="9"/>
        <w:rPr>
          <w:sz w:val="20"/>
        </w:rPr>
      </w:pPr>
    </w:p>
    <w:p w:rsidR="007A1DC0" w:rsidRDefault="00A45AC3">
      <w:pPr>
        <w:pStyle w:val="Textoindependiente"/>
        <w:spacing w:line="259" w:lineRule="auto"/>
        <w:ind w:left="142" w:right="495"/>
        <w:jc w:val="both"/>
      </w:pPr>
      <w:r>
        <w:t>Con todo, siempre la ejecución de las actividades deberá dejar registro de su realización, con el objeto de</w:t>
      </w:r>
      <w:r>
        <w:t xml:space="preserve"> permitir las futuras fiscalizaciones, ya sea por parte del Agente Operador Sercotec, Contraloría General de la República u otro organismo con las facultades de realizar supervisión a la operación de los Programas de</w:t>
      </w:r>
      <w:r>
        <w:rPr>
          <w:spacing w:val="-8"/>
        </w:rPr>
        <w:t xml:space="preserve"> </w:t>
      </w:r>
      <w:r>
        <w:t>Sercotec.</w:t>
      </w:r>
    </w:p>
    <w:p w:rsidR="007A1DC0" w:rsidRDefault="007A1DC0">
      <w:pPr>
        <w:spacing w:line="259" w:lineRule="auto"/>
        <w:jc w:val="both"/>
        <w:sectPr w:rsidR="007A1DC0">
          <w:pgSz w:w="12240" w:h="15840"/>
          <w:pgMar w:top="1340" w:right="1200" w:bottom="1380" w:left="1560" w:header="0" w:footer="1100" w:gutter="0"/>
          <w:cols w:space="720"/>
        </w:sectPr>
      </w:pPr>
    </w:p>
    <w:p w:rsidR="007A1DC0" w:rsidRDefault="00A45AC3">
      <w:pPr>
        <w:pStyle w:val="Textoindependiente"/>
        <w:ind w:left="101"/>
        <w:rPr>
          <w:sz w:val="20"/>
        </w:rPr>
      </w:pPr>
      <w:r>
        <w:rPr>
          <w:sz w:val="20"/>
        </w:rPr>
      </w:r>
      <w:r>
        <w:rPr>
          <w:sz w:val="20"/>
        </w:rPr>
        <w:pict>
          <v:shape id="_x0000_s1030" type="#_x0000_t202" style="width:445.4pt;height:94.85pt;mso-left-percent:-10001;mso-top-percent:-10001;mso-position-horizontal:absolute;mso-position-horizontal-relative:char;mso-position-vertical:absolute;mso-position-vertical-relative:line;mso-left-percent:-10001;mso-top-percent:-10001" fillcolor="#d9d9d9" strokeweight=".48pt">
            <v:textbox inset="0,0,0,0">
              <w:txbxContent>
                <w:p w:rsidR="007A1DC0" w:rsidRDefault="00A45AC3">
                  <w:pPr>
                    <w:spacing w:before="53"/>
                    <w:ind w:left="67"/>
                    <w:rPr>
                      <w:b/>
                    </w:rPr>
                  </w:pPr>
                  <w:r>
                    <w:rPr>
                      <w:b/>
                      <w:u w:val="thick"/>
                    </w:rPr>
                    <w:t>IMPORTANTE</w:t>
                  </w:r>
                  <w:r>
                    <w:rPr>
                      <w:b/>
                    </w:rPr>
                    <w:t>:</w:t>
                  </w:r>
                </w:p>
                <w:p w:rsidR="007A1DC0" w:rsidRDefault="00A45AC3">
                  <w:pPr>
                    <w:pStyle w:val="Textoindependiente"/>
                    <w:spacing w:before="4"/>
                    <w:ind w:left="67" w:right="60"/>
                    <w:jc w:val="both"/>
                  </w:pPr>
                  <w:r>
                    <w:t>Sercotec</w:t>
                  </w:r>
                  <w:r>
                    <w:rPr>
                      <w:spacing w:val="-10"/>
                    </w:rPr>
                    <w:t xml:space="preserve"> </w:t>
                  </w:r>
                  <w:r>
                    <w:t>podrá</w:t>
                  </w:r>
                  <w:r>
                    <w:rPr>
                      <w:spacing w:val="-10"/>
                    </w:rPr>
                    <w:t xml:space="preserve"> </w:t>
                  </w:r>
                  <w:r>
                    <w:t>interpretar,</w:t>
                  </w:r>
                  <w:r>
                    <w:rPr>
                      <w:spacing w:val="-8"/>
                    </w:rPr>
                    <w:t xml:space="preserve"> </w:t>
                  </w:r>
                  <w:r>
                    <w:t>aclarar</w:t>
                  </w:r>
                  <w:r>
                    <w:rPr>
                      <w:spacing w:val="-8"/>
                    </w:rPr>
                    <w:t xml:space="preserve"> </w:t>
                  </w:r>
                  <w:r>
                    <w:t>y/o</w:t>
                  </w:r>
                  <w:r>
                    <w:rPr>
                      <w:spacing w:val="-10"/>
                    </w:rPr>
                    <w:t xml:space="preserve"> </w:t>
                  </w:r>
                  <w:r>
                    <w:t>modificar</w:t>
                  </w:r>
                  <w:r>
                    <w:rPr>
                      <w:spacing w:val="-9"/>
                    </w:rPr>
                    <w:t xml:space="preserve"> </w:t>
                  </w:r>
                  <w:r>
                    <w:t>las</w:t>
                  </w:r>
                  <w:r>
                    <w:rPr>
                      <w:spacing w:val="-7"/>
                    </w:rPr>
                    <w:t xml:space="preserve"> </w:t>
                  </w:r>
                  <w:r>
                    <w:t>presentes</w:t>
                  </w:r>
                  <w:r>
                    <w:rPr>
                      <w:spacing w:val="-10"/>
                    </w:rPr>
                    <w:t xml:space="preserve"> </w:t>
                  </w:r>
                  <w:r>
                    <w:t>Bases,</w:t>
                  </w:r>
                  <w:r>
                    <w:rPr>
                      <w:spacing w:val="-9"/>
                    </w:rPr>
                    <w:t xml:space="preserve"> </w:t>
                  </w:r>
                  <w:r>
                    <w:t>siempre</w:t>
                  </w:r>
                  <w:r>
                    <w:rPr>
                      <w:spacing w:val="-11"/>
                    </w:rPr>
                    <w:t xml:space="preserve"> </w:t>
                  </w:r>
                  <w:r>
                    <w:t>que</w:t>
                  </w:r>
                  <w:r>
                    <w:rPr>
                      <w:spacing w:val="-8"/>
                    </w:rPr>
                    <w:t xml:space="preserve"> </w:t>
                  </w:r>
                  <w:r>
                    <w:t>con</w:t>
                  </w:r>
                  <w:r>
                    <w:rPr>
                      <w:spacing w:val="-11"/>
                    </w:rPr>
                    <w:t xml:space="preserve"> </w:t>
                  </w:r>
                  <w:r>
                    <w:t>ello no se altere lo sustantivo de éstas ni se afecte el principio de igualdad de los/as beneficiarios/as. Dichas interpretaciones, aclaraciones o modificaciones serán o</w:t>
                  </w:r>
                  <w:r>
                    <w:t>portunamente informadas. El cumplimiento de los requisitos debe mantenerse desde el inicio de la presente convocatoria hasta la completa ejecución del proyecto, para lo cual Sercotec se reserva el derecho a volver a solicitar los medios de verificación</w:t>
                  </w:r>
                  <w:r>
                    <w:rPr>
                      <w:spacing w:val="-20"/>
                    </w:rPr>
                    <w:t xml:space="preserve"> </w:t>
                  </w:r>
                  <w:r>
                    <w:t>res</w:t>
                  </w:r>
                  <w:r>
                    <w:t>pectivos.</w:t>
                  </w:r>
                </w:p>
              </w:txbxContent>
            </v:textbox>
            <w10:anchorlock/>
          </v:shape>
        </w:pict>
      </w:r>
    </w:p>
    <w:p w:rsidR="007A1DC0" w:rsidRDefault="007A1DC0">
      <w:pPr>
        <w:rPr>
          <w:sz w:val="20"/>
        </w:rPr>
        <w:sectPr w:rsidR="007A1DC0">
          <w:pgSz w:w="12240" w:h="15840"/>
          <w:pgMar w:top="1420" w:right="1200" w:bottom="1380" w:left="1560" w:header="0" w:footer="1100" w:gutter="0"/>
          <w:cols w:space="720"/>
        </w:sectPr>
      </w:pPr>
    </w:p>
    <w:p w:rsidR="007A1DC0" w:rsidRDefault="00A45AC3">
      <w:pPr>
        <w:spacing w:before="71"/>
        <w:ind w:left="1349" w:right="1709"/>
        <w:jc w:val="center"/>
        <w:rPr>
          <w:b/>
          <w:sz w:val="20"/>
        </w:rPr>
      </w:pPr>
      <w:r>
        <w:rPr>
          <w:b/>
          <w:sz w:val="20"/>
        </w:rPr>
        <w:lastRenderedPageBreak/>
        <w:t>ANEXO N°1</w:t>
      </w:r>
    </w:p>
    <w:p w:rsidR="007A1DC0" w:rsidRDefault="00A45AC3">
      <w:pPr>
        <w:spacing w:before="178"/>
        <w:ind w:left="210" w:right="573"/>
        <w:jc w:val="center"/>
        <w:rPr>
          <w:b/>
          <w:sz w:val="20"/>
        </w:rPr>
      </w:pPr>
      <w:r>
        <w:rPr>
          <w:b/>
          <w:sz w:val="20"/>
        </w:rPr>
        <w:t>MEDIOS DE VERIFICACIÓN DEL CUMPLIMIENTO DE LOS REQUISITOS DE ADMISIBILIDAD</w:t>
      </w:r>
    </w:p>
    <w:p w:rsidR="007A1DC0" w:rsidRDefault="00A45AC3">
      <w:pPr>
        <w:spacing w:before="180"/>
        <w:ind w:left="142"/>
        <w:rPr>
          <w:b/>
          <w:sz w:val="20"/>
        </w:rPr>
      </w:pPr>
      <w:r>
        <w:rPr>
          <w:b/>
          <w:sz w:val="20"/>
        </w:rPr>
        <w:t>Admisibilidad automática</w:t>
      </w:r>
    </w:p>
    <w:p w:rsidR="007A1DC0" w:rsidRDefault="007A1DC0">
      <w:pPr>
        <w:pStyle w:val="Textoindependiente"/>
        <w:spacing w:before="11"/>
        <w:rPr>
          <w:b/>
          <w:sz w:val="15"/>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7"/>
      </w:tblGrid>
      <w:tr w:rsidR="007A1DC0">
        <w:trPr>
          <w:trHeight w:val="230"/>
        </w:trPr>
        <w:tc>
          <w:tcPr>
            <w:tcW w:w="4532" w:type="dxa"/>
            <w:shd w:val="clear" w:color="auto" w:fill="D9D9D9"/>
          </w:tcPr>
          <w:p w:rsidR="007A1DC0" w:rsidRDefault="00A45AC3">
            <w:pPr>
              <w:pStyle w:val="TableParagraph"/>
              <w:spacing w:line="210" w:lineRule="exact"/>
              <w:ind w:left="1760" w:right="1756"/>
              <w:jc w:val="center"/>
              <w:rPr>
                <w:b/>
                <w:sz w:val="20"/>
              </w:rPr>
            </w:pPr>
            <w:r>
              <w:rPr>
                <w:b/>
                <w:sz w:val="20"/>
              </w:rPr>
              <w:t>Requisito</w:t>
            </w:r>
          </w:p>
        </w:tc>
        <w:tc>
          <w:tcPr>
            <w:tcW w:w="4297" w:type="dxa"/>
            <w:shd w:val="clear" w:color="auto" w:fill="D9D9D9"/>
          </w:tcPr>
          <w:p w:rsidR="007A1DC0" w:rsidRDefault="00A45AC3">
            <w:pPr>
              <w:pStyle w:val="TableParagraph"/>
              <w:spacing w:line="210" w:lineRule="exact"/>
              <w:ind w:left="770"/>
              <w:rPr>
                <w:b/>
                <w:sz w:val="20"/>
              </w:rPr>
            </w:pPr>
            <w:r>
              <w:rPr>
                <w:b/>
                <w:sz w:val="20"/>
              </w:rPr>
              <w:t>Medio de verificación</w:t>
            </w:r>
          </w:p>
        </w:tc>
      </w:tr>
      <w:tr w:rsidR="007A1DC0">
        <w:trPr>
          <w:trHeight w:val="1379"/>
        </w:trPr>
        <w:tc>
          <w:tcPr>
            <w:tcW w:w="4532" w:type="dxa"/>
          </w:tcPr>
          <w:p w:rsidR="007A1DC0" w:rsidRDefault="00A45AC3">
            <w:pPr>
              <w:pStyle w:val="TableParagraph"/>
              <w:ind w:right="63"/>
              <w:jc w:val="both"/>
              <w:rPr>
                <w:b/>
                <w:sz w:val="20"/>
              </w:rPr>
            </w:pPr>
            <w:r>
              <w:rPr>
                <w:sz w:val="20"/>
              </w:rPr>
              <w:t xml:space="preserve">Ser persona natural y/o jurídica con iniciación de actividades en primera categoría ante el Servicio de Impuestos Internos (SII) </w:t>
            </w:r>
            <w:r>
              <w:rPr>
                <w:b/>
                <w:sz w:val="20"/>
              </w:rPr>
              <w:t>hasta el 31 de octubre de 2019 y estar vigente a la fecha de inicio de la convocatoria.</w:t>
            </w:r>
          </w:p>
        </w:tc>
        <w:tc>
          <w:tcPr>
            <w:tcW w:w="4297" w:type="dxa"/>
          </w:tcPr>
          <w:p w:rsidR="007A1DC0" w:rsidRDefault="00A45AC3">
            <w:pPr>
              <w:pStyle w:val="TableParagraph"/>
              <w:ind w:right="59"/>
              <w:jc w:val="both"/>
              <w:rPr>
                <w:sz w:val="20"/>
              </w:rPr>
            </w:pPr>
            <w:r>
              <w:rPr>
                <w:sz w:val="20"/>
              </w:rPr>
              <w:t>Requisito validado automáticamente a tr</w:t>
            </w:r>
            <w:r>
              <w:rPr>
                <w:sz w:val="20"/>
              </w:rPr>
              <w:t>avés de la plataforma de postulación con información provista en línea por el Servicio de Impuestos Internos (se validará el requisito para el RUT de la empresa postulante).</w:t>
            </w:r>
          </w:p>
        </w:tc>
      </w:tr>
      <w:tr w:rsidR="007A1DC0">
        <w:trPr>
          <w:trHeight w:val="1149"/>
        </w:trPr>
        <w:tc>
          <w:tcPr>
            <w:tcW w:w="4532" w:type="dxa"/>
          </w:tcPr>
          <w:p w:rsidR="007A1DC0" w:rsidRDefault="00A45AC3">
            <w:pPr>
              <w:pStyle w:val="TableParagraph"/>
              <w:ind w:right="61"/>
              <w:jc w:val="both"/>
              <w:rPr>
                <w:sz w:val="20"/>
              </w:rPr>
            </w:pPr>
            <w:r>
              <w:rPr>
                <w:sz w:val="20"/>
              </w:rPr>
              <w:t>Contar con giro pesca marítima artesanal y/o recolección y extracción de producto</w:t>
            </w:r>
            <w:r>
              <w:rPr>
                <w:sz w:val="20"/>
              </w:rPr>
              <w:t>s marinos, y/o</w:t>
            </w:r>
            <w:r>
              <w:rPr>
                <w:spacing w:val="-8"/>
                <w:sz w:val="20"/>
              </w:rPr>
              <w:t xml:space="preserve"> </w:t>
            </w:r>
            <w:r>
              <w:rPr>
                <w:sz w:val="20"/>
              </w:rPr>
              <w:t>reproducción</w:t>
            </w:r>
            <w:r>
              <w:rPr>
                <w:spacing w:val="-6"/>
                <w:sz w:val="20"/>
              </w:rPr>
              <w:t xml:space="preserve"> </w:t>
            </w:r>
            <w:r>
              <w:rPr>
                <w:sz w:val="20"/>
              </w:rPr>
              <w:t>y</w:t>
            </w:r>
            <w:r>
              <w:rPr>
                <w:spacing w:val="-14"/>
                <w:sz w:val="20"/>
              </w:rPr>
              <w:t xml:space="preserve"> </w:t>
            </w:r>
            <w:r>
              <w:rPr>
                <w:sz w:val="20"/>
              </w:rPr>
              <w:t>cría</w:t>
            </w:r>
            <w:r>
              <w:rPr>
                <w:spacing w:val="-8"/>
                <w:sz w:val="20"/>
              </w:rPr>
              <w:t xml:space="preserve"> </w:t>
            </w:r>
            <w:r>
              <w:rPr>
                <w:sz w:val="20"/>
              </w:rPr>
              <w:t>de</w:t>
            </w:r>
            <w:r>
              <w:rPr>
                <w:spacing w:val="-6"/>
                <w:sz w:val="20"/>
              </w:rPr>
              <w:t xml:space="preserve"> </w:t>
            </w:r>
            <w:r>
              <w:rPr>
                <w:sz w:val="20"/>
              </w:rPr>
              <w:t>moluscos,</w:t>
            </w:r>
            <w:r>
              <w:rPr>
                <w:spacing w:val="-10"/>
                <w:sz w:val="20"/>
              </w:rPr>
              <w:t xml:space="preserve"> </w:t>
            </w:r>
            <w:r>
              <w:rPr>
                <w:sz w:val="20"/>
              </w:rPr>
              <w:t>crustáceos</w:t>
            </w:r>
            <w:r>
              <w:rPr>
                <w:spacing w:val="-7"/>
                <w:sz w:val="20"/>
              </w:rPr>
              <w:t xml:space="preserve"> </w:t>
            </w:r>
            <w:r>
              <w:rPr>
                <w:sz w:val="20"/>
              </w:rPr>
              <w:t>y gusanos</w:t>
            </w:r>
            <w:r>
              <w:rPr>
                <w:spacing w:val="-1"/>
                <w:sz w:val="20"/>
              </w:rPr>
              <w:t xml:space="preserve"> </w:t>
            </w:r>
            <w:r>
              <w:rPr>
                <w:sz w:val="20"/>
              </w:rPr>
              <w:t>marinos.</w:t>
            </w:r>
          </w:p>
        </w:tc>
        <w:tc>
          <w:tcPr>
            <w:tcW w:w="4297" w:type="dxa"/>
          </w:tcPr>
          <w:p w:rsidR="007A1DC0" w:rsidRDefault="00A45AC3">
            <w:pPr>
              <w:pStyle w:val="TableParagraph"/>
              <w:ind w:right="57"/>
              <w:jc w:val="both"/>
              <w:rPr>
                <w:sz w:val="20"/>
              </w:rPr>
            </w:pPr>
            <w:r>
              <w:rPr>
                <w:sz w:val="20"/>
              </w:rPr>
              <w:t>Requisito validado automáticamente a través de la plataforma de postulación con información provista en línea por el Servicio de Impuestos Internos (se validará el requisito</w:t>
            </w:r>
          </w:p>
          <w:p w:rsidR="007A1DC0" w:rsidRDefault="00A45AC3">
            <w:pPr>
              <w:pStyle w:val="TableParagraph"/>
              <w:spacing w:line="210" w:lineRule="exact"/>
              <w:jc w:val="both"/>
              <w:rPr>
                <w:sz w:val="20"/>
              </w:rPr>
            </w:pPr>
            <w:r>
              <w:rPr>
                <w:sz w:val="20"/>
              </w:rPr>
              <w:t>para el RUT de la empresa postulante).</w:t>
            </w:r>
          </w:p>
        </w:tc>
      </w:tr>
      <w:tr w:rsidR="007A1DC0">
        <w:trPr>
          <w:trHeight w:val="1149"/>
        </w:trPr>
        <w:tc>
          <w:tcPr>
            <w:tcW w:w="4532" w:type="dxa"/>
          </w:tcPr>
          <w:p w:rsidR="007A1DC0" w:rsidRDefault="00A45AC3">
            <w:pPr>
              <w:pStyle w:val="TableParagraph"/>
              <w:ind w:right="64"/>
              <w:jc w:val="both"/>
              <w:rPr>
                <w:sz w:val="20"/>
              </w:rPr>
            </w:pPr>
            <w:r>
              <w:rPr>
                <w:sz w:val="20"/>
              </w:rPr>
              <w:t>No haber incumplido las obligaciones contractuales de un proyecto de Sercotec con el AOS (término anticipado de contrato por hecho o</w:t>
            </w:r>
          </w:p>
          <w:p w:rsidR="007A1DC0" w:rsidRDefault="00A45AC3">
            <w:pPr>
              <w:pStyle w:val="TableParagraph"/>
              <w:spacing w:before="6" w:line="228" w:lineRule="exact"/>
              <w:ind w:right="65"/>
              <w:jc w:val="both"/>
              <w:rPr>
                <w:sz w:val="20"/>
              </w:rPr>
            </w:pPr>
            <w:r>
              <w:rPr>
                <w:sz w:val="20"/>
              </w:rPr>
              <w:t>acto imputable al beneficiario/a), a la fecha de inicio de la convocatoria.</w:t>
            </w:r>
          </w:p>
        </w:tc>
        <w:tc>
          <w:tcPr>
            <w:tcW w:w="4297" w:type="dxa"/>
          </w:tcPr>
          <w:p w:rsidR="007A1DC0" w:rsidRDefault="00A45AC3">
            <w:pPr>
              <w:pStyle w:val="TableParagraph"/>
              <w:ind w:right="55"/>
              <w:rPr>
                <w:sz w:val="20"/>
              </w:rPr>
            </w:pPr>
            <w:r>
              <w:rPr>
                <w:sz w:val="20"/>
              </w:rPr>
              <w:t>Requisi</w:t>
            </w:r>
            <w:r>
              <w:rPr>
                <w:sz w:val="20"/>
              </w:rPr>
              <w:t>to</w:t>
            </w:r>
            <w:r>
              <w:rPr>
                <w:spacing w:val="-12"/>
                <w:sz w:val="20"/>
              </w:rPr>
              <w:t xml:space="preserve"> </w:t>
            </w:r>
            <w:r>
              <w:rPr>
                <w:sz w:val="20"/>
              </w:rPr>
              <w:t>validado</w:t>
            </w:r>
            <w:r>
              <w:rPr>
                <w:spacing w:val="-13"/>
                <w:sz w:val="20"/>
              </w:rPr>
              <w:t xml:space="preserve"> </w:t>
            </w:r>
            <w:r>
              <w:rPr>
                <w:sz w:val="20"/>
              </w:rPr>
              <w:t>por</w:t>
            </w:r>
            <w:r>
              <w:rPr>
                <w:spacing w:val="-15"/>
                <w:sz w:val="20"/>
              </w:rPr>
              <w:t xml:space="preserve"> </w:t>
            </w:r>
            <w:r>
              <w:rPr>
                <w:sz w:val="20"/>
              </w:rPr>
              <w:t>Sercotec</w:t>
            </w:r>
            <w:r>
              <w:rPr>
                <w:spacing w:val="-14"/>
                <w:sz w:val="20"/>
              </w:rPr>
              <w:t xml:space="preserve"> </w:t>
            </w:r>
            <w:r>
              <w:rPr>
                <w:sz w:val="20"/>
              </w:rPr>
              <w:t>para</w:t>
            </w:r>
            <w:r>
              <w:rPr>
                <w:spacing w:val="-12"/>
                <w:sz w:val="20"/>
              </w:rPr>
              <w:t xml:space="preserve"> </w:t>
            </w:r>
            <w:r>
              <w:rPr>
                <w:sz w:val="20"/>
              </w:rPr>
              <w:t>el</w:t>
            </w:r>
            <w:r>
              <w:rPr>
                <w:spacing w:val="-15"/>
                <w:sz w:val="20"/>
              </w:rPr>
              <w:t xml:space="preserve"> </w:t>
            </w:r>
            <w:r>
              <w:rPr>
                <w:sz w:val="20"/>
              </w:rPr>
              <w:t>RUT</w:t>
            </w:r>
            <w:r>
              <w:rPr>
                <w:spacing w:val="-12"/>
                <w:sz w:val="20"/>
              </w:rPr>
              <w:t xml:space="preserve"> </w:t>
            </w:r>
            <w:r>
              <w:rPr>
                <w:sz w:val="20"/>
              </w:rPr>
              <w:t>de la empresa</w:t>
            </w:r>
            <w:r>
              <w:rPr>
                <w:spacing w:val="-3"/>
                <w:sz w:val="20"/>
              </w:rPr>
              <w:t xml:space="preserve"> </w:t>
            </w:r>
            <w:r>
              <w:rPr>
                <w:sz w:val="20"/>
              </w:rPr>
              <w:t>postulante.</w:t>
            </w:r>
          </w:p>
        </w:tc>
      </w:tr>
      <w:tr w:rsidR="007A1DC0">
        <w:trPr>
          <w:trHeight w:val="1376"/>
        </w:trPr>
        <w:tc>
          <w:tcPr>
            <w:tcW w:w="4532" w:type="dxa"/>
          </w:tcPr>
          <w:p w:rsidR="007A1DC0" w:rsidRDefault="00A45AC3">
            <w:pPr>
              <w:pStyle w:val="TableParagraph"/>
              <w:ind w:right="60"/>
              <w:jc w:val="both"/>
              <w:rPr>
                <w:sz w:val="20"/>
              </w:rPr>
            </w:pPr>
            <w:r>
              <w:rPr>
                <w:sz w:val="20"/>
              </w:rPr>
              <w:t>No</w:t>
            </w:r>
            <w:r>
              <w:rPr>
                <w:spacing w:val="-16"/>
                <w:sz w:val="20"/>
              </w:rPr>
              <w:t xml:space="preserve"> </w:t>
            </w:r>
            <w:r>
              <w:rPr>
                <w:sz w:val="20"/>
              </w:rPr>
              <w:t>tener</w:t>
            </w:r>
            <w:r>
              <w:rPr>
                <w:spacing w:val="-15"/>
                <w:sz w:val="20"/>
              </w:rPr>
              <w:t xml:space="preserve"> </w:t>
            </w:r>
            <w:r>
              <w:rPr>
                <w:sz w:val="20"/>
              </w:rPr>
              <w:t>condenas</w:t>
            </w:r>
            <w:r>
              <w:rPr>
                <w:spacing w:val="-16"/>
                <w:sz w:val="20"/>
              </w:rPr>
              <w:t xml:space="preserve"> </w:t>
            </w:r>
            <w:r>
              <w:rPr>
                <w:sz w:val="20"/>
              </w:rPr>
              <w:t>por</w:t>
            </w:r>
            <w:r>
              <w:rPr>
                <w:spacing w:val="-15"/>
                <w:sz w:val="20"/>
              </w:rPr>
              <w:t xml:space="preserve"> </w:t>
            </w:r>
            <w:r>
              <w:rPr>
                <w:sz w:val="20"/>
              </w:rPr>
              <w:t>prácticas</w:t>
            </w:r>
            <w:r>
              <w:rPr>
                <w:spacing w:val="-15"/>
                <w:sz w:val="20"/>
              </w:rPr>
              <w:t xml:space="preserve"> </w:t>
            </w:r>
            <w:r>
              <w:rPr>
                <w:sz w:val="20"/>
              </w:rPr>
              <w:t>antisindicales</w:t>
            </w:r>
            <w:r>
              <w:rPr>
                <w:spacing w:val="-13"/>
                <w:sz w:val="20"/>
              </w:rPr>
              <w:t xml:space="preserve"> </w:t>
            </w:r>
            <w:r>
              <w:rPr>
                <w:sz w:val="20"/>
              </w:rPr>
              <w:t>y/o infracción a derechos fundamentales del trabajador, dentro de los dos años anteriores a la fecha</w:t>
            </w:r>
            <w:r>
              <w:rPr>
                <w:spacing w:val="-13"/>
                <w:sz w:val="20"/>
              </w:rPr>
              <w:t xml:space="preserve"> </w:t>
            </w:r>
            <w:r>
              <w:rPr>
                <w:sz w:val="20"/>
              </w:rPr>
              <w:t>de</w:t>
            </w:r>
            <w:r>
              <w:rPr>
                <w:spacing w:val="-12"/>
                <w:sz w:val="20"/>
              </w:rPr>
              <w:t xml:space="preserve"> </w:t>
            </w:r>
            <w:r>
              <w:rPr>
                <w:sz w:val="20"/>
              </w:rPr>
              <w:t>inicio</w:t>
            </w:r>
            <w:r>
              <w:rPr>
                <w:spacing w:val="-11"/>
                <w:sz w:val="20"/>
              </w:rPr>
              <w:t xml:space="preserve"> </w:t>
            </w:r>
            <w:r>
              <w:rPr>
                <w:sz w:val="20"/>
              </w:rPr>
              <w:t>de</w:t>
            </w:r>
            <w:r>
              <w:rPr>
                <w:spacing w:val="-10"/>
                <w:sz w:val="20"/>
              </w:rPr>
              <w:t xml:space="preserve"> </w:t>
            </w:r>
            <w:r>
              <w:rPr>
                <w:sz w:val="20"/>
              </w:rPr>
              <w:t>las</w:t>
            </w:r>
            <w:r>
              <w:rPr>
                <w:spacing w:val="-11"/>
                <w:sz w:val="20"/>
              </w:rPr>
              <w:t xml:space="preserve"> </w:t>
            </w:r>
            <w:r>
              <w:rPr>
                <w:sz w:val="20"/>
              </w:rPr>
              <w:t>postulaciones</w:t>
            </w:r>
            <w:r>
              <w:rPr>
                <w:spacing w:val="-12"/>
                <w:sz w:val="20"/>
              </w:rPr>
              <w:t xml:space="preserve"> </w:t>
            </w:r>
            <w:r>
              <w:rPr>
                <w:sz w:val="20"/>
              </w:rPr>
              <w:t>de</w:t>
            </w:r>
            <w:r>
              <w:rPr>
                <w:spacing w:val="-10"/>
                <w:sz w:val="20"/>
              </w:rPr>
              <w:t xml:space="preserve"> </w:t>
            </w:r>
            <w:r>
              <w:rPr>
                <w:sz w:val="20"/>
              </w:rPr>
              <w:t>la</w:t>
            </w:r>
            <w:r>
              <w:rPr>
                <w:spacing w:val="-12"/>
                <w:sz w:val="20"/>
              </w:rPr>
              <w:t xml:space="preserve"> </w:t>
            </w:r>
            <w:r>
              <w:rPr>
                <w:sz w:val="20"/>
              </w:rPr>
              <w:t>presente</w:t>
            </w:r>
          </w:p>
          <w:p w:rsidR="007A1DC0" w:rsidRDefault="00A45AC3">
            <w:pPr>
              <w:pStyle w:val="TableParagraph"/>
              <w:spacing w:before="3" w:line="228" w:lineRule="exact"/>
              <w:ind w:right="64"/>
              <w:jc w:val="both"/>
              <w:rPr>
                <w:sz w:val="20"/>
              </w:rPr>
            </w:pPr>
            <w:r>
              <w:rPr>
                <w:sz w:val="20"/>
              </w:rPr>
              <w:t>convocatoria. Sercotec validará nuevamente esta condición al momento de formalizar.</w:t>
            </w:r>
          </w:p>
        </w:tc>
        <w:tc>
          <w:tcPr>
            <w:tcW w:w="4297" w:type="dxa"/>
          </w:tcPr>
          <w:p w:rsidR="007A1DC0" w:rsidRDefault="00A45AC3">
            <w:pPr>
              <w:pStyle w:val="TableParagraph"/>
              <w:ind w:right="61"/>
              <w:jc w:val="both"/>
              <w:rPr>
                <w:sz w:val="20"/>
              </w:rPr>
            </w:pPr>
            <w:r>
              <w:rPr>
                <w:sz w:val="20"/>
              </w:rPr>
              <w:t>Requisito validado automáticamente a través de la plataforma provista por la Dirección del Trabajo</w:t>
            </w:r>
            <w:r>
              <w:rPr>
                <w:spacing w:val="-8"/>
                <w:sz w:val="20"/>
              </w:rPr>
              <w:t xml:space="preserve"> </w:t>
            </w:r>
            <w:r>
              <w:rPr>
                <w:sz w:val="20"/>
              </w:rPr>
              <w:t>(se</w:t>
            </w:r>
            <w:r>
              <w:rPr>
                <w:spacing w:val="-8"/>
                <w:sz w:val="20"/>
              </w:rPr>
              <w:t xml:space="preserve"> </w:t>
            </w:r>
            <w:r>
              <w:rPr>
                <w:sz w:val="20"/>
              </w:rPr>
              <w:t>validará</w:t>
            </w:r>
            <w:r>
              <w:rPr>
                <w:spacing w:val="-7"/>
                <w:sz w:val="20"/>
              </w:rPr>
              <w:t xml:space="preserve"> </w:t>
            </w:r>
            <w:r>
              <w:rPr>
                <w:sz w:val="20"/>
              </w:rPr>
              <w:t>el</w:t>
            </w:r>
            <w:r>
              <w:rPr>
                <w:spacing w:val="-9"/>
                <w:sz w:val="20"/>
              </w:rPr>
              <w:t xml:space="preserve"> </w:t>
            </w:r>
            <w:r>
              <w:rPr>
                <w:sz w:val="20"/>
              </w:rPr>
              <w:t>requisito</w:t>
            </w:r>
            <w:r>
              <w:rPr>
                <w:spacing w:val="-7"/>
                <w:sz w:val="20"/>
              </w:rPr>
              <w:t xml:space="preserve"> </w:t>
            </w:r>
            <w:r>
              <w:rPr>
                <w:sz w:val="20"/>
              </w:rPr>
              <w:t>para</w:t>
            </w:r>
            <w:r>
              <w:rPr>
                <w:spacing w:val="-7"/>
                <w:sz w:val="20"/>
              </w:rPr>
              <w:t xml:space="preserve"> </w:t>
            </w:r>
            <w:r>
              <w:rPr>
                <w:sz w:val="20"/>
              </w:rPr>
              <w:t>el</w:t>
            </w:r>
            <w:r>
              <w:rPr>
                <w:spacing w:val="-9"/>
                <w:sz w:val="20"/>
              </w:rPr>
              <w:t xml:space="preserve"> </w:t>
            </w:r>
            <w:r>
              <w:rPr>
                <w:sz w:val="20"/>
              </w:rPr>
              <w:t>RUT</w:t>
            </w:r>
            <w:r>
              <w:rPr>
                <w:spacing w:val="-5"/>
                <w:sz w:val="20"/>
              </w:rPr>
              <w:t xml:space="preserve"> </w:t>
            </w:r>
            <w:r>
              <w:rPr>
                <w:sz w:val="20"/>
              </w:rPr>
              <w:t>de la empresa</w:t>
            </w:r>
            <w:r>
              <w:rPr>
                <w:spacing w:val="-3"/>
                <w:sz w:val="20"/>
              </w:rPr>
              <w:t xml:space="preserve"> </w:t>
            </w:r>
            <w:r>
              <w:rPr>
                <w:sz w:val="20"/>
              </w:rPr>
              <w:t>postulante).</w:t>
            </w:r>
          </w:p>
        </w:tc>
      </w:tr>
      <w:tr w:rsidR="007A1DC0">
        <w:trPr>
          <w:trHeight w:val="1380"/>
        </w:trPr>
        <w:tc>
          <w:tcPr>
            <w:tcW w:w="4532" w:type="dxa"/>
          </w:tcPr>
          <w:p w:rsidR="007A1DC0" w:rsidRDefault="00A45AC3">
            <w:pPr>
              <w:pStyle w:val="TableParagraph"/>
              <w:rPr>
                <w:sz w:val="20"/>
              </w:rPr>
            </w:pPr>
            <w:r>
              <w:rPr>
                <w:sz w:val="20"/>
              </w:rPr>
              <w:t>No tener rendiciones pendientes con Sercotec, a la fecha de inicio de la convocatoria.</w:t>
            </w:r>
          </w:p>
        </w:tc>
        <w:tc>
          <w:tcPr>
            <w:tcW w:w="4297" w:type="dxa"/>
          </w:tcPr>
          <w:p w:rsidR="007A1DC0" w:rsidRDefault="00A45AC3">
            <w:pPr>
              <w:pStyle w:val="TableParagraph"/>
              <w:ind w:right="60"/>
              <w:jc w:val="both"/>
              <w:rPr>
                <w:sz w:val="20"/>
              </w:rPr>
            </w:pPr>
            <w:r>
              <w:rPr>
                <w:sz w:val="20"/>
              </w:rPr>
              <w:t>Requisito validado automáticamente a través de la plataforma de postulación con información provista por la Gerencia de Administración y Finanzas de Sercotec (se valid</w:t>
            </w:r>
            <w:r>
              <w:rPr>
                <w:sz w:val="20"/>
              </w:rPr>
              <w:t>ará el requisito para el RUT de la</w:t>
            </w:r>
            <w:r>
              <w:rPr>
                <w:spacing w:val="-36"/>
                <w:sz w:val="20"/>
              </w:rPr>
              <w:t xml:space="preserve"> </w:t>
            </w:r>
            <w:r>
              <w:rPr>
                <w:sz w:val="20"/>
              </w:rPr>
              <w:t>empresa</w:t>
            </w:r>
          </w:p>
          <w:p w:rsidR="007A1DC0" w:rsidRDefault="00A45AC3">
            <w:pPr>
              <w:pStyle w:val="TableParagraph"/>
              <w:spacing w:line="211" w:lineRule="exact"/>
              <w:rPr>
                <w:sz w:val="20"/>
              </w:rPr>
            </w:pPr>
            <w:r>
              <w:rPr>
                <w:sz w:val="20"/>
              </w:rPr>
              <w:t>postulante).</w:t>
            </w:r>
          </w:p>
        </w:tc>
      </w:tr>
      <w:tr w:rsidR="007A1DC0">
        <w:trPr>
          <w:trHeight w:val="460"/>
        </w:trPr>
        <w:tc>
          <w:tcPr>
            <w:tcW w:w="4532" w:type="dxa"/>
          </w:tcPr>
          <w:p w:rsidR="007A1DC0" w:rsidRDefault="00A45AC3">
            <w:pPr>
              <w:pStyle w:val="TableParagraph"/>
              <w:spacing w:before="4" w:line="228" w:lineRule="exact"/>
              <w:rPr>
                <w:sz w:val="20"/>
              </w:rPr>
            </w:pPr>
            <w:r>
              <w:rPr>
                <w:sz w:val="20"/>
              </w:rPr>
              <w:t>Tener domicilio comercial en la región de la presente convocatoria.</w:t>
            </w:r>
          </w:p>
        </w:tc>
        <w:tc>
          <w:tcPr>
            <w:tcW w:w="4297" w:type="dxa"/>
          </w:tcPr>
          <w:p w:rsidR="007A1DC0" w:rsidRDefault="00A45AC3">
            <w:pPr>
              <w:pStyle w:val="TableParagraph"/>
              <w:spacing w:before="4" w:line="228" w:lineRule="exact"/>
              <w:ind w:right="55"/>
              <w:rPr>
                <w:sz w:val="20"/>
              </w:rPr>
            </w:pPr>
            <w:r>
              <w:rPr>
                <w:sz w:val="20"/>
              </w:rPr>
              <w:t>Requisito validado automáticamente a través de la plataforma de postulación.</w:t>
            </w:r>
          </w:p>
        </w:tc>
      </w:tr>
    </w:tbl>
    <w:p w:rsidR="007A1DC0" w:rsidRDefault="007A1DC0">
      <w:pPr>
        <w:pStyle w:val="Textoindependiente"/>
        <w:spacing w:before="4"/>
        <w:rPr>
          <w:b/>
          <w:sz w:val="20"/>
        </w:rPr>
      </w:pPr>
    </w:p>
    <w:p w:rsidR="007A1DC0" w:rsidRDefault="00A45AC3">
      <w:pPr>
        <w:spacing w:before="1"/>
        <w:ind w:left="142"/>
        <w:rPr>
          <w:b/>
          <w:sz w:val="20"/>
        </w:rPr>
      </w:pPr>
      <w:r>
        <w:rPr>
          <w:b/>
          <w:sz w:val="20"/>
        </w:rPr>
        <w:t>Admisibilidad manual</w:t>
      </w:r>
    </w:p>
    <w:p w:rsidR="007A1DC0" w:rsidRDefault="007A1DC0">
      <w:pPr>
        <w:pStyle w:val="Textoindependiente"/>
        <w:spacing w:before="9"/>
        <w:rPr>
          <w:b/>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7"/>
      </w:tblGrid>
      <w:tr w:rsidR="007A1DC0">
        <w:trPr>
          <w:trHeight w:val="229"/>
        </w:trPr>
        <w:tc>
          <w:tcPr>
            <w:tcW w:w="4532" w:type="dxa"/>
            <w:shd w:val="clear" w:color="auto" w:fill="D9D9D9"/>
          </w:tcPr>
          <w:p w:rsidR="007A1DC0" w:rsidRDefault="00A45AC3">
            <w:pPr>
              <w:pStyle w:val="TableParagraph"/>
              <w:spacing w:line="210" w:lineRule="exact"/>
              <w:ind w:left="1760" w:right="1756"/>
              <w:jc w:val="center"/>
              <w:rPr>
                <w:b/>
                <w:sz w:val="20"/>
              </w:rPr>
            </w:pPr>
            <w:r>
              <w:rPr>
                <w:b/>
                <w:sz w:val="20"/>
              </w:rPr>
              <w:t>Requisito</w:t>
            </w:r>
          </w:p>
        </w:tc>
        <w:tc>
          <w:tcPr>
            <w:tcW w:w="4297" w:type="dxa"/>
            <w:shd w:val="clear" w:color="auto" w:fill="D9D9D9"/>
          </w:tcPr>
          <w:p w:rsidR="007A1DC0" w:rsidRDefault="00A45AC3">
            <w:pPr>
              <w:pStyle w:val="TableParagraph"/>
              <w:spacing w:line="210" w:lineRule="exact"/>
              <w:ind w:left="770"/>
              <w:rPr>
                <w:b/>
                <w:sz w:val="20"/>
              </w:rPr>
            </w:pPr>
            <w:r>
              <w:rPr>
                <w:b/>
                <w:sz w:val="20"/>
              </w:rPr>
              <w:t>Medio de verificación</w:t>
            </w:r>
          </w:p>
        </w:tc>
      </w:tr>
      <w:tr w:rsidR="007A1DC0">
        <w:trPr>
          <w:trHeight w:val="1841"/>
        </w:trPr>
        <w:tc>
          <w:tcPr>
            <w:tcW w:w="4532" w:type="dxa"/>
          </w:tcPr>
          <w:p w:rsidR="007A1DC0" w:rsidRDefault="00A45AC3">
            <w:pPr>
              <w:pStyle w:val="TableParagraph"/>
              <w:ind w:right="63"/>
              <w:jc w:val="both"/>
              <w:rPr>
                <w:sz w:val="20"/>
              </w:rPr>
            </w:pPr>
            <w:r>
              <w:rPr>
                <w:sz w:val="20"/>
              </w:rPr>
              <w:t>Contar con registro pesquero artesanal vigente (RPA) en la Región de Magallanes y Antártica Chilena. Se excluye de este requisito a las micro y pequeñas empresas del sector acuicultura de pequeña escala que cuenten con la concesión</w:t>
            </w:r>
            <w:r>
              <w:rPr>
                <w:spacing w:val="-16"/>
                <w:sz w:val="20"/>
              </w:rPr>
              <w:t xml:space="preserve"> </w:t>
            </w:r>
            <w:r>
              <w:rPr>
                <w:sz w:val="20"/>
              </w:rPr>
              <w:t>d</w:t>
            </w:r>
            <w:r>
              <w:rPr>
                <w:sz w:val="20"/>
              </w:rPr>
              <w:t>e acuicultura entregada por la Subsecretaría para las Fuerzas</w:t>
            </w:r>
            <w:r>
              <w:rPr>
                <w:spacing w:val="-1"/>
                <w:sz w:val="20"/>
              </w:rPr>
              <w:t xml:space="preserve"> </w:t>
            </w:r>
            <w:r>
              <w:rPr>
                <w:sz w:val="20"/>
              </w:rPr>
              <w:t>Armadas.</w:t>
            </w:r>
          </w:p>
        </w:tc>
        <w:tc>
          <w:tcPr>
            <w:tcW w:w="4297" w:type="dxa"/>
          </w:tcPr>
          <w:p w:rsidR="007A1DC0" w:rsidRDefault="00A45AC3">
            <w:pPr>
              <w:pStyle w:val="TableParagraph"/>
              <w:ind w:right="59"/>
              <w:jc w:val="both"/>
              <w:rPr>
                <w:sz w:val="20"/>
              </w:rPr>
            </w:pPr>
            <w:r>
              <w:rPr>
                <w:sz w:val="20"/>
              </w:rPr>
              <w:t>Registro Pesquero Artesanal vigente (RPA)</w:t>
            </w:r>
            <w:r>
              <w:rPr>
                <w:spacing w:val="-34"/>
                <w:sz w:val="20"/>
              </w:rPr>
              <w:t xml:space="preserve"> </w:t>
            </w:r>
            <w:r>
              <w:rPr>
                <w:sz w:val="20"/>
              </w:rPr>
              <w:t xml:space="preserve">del Sernapesca o verificación manual </w:t>
            </w:r>
            <w:r>
              <w:rPr>
                <w:spacing w:val="-6"/>
                <w:sz w:val="20"/>
              </w:rPr>
              <w:t xml:space="preserve">en </w:t>
            </w:r>
            <w:hyperlink r:id="rId20">
              <w:r>
                <w:rPr>
                  <w:color w:val="0000FF"/>
                  <w:sz w:val="20"/>
                  <w:u w:val="single" w:color="0000FF"/>
                </w:rPr>
                <w:t>www.sernapesca.cl</w:t>
              </w:r>
              <w:r>
                <w:rPr>
                  <w:sz w:val="20"/>
                </w:rPr>
                <w:t>.</w:t>
              </w:r>
            </w:hyperlink>
          </w:p>
        </w:tc>
      </w:tr>
      <w:tr w:rsidR="007A1DC0">
        <w:trPr>
          <w:trHeight w:val="1609"/>
        </w:trPr>
        <w:tc>
          <w:tcPr>
            <w:tcW w:w="4532" w:type="dxa"/>
          </w:tcPr>
          <w:p w:rsidR="007A1DC0" w:rsidRDefault="00A45AC3">
            <w:pPr>
              <w:pStyle w:val="TableParagraph"/>
              <w:ind w:right="60"/>
              <w:jc w:val="both"/>
              <w:rPr>
                <w:sz w:val="20"/>
              </w:rPr>
            </w:pPr>
            <w:r>
              <w:rPr>
                <w:sz w:val="20"/>
              </w:rPr>
              <w:t xml:space="preserve">Contar con al menos un desembarque </w:t>
            </w:r>
            <w:r>
              <w:rPr>
                <w:spacing w:val="-6"/>
                <w:sz w:val="20"/>
              </w:rPr>
              <w:t xml:space="preserve">de </w:t>
            </w:r>
            <w:r>
              <w:rPr>
                <w:sz w:val="20"/>
              </w:rPr>
              <w:t xml:space="preserve">recursos pesqueros los últimos doce </w:t>
            </w:r>
            <w:r>
              <w:rPr>
                <w:spacing w:val="-3"/>
                <w:sz w:val="20"/>
              </w:rPr>
              <w:t xml:space="preserve">meses </w:t>
            </w:r>
            <w:r>
              <w:rPr>
                <w:sz w:val="20"/>
              </w:rPr>
              <w:t>contados desde el mes anterior al inicio de la convocatoria. Se excluye de este requisito a las micro</w:t>
            </w:r>
            <w:r>
              <w:rPr>
                <w:spacing w:val="-14"/>
                <w:sz w:val="20"/>
              </w:rPr>
              <w:t xml:space="preserve"> </w:t>
            </w:r>
            <w:r>
              <w:rPr>
                <w:sz w:val="20"/>
              </w:rPr>
              <w:t>y</w:t>
            </w:r>
            <w:r>
              <w:rPr>
                <w:spacing w:val="-16"/>
                <w:sz w:val="20"/>
              </w:rPr>
              <w:t xml:space="preserve"> </w:t>
            </w:r>
            <w:r>
              <w:rPr>
                <w:sz w:val="20"/>
              </w:rPr>
              <w:t>pequeñas</w:t>
            </w:r>
            <w:r>
              <w:rPr>
                <w:spacing w:val="-14"/>
                <w:sz w:val="20"/>
              </w:rPr>
              <w:t xml:space="preserve"> </w:t>
            </w:r>
            <w:r>
              <w:rPr>
                <w:sz w:val="20"/>
              </w:rPr>
              <w:t>empresas</w:t>
            </w:r>
            <w:r>
              <w:rPr>
                <w:spacing w:val="-14"/>
                <w:sz w:val="20"/>
              </w:rPr>
              <w:t xml:space="preserve"> </w:t>
            </w:r>
            <w:r>
              <w:rPr>
                <w:sz w:val="20"/>
              </w:rPr>
              <w:t>del</w:t>
            </w:r>
            <w:r>
              <w:rPr>
                <w:spacing w:val="-14"/>
                <w:sz w:val="20"/>
              </w:rPr>
              <w:t xml:space="preserve"> </w:t>
            </w:r>
            <w:r>
              <w:rPr>
                <w:sz w:val="20"/>
              </w:rPr>
              <w:t>sector</w:t>
            </w:r>
            <w:r>
              <w:rPr>
                <w:spacing w:val="-12"/>
                <w:sz w:val="20"/>
              </w:rPr>
              <w:t xml:space="preserve"> </w:t>
            </w:r>
            <w:r>
              <w:rPr>
                <w:sz w:val="20"/>
              </w:rPr>
              <w:t>acuicultura de pequeña escala que cuenten con la</w:t>
            </w:r>
            <w:r>
              <w:rPr>
                <w:spacing w:val="-17"/>
                <w:sz w:val="20"/>
              </w:rPr>
              <w:t xml:space="preserve"> </w:t>
            </w:r>
            <w:r>
              <w:rPr>
                <w:sz w:val="20"/>
              </w:rPr>
              <w:t>concesión</w:t>
            </w:r>
          </w:p>
        </w:tc>
        <w:tc>
          <w:tcPr>
            <w:tcW w:w="4297" w:type="dxa"/>
          </w:tcPr>
          <w:p w:rsidR="007A1DC0" w:rsidRDefault="00A45AC3">
            <w:pPr>
              <w:pStyle w:val="TableParagraph"/>
              <w:ind w:right="63"/>
              <w:jc w:val="both"/>
              <w:rPr>
                <w:sz w:val="20"/>
              </w:rPr>
            </w:pPr>
            <w:r>
              <w:rPr>
                <w:sz w:val="20"/>
              </w:rPr>
              <w:t>Certificado de desemba</w:t>
            </w:r>
            <w:r>
              <w:rPr>
                <w:sz w:val="20"/>
              </w:rPr>
              <w:t>rque (DA) que contenga la información de los últimos doce meses a partir del mes anterior al inicio de la convocatoria.</w:t>
            </w:r>
          </w:p>
          <w:p w:rsidR="007A1DC0" w:rsidRDefault="00A45AC3">
            <w:pPr>
              <w:pStyle w:val="TableParagraph"/>
              <w:spacing w:before="2" w:line="230" w:lineRule="exact"/>
              <w:ind w:right="62"/>
              <w:jc w:val="both"/>
              <w:rPr>
                <w:sz w:val="20"/>
              </w:rPr>
            </w:pPr>
            <w:r>
              <w:rPr>
                <w:sz w:val="20"/>
              </w:rPr>
              <w:t xml:space="preserve">Disponible en el Sistema de Trazabilidad de Sernapesca, obtener mediante el siguiente </w:t>
            </w:r>
            <w:r>
              <w:rPr>
                <w:spacing w:val="-4"/>
                <w:sz w:val="20"/>
              </w:rPr>
              <w:t xml:space="preserve">link </w:t>
            </w:r>
            <w:r>
              <w:rPr>
                <w:sz w:val="20"/>
              </w:rPr>
              <w:t>con su usuario y contraseña:</w:t>
            </w:r>
          </w:p>
        </w:tc>
      </w:tr>
    </w:tbl>
    <w:p w:rsidR="007A1DC0" w:rsidRDefault="007A1DC0">
      <w:pPr>
        <w:spacing w:line="230" w:lineRule="exact"/>
        <w:jc w:val="both"/>
        <w:rPr>
          <w:sz w:val="20"/>
        </w:rPr>
        <w:sectPr w:rsidR="007A1DC0">
          <w:pgSz w:w="12240" w:h="15840"/>
          <w:pgMar w:top="1340" w:right="1200" w:bottom="1380" w:left="1560" w:header="0" w:footer="11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7"/>
      </w:tblGrid>
      <w:tr w:rsidR="007A1DC0">
        <w:trPr>
          <w:trHeight w:val="460"/>
        </w:trPr>
        <w:tc>
          <w:tcPr>
            <w:tcW w:w="4532" w:type="dxa"/>
          </w:tcPr>
          <w:p w:rsidR="007A1DC0" w:rsidRDefault="00A45AC3">
            <w:pPr>
              <w:pStyle w:val="TableParagraph"/>
              <w:spacing w:line="225" w:lineRule="exact"/>
              <w:rPr>
                <w:sz w:val="20"/>
              </w:rPr>
            </w:pPr>
            <w:r>
              <w:rPr>
                <w:sz w:val="20"/>
              </w:rPr>
              <w:lastRenderedPageBreak/>
              <w:t>de acuicultura entregada por la Subsecretaría</w:t>
            </w:r>
          </w:p>
          <w:p w:rsidR="007A1DC0" w:rsidRDefault="00A45AC3">
            <w:pPr>
              <w:pStyle w:val="TableParagraph"/>
              <w:spacing w:before="1" w:line="215" w:lineRule="exact"/>
              <w:rPr>
                <w:sz w:val="20"/>
              </w:rPr>
            </w:pPr>
            <w:r>
              <w:rPr>
                <w:sz w:val="20"/>
              </w:rPr>
              <w:t>para las Fuerzas Armadas.</w:t>
            </w:r>
          </w:p>
        </w:tc>
        <w:tc>
          <w:tcPr>
            <w:tcW w:w="4297" w:type="dxa"/>
          </w:tcPr>
          <w:p w:rsidR="007A1DC0" w:rsidRDefault="00A45AC3">
            <w:pPr>
              <w:pStyle w:val="TableParagraph"/>
              <w:spacing w:line="225" w:lineRule="exact"/>
              <w:rPr>
                <w:sz w:val="20"/>
              </w:rPr>
            </w:pPr>
            <w:r>
              <w:rPr>
                <w:sz w:val="20"/>
              </w:rPr>
              <w:t>https://trazabilidad.sernapesca.cl/Trazabilidad</w:t>
            </w:r>
          </w:p>
        </w:tc>
      </w:tr>
      <w:tr w:rsidR="007A1DC0">
        <w:trPr>
          <w:trHeight w:val="1151"/>
        </w:trPr>
        <w:tc>
          <w:tcPr>
            <w:tcW w:w="4532" w:type="dxa"/>
          </w:tcPr>
          <w:p w:rsidR="007A1DC0" w:rsidRDefault="00A45AC3">
            <w:pPr>
              <w:pStyle w:val="TableParagraph"/>
              <w:ind w:right="60"/>
              <w:jc w:val="both"/>
              <w:rPr>
                <w:sz w:val="20"/>
              </w:rPr>
            </w:pPr>
            <w:r>
              <w:rPr>
                <w:sz w:val="20"/>
              </w:rPr>
              <w:t>Para las micro y pequeñas empresas postulantes del sector acuicultura de pequeña escala, se exigirá contar con resolución de otorgamiento de concesión de acuicultura entregada por</w:t>
            </w:r>
            <w:r>
              <w:rPr>
                <w:spacing w:val="52"/>
                <w:sz w:val="20"/>
              </w:rPr>
              <w:t xml:space="preserve"> </w:t>
            </w:r>
            <w:r>
              <w:rPr>
                <w:sz w:val="20"/>
              </w:rPr>
              <w:t>la</w:t>
            </w:r>
          </w:p>
          <w:p w:rsidR="007A1DC0" w:rsidRDefault="00A45AC3">
            <w:pPr>
              <w:pStyle w:val="TableParagraph"/>
              <w:spacing w:line="215" w:lineRule="exact"/>
              <w:jc w:val="both"/>
              <w:rPr>
                <w:sz w:val="20"/>
              </w:rPr>
            </w:pPr>
            <w:r>
              <w:rPr>
                <w:sz w:val="20"/>
              </w:rPr>
              <w:t>Subsecretaría para las Fuerzas Armadas.</w:t>
            </w:r>
          </w:p>
        </w:tc>
        <w:tc>
          <w:tcPr>
            <w:tcW w:w="4297" w:type="dxa"/>
          </w:tcPr>
          <w:p w:rsidR="007A1DC0" w:rsidRDefault="00A45AC3">
            <w:pPr>
              <w:pStyle w:val="TableParagraph"/>
              <w:ind w:right="60"/>
              <w:jc w:val="both"/>
              <w:rPr>
                <w:sz w:val="20"/>
              </w:rPr>
            </w:pPr>
            <w:r>
              <w:rPr>
                <w:sz w:val="20"/>
              </w:rPr>
              <w:t>Copia del extracto de la resoluci</w:t>
            </w:r>
            <w:r>
              <w:rPr>
                <w:sz w:val="20"/>
              </w:rPr>
              <w:t>ón que otorga la concesión de acuicultura entregada por la Subsecretaría para las Fuerzas Armadas, a la empresa postulante.</w:t>
            </w:r>
          </w:p>
        </w:tc>
      </w:tr>
      <w:tr w:rsidR="007A1DC0">
        <w:trPr>
          <w:trHeight w:val="4968"/>
        </w:trPr>
        <w:tc>
          <w:tcPr>
            <w:tcW w:w="4532" w:type="dxa"/>
          </w:tcPr>
          <w:p w:rsidR="007A1DC0" w:rsidRDefault="00A45AC3">
            <w:pPr>
              <w:pStyle w:val="TableParagraph"/>
              <w:spacing w:line="237" w:lineRule="auto"/>
              <w:ind w:right="65"/>
              <w:jc w:val="both"/>
              <w:rPr>
                <w:sz w:val="20"/>
              </w:rPr>
            </w:pPr>
            <w:r>
              <w:rPr>
                <w:sz w:val="20"/>
              </w:rPr>
              <w:t>Contar con ventas netas anuales demostrables mayores a 0 e inferiores o iguales a 15.000 UF.</w:t>
            </w:r>
          </w:p>
          <w:p w:rsidR="007A1DC0" w:rsidRDefault="007A1DC0">
            <w:pPr>
              <w:pStyle w:val="TableParagraph"/>
              <w:spacing w:before="10"/>
              <w:ind w:left="0"/>
              <w:rPr>
                <w:b/>
                <w:sz w:val="19"/>
              </w:rPr>
            </w:pPr>
          </w:p>
          <w:p w:rsidR="007A1DC0" w:rsidRDefault="00A45AC3">
            <w:pPr>
              <w:pStyle w:val="TableParagraph"/>
              <w:ind w:right="65"/>
              <w:jc w:val="both"/>
              <w:rPr>
                <w:sz w:val="20"/>
              </w:rPr>
            </w:pPr>
            <w:r>
              <w:rPr>
                <w:sz w:val="20"/>
              </w:rPr>
              <w:t>Para el cálculo del nivel de las ventas netas se utilizará el valor de la UF correspondiente a la fecha de inicio de la presente convocatoria y se utilizará el siguiente período:</w:t>
            </w:r>
          </w:p>
          <w:p w:rsidR="007A1DC0" w:rsidRDefault="007A1DC0">
            <w:pPr>
              <w:pStyle w:val="TableParagraph"/>
              <w:ind w:left="0"/>
              <w:rPr>
                <w:b/>
              </w:rPr>
            </w:pPr>
          </w:p>
          <w:p w:rsidR="007A1DC0" w:rsidRDefault="007A1DC0">
            <w:pPr>
              <w:pStyle w:val="TableParagraph"/>
              <w:ind w:left="0"/>
              <w:rPr>
                <w:b/>
              </w:rPr>
            </w:pPr>
          </w:p>
          <w:p w:rsidR="007A1DC0" w:rsidRDefault="007A1DC0">
            <w:pPr>
              <w:pStyle w:val="TableParagraph"/>
              <w:ind w:left="0"/>
              <w:rPr>
                <w:b/>
              </w:rPr>
            </w:pPr>
          </w:p>
          <w:p w:rsidR="007A1DC0" w:rsidRDefault="007A1DC0">
            <w:pPr>
              <w:pStyle w:val="TableParagraph"/>
              <w:ind w:left="0"/>
              <w:rPr>
                <w:b/>
              </w:rPr>
            </w:pPr>
          </w:p>
          <w:p w:rsidR="007A1DC0" w:rsidRDefault="007A1DC0">
            <w:pPr>
              <w:pStyle w:val="TableParagraph"/>
              <w:spacing w:before="1"/>
              <w:ind w:left="0"/>
              <w:rPr>
                <w:b/>
                <w:sz w:val="24"/>
              </w:rPr>
            </w:pPr>
          </w:p>
          <w:p w:rsidR="007A1DC0" w:rsidRDefault="00A45AC3">
            <w:pPr>
              <w:pStyle w:val="TableParagraph"/>
              <w:ind w:right="64"/>
              <w:jc w:val="both"/>
              <w:rPr>
                <w:sz w:val="20"/>
              </w:rPr>
            </w:pPr>
            <w:r>
              <w:rPr>
                <w:sz w:val="20"/>
              </w:rPr>
              <w:t>Para el cálculo de ventas se consideran los códigos 538, 020 y 142 de los respectivos Formularios N°29.</w:t>
            </w:r>
          </w:p>
          <w:p w:rsidR="007A1DC0" w:rsidRDefault="007A1DC0">
            <w:pPr>
              <w:pStyle w:val="TableParagraph"/>
              <w:spacing w:before="10"/>
              <w:ind w:left="0"/>
              <w:rPr>
                <w:b/>
                <w:sz w:val="19"/>
              </w:rPr>
            </w:pPr>
          </w:p>
          <w:p w:rsidR="007A1DC0" w:rsidRDefault="00A45AC3">
            <w:pPr>
              <w:pStyle w:val="TableParagraph"/>
              <w:spacing w:before="1" w:line="230" w:lineRule="atLeast"/>
              <w:ind w:right="60"/>
              <w:jc w:val="both"/>
              <w:rPr>
                <w:sz w:val="20"/>
              </w:rPr>
            </w:pPr>
            <w:r>
              <w:rPr>
                <w:sz w:val="20"/>
              </w:rPr>
              <w:t>Para el caso de las empresas con iniciación de actividades</w:t>
            </w:r>
            <w:r>
              <w:rPr>
                <w:spacing w:val="-12"/>
                <w:sz w:val="20"/>
              </w:rPr>
              <w:t xml:space="preserve"> </w:t>
            </w:r>
            <w:r>
              <w:rPr>
                <w:sz w:val="20"/>
              </w:rPr>
              <w:t>posterior</w:t>
            </w:r>
            <w:r>
              <w:rPr>
                <w:spacing w:val="-12"/>
                <w:sz w:val="20"/>
              </w:rPr>
              <w:t xml:space="preserve"> </w:t>
            </w:r>
            <w:r>
              <w:rPr>
                <w:sz w:val="20"/>
              </w:rPr>
              <w:t>a</w:t>
            </w:r>
            <w:r>
              <w:rPr>
                <w:spacing w:val="-15"/>
                <w:sz w:val="20"/>
              </w:rPr>
              <w:t xml:space="preserve"> </w:t>
            </w:r>
            <w:r>
              <w:rPr>
                <w:sz w:val="20"/>
              </w:rPr>
              <w:t>junio</w:t>
            </w:r>
            <w:r>
              <w:rPr>
                <w:spacing w:val="-10"/>
                <w:sz w:val="20"/>
              </w:rPr>
              <w:t xml:space="preserve"> </w:t>
            </w:r>
            <w:r>
              <w:rPr>
                <w:sz w:val="20"/>
              </w:rPr>
              <w:t>de</w:t>
            </w:r>
            <w:r>
              <w:rPr>
                <w:spacing w:val="-13"/>
                <w:sz w:val="20"/>
              </w:rPr>
              <w:t xml:space="preserve"> </w:t>
            </w:r>
            <w:r>
              <w:rPr>
                <w:sz w:val="20"/>
              </w:rPr>
              <w:t>2019,</w:t>
            </w:r>
            <w:r>
              <w:rPr>
                <w:spacing w:val="-12"/>
                <w:sz w:val="20"/>
              </w:rPr>
              <w:t xml:space="preserve"> </w:t>
            </w:r>
            <w:r>
              <w:rPr>
                <w:sz w:val="20"/>
              </w:rPr>
              <w:t>el</w:t>
            </w:r>
            <w:r>
              <w:rPr>
                <w:spacing w:val="-16"/>
                <w:sz w:val="20"/>
              </w:rPr>
              <w:t xml:space="preserve"> </w:t>
            </w:r>
            <w:r>
              <w:rPr>
                <w:sz w:val="20"/>
              </w:rPr>
              <w:t>cálculo</w:t>
            </w:r>
            <w:r>
              <w:rPr>
                <w:spacing w:val="-13"/>
                <w:sz w:val="20"/>
              </w:rPr>
              <w:t xml:space="preserve"> </w:t>
            </w:r>
            <w:r>
              <w:rPr>
                <w:sz w:val="20"/>
              </w:rPr>
              <w:t>de ventas se hará a partir del mes de inicio de activi</w:t>
            </w:r>
            <w:r>
              <w:rPr>
                <w:sz w:val="20"/>
              </w:rPr>
              <w:t>dades hasta el mes de mayo de 2020, las que deberán ser inferiores o iguales a 15.000</w:t>
            </w:r>
            <w:r>
              <w:rPr>
                <w:spacing w:val="-11"/>
                <w:sz w:val="20"/>
              </w:rPr>
              <w:t xml:space="preserve"> </w:t>
            </w:r>
            <w:r>
              <w:rPr>
                <w:sz w:val="20"/>
              </w:rPr>
              <w:t>UF</w:t>
            </w:r>
          </w:p>
        </w:tc>
        <w:tc>
          <w:tcPr>
            <w:tcW w:w="4297" w:type="dxa"/>
          </w:tcPr>
          <w:p w:rsidR="007A1DC0" w:rsidRDefault="00A45AC3">
            <w:pPr>
              <w:pStyle w:val="TableParagraph"/>
              <w:tabs>
                <w:tab w:val="left" w:pos="1304"/>
                <w:tab w:val="left" w:pos="2575"/>
                <w:tab w:val="left" w:pos="3999"/>
              </w:tabs>
              <w:ind w:right="63"/>
              <w:rPr>
                <w:sz w:val="20"/>
              </w:rPr>
            </w:pPr>
            <w:r>
              <w:rPr>
                <w:sz w:val="20"/>
              </w:rPr>
              <w:t>Carpeta Tributaria Electrónica completa para Solicitar</w:t>
            </w:r>
            <w:r>
              <w:rPr>
                <w:sz w:val="20"/>
              </w:rPr>
              <w:tab/>
              <w:t>Créditos</w:t>
            </w:r>
            <w:r>
              <w:rPr>
                <w:sz w:val="20"/>
              </w:rPr>
              <w:tab/>
              <w:t>disponible</w:t>
            </w:r>
            <w:r>
              <w:rPr>
                <w:sz w:val="20"/>
              </w:rPr>
              <w:tab/>
            </w:r>
            <w:r>
              <w:rPr>
                <w:spacing w:val="-9"/>
                <w:sz w:val="20"/>
              </w:rPr>
              <w:t xml:space="preserve">en </w:t>
            </w:r>
            <w:hyperlink r:id="rId21">
              <w:r>
                <w:rPr>
                  <w:color w:val="0462C1"/>
                  <w:sz w:val="20"/>
                  <w:u w:val="single" w:color="0462C1"/>
                </w:rPr>
                <w:t>https://</w:t>
              </w:r>
              <w:r>
                <w:rPr>
                  <w:color w:val="0462C1"/>
                  <w:sz w:val="20"/>
                  <w:u w:val="single" w:color="0462C1"/>
                </w:rPr>
                <w:t>zeus.sii.cl/dii_doc/carpeta-</w:t>
              </w:r>
            </w:hyperlink>
            <w:r>
              <w:rPr>
                <w:color w:val="0462C1"/>
                <w:sz w:val="20"/>
              </w:rPr>
              <w:t xml:space="preserve"> </w:t>
            </w:r>
            <w:hyperlink r:id="rId22">
              <w:r>
                <w:rPr>
                  <w:color w:val="0462C1"/>
                  <w:sz w:val="20"/>
                  <w:u w:val="single" w:color="0462C1"/>
                </w:rPr>
                <w:t>tributaria/html/index.htm</w:t>
              </w:r>
            </w:hyperlink>
          </w:p>
        </w:tc>
      </w:tr>
      <w:tr w:rsidR="007A1DC0">
        <w:trPr>
          <w:trHeight w:val="919"/>
        </w:trPr>
        <w:tc>
          <w:tcPr>
            <w:tcW w:w="4532" w:type="dxa"/>
          </w:tcPr>
          <w:p w:rsidR="007A1DC0" w:rsidRDefault="00A45AC3">
            <w:pPr>
              <w:pStyle w:val="TableParagraph"/>
              <w:ind w:right="63"/>
              <w:jc w:val="both"/>
              <w:rPr>
                <w:sz w:val="20"/>
              </w:rPr>
            </w:pPr>
            <w:r>
              <w:rPr>
                <w:sz w:val="20"/>
              </w:rPr>
              <w:t>No haber sido beneficiario en algunas de las siguientes convocatorias: Levantemos Tu Pyme I y II; Reactivate I y II, Re</w:t>
            </w:r>
            <w:r>
              <w:rPr>
                <w:sz w:val="20"/>
              </w:rPr>
              <w:t>activate Comercio</w:t>
            </w:r>
          </w:p>
          <w:p w:rsidR="007A1DC0" w:rsidRDefault="00A45AC3">
            <w:pPr>
              <w:pStyle w:val="TableParagraph"/>
              <w:spacing w:line="214" w:lineRule="exact"/>
              <w:rPr>
                <w:sz w:val="20"/>
              </w:rPr>
            </w:pPr>
            <w:r>
              <w:rPr>
                <w:sz w:val="20"/>
              </w:rPr>
              <w:t>Magallanes.</w:t>
            </w:r>
          </w:p>
        </w:tc>
        <w:tc>
          <w:tcPr>
            <w:tcW w:w="4297" w:type="dxa"/>
          </w:tcPr>
          <w:p w:rsidR="007A1DC0" w:rsidRDefault="00A45AC3">
            <w:pPr>
              <w:pStyle w:val="TableParagraph"/>
              <w:ind w:right="60"/>
              <w:jc w:val="both"/>
              <w:rPr>
                <w:sz w:val="20"/>
              </w:rPr>
            </w:pPr>
            <w:r>
              <w:rPr>
                <w:sz w:val="20"/>
              </w:rPr>
              <w:t>Requisito validado por Sercotec o el Agente Operador asignado a la convocatoria para el RUT de la empresa postulante.</w:t>
            </w:r>
          </w:p>
        </w:tc>
      </w:tr>
    </w:tbl>
    <w:p w:rsidR="007A1DC0" w:rsidRDefault="00A45AC3">
      <w:pPr>
        <w:pStyle w:val="Textoindependiente"/>
        <w:spacing w:before="7"/>
        <w:rPr>
          <w:b/>
          <w:sz w:val="26"/>
        </w:rPr>
      </w:pPr>
      <w:r>
        <w:pict>
          <v:shape id="_x0000_s1029" type="#_x0000_t202" style="position:absolute;margin-left:88.8pt;margin-top:244.8pt;width:216.9pt;height:52.95pt;z-index:2516715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2391"/>
                  </w:tblGrid>
                  <w:tr w:rsidR="007A1DC0">
                    <w:trPr>
                      <w:trHeight w:val="489"/>
                    </w:trPr>
                    <w:tc>
                      <w:tcPr>
                        <w:tcW w:w="1932" w:type="dxa"/>
                        <w:shd w:val="clear" w:color="auto" w:fill="D9D9D9"/>
                      </w:tcPr>
                      <w:p w:rsidR="007A1DC0" w:rsidRDefault="00A45AC3">
                        <w:pPr>
                          <w:pStyle w:val="TableParagraph"/>
                          <w:spacing w:before="33"/>
                          <w:ind w:left="390" w:right="244" w:hanging="123"/>
                          <w:rPr>
                            <w:b/>
                            <w:sz w:val="18"/>
                          </w:rPr>
                        </w:pPr>
                        <w:r>
                          <w:rPr>
                            <w:b/>
                            <w:sz w:val="18"/>
                          </w:rPr>
                          <w:t>Mes de Inicio de Convocatoria</w:t>
                        </w:r>
                      </w:p>
                    </w:tc>
                    <w:tc>
                      <w:tcPr>
                        <w:tcW w:w="2391" w:type="dxa"/>
                        <w:shd w:val="clear" w:color="auto" w:fill="D9D9D9"/>
                      </w:tcPr>
                      <w:p w:rsidR="007A1DC0" w:rsidRDefault="00A45AC3">
                        <w:pPr>
                          <w:pStyle w:val="TableParagraph"/>
                          <w:spacing w:before="33"/>
                          <w:ind w:left="909" w:right="237" w:hanging="646"/>
                          <w:rPr>
                            <w:b/>
                            <w:sz w:val="18"/>
                          </w:rPr>
                        </w:pPr>
                        <w:r>
                          <w:rPr>
                            <w:b/>
                            <w:sz w:val="18"/>
                          </w:rPr>
                          <w:t>Período de cálculo de ventas</w:t>
                        </w:r>
                      </w:p>
                    </w:tc>
                  </w:tr>
                  <w:tr w:rsidR="007A1DC0">
                    <w:trPr>
                      <w:trHeight w:val="539"/>
                    </w:trPr>
                    <w:tc>
                      <w:tcPr>
                        <w:tcW w:w="1932" w:type="dxa"/>
                      </w:tcPr>
                      <w:p w:rsidR="007A1DC0" w:rsidRDefault="00A45AC3">
                        <w:pPr>
                          <w:pStyle w:val="TableParagraph"/>
                          <w:spacing w:before="164"/>
                          <w:ind w:left="525"/>
                          <w:rPr>
                            <w:sz w:val="18"/>
                          </w:rPr>
                        </w:pPr>
                        <w:r>
                          <w:rPr>
                            <w:sz w:val="18"/>
                          </w:rPr>
                          <w:t>Junio 2020</w:t>
                        </w:r>
                      </w:p>
                    </w:tc>
                    <w:tc>
                      <w:tcPr>
                        <w:tcW w:w="2391" w:type="dxa"/>
                      </w:tcPr>
                      <w:p w:rsidR="007A1DC0" w:rsidRDefault="00A45AC3">
                        <w:pPr>
                          <w:pStyle w:val="TableParagraph"/>
                          <w:spacing w:before="164"/>
                          <w:ind w:left="204"/>
                          <w:rPr>
                            <w:sz w:val="18"/>
                          </w:rPr>
                        </w:pPr>
                        <w:r>
                          <w:rPr>
                            <w:sz w:val="18"/>
                          </w:rPr>
                          <w:t>Junio 2019 - Mayo 2020</w:t>
                        </w:r>
                      </w:p>
                    </w:tc>
                  </w:tr>
                </w:tbl>
                <w:p w:rsidR="007A1DC0" w:rsidRDefault="007A1DC0">
                  <w:pPr>
                    <w:pStyle w:val="Textoindependiente"/>
                  </w:pPr>
                </w:p>
              </w:txbxContent>
            </v:textbox>
            <w10:wrap anchorx="page" anchory="page"/>
          </v:shape>
        </w:pict>
      </w:r>
    </w:p>
    <w:p w:rsidR="007A1DC0" w:rsidRDefault="00A45AC3">
      <w:pPr>
        <w:spacing w:before="93"/>
        <w:ind w:left="142"/>
        <w:rPr>
          <w:b/>
          <w:sz w:val="20"/>
        </w:rPr>
      </w:pPr>
      <w:r>
        <w:rPr>
          <w:b/>
          <w:sz w:val="20"/>
        </w:rPr>
        <w:t>MEDIOS DE VERIFICACIÓN DEL CUMPLIMIENTO DE LOS REQUISITOS DE FORMALIZACIÓN</w:t>
      </w:r>
    </w:p>
    <w:p w:rsidR="007A1DC0" w:rsidRDefault="007A1DC0">
      <w:pPr>
        <w:pStyle w:val="Textoindependiente"/>
        <w:spacing w:before="10"/>
        <w:rPr>
          <w:b/>
          <w:sz w:val="15"/>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7"/>
      </w:tblGrid>
      <w:tr w:rsidR="007A1DC0">
        <w:trPr>
          <w:trHeight w:val="230"/>
        </w:trPr>
        <w:tc>
          <w:tcPr>
            <w:tcW w:w="4532" w:type="dxa"/>
            <w:shd w:val="clear" w:color="auto" w:fill="D9D9D9"/>
          </w:tcPr>
          <w:p w:rsidR="007A1DC0" w:rsidRDefault="00A45AC3">
            <w:pPr>
              <w:pStyle w:val="TableParagraph"/>
              <w:spacing w:line="210" w:lineRule="exact"/>
              <w:ind w:left="1787" w:right="1730"/>
              <w:jc w:val="center"/>
              <w:rPr>
                <w:b/>
                <w:sz w:val="20"/>
              </w:rPr>
            </w:pPr>
            <w:r>
              <w:rPr>
                <w:b/>
                <w:sz w:val="20"/>
              </w:rPr>
              <w:t>Requisito</w:t>
            </w:r>
          </w:p>
        </w:tc>
        <w:tc>
          <w:tcPr>
            <w:tcW w:w="4297" w:type="dxa"/>
            <w:shd w:val="clear" w:color="auto" w:fill="D9D9D9"/>
          </w:tcPr>
          <w:p w:rsidR="007A1DC0" w:rsidRDefault="00A45AC3">
            <w:pPr>
              <w:pStyle w:val="TableParagraph"/>
              <w:spacing w:line="210" w:lineRule="exact"/>
              <w:ind w:left="770"/>
              <w:rPr>
                <w:b/>
                <w:sz w:val="20"/>
              </w:rPr>
            </w:pPr>
            <w:r>
              <w:rPr>
                <w:b/>
                <w:sz w:val="20"/>
              </w:rPr>
              <w:t>Medio de verificación</w:t>
            </w:r>
          </w:p>
        </w:tc>
      </w:tr>
      <w:tr w:rsidR="007A1DC0">
        <w:trPr>
          <w:trHeight w:val="1170"/>
        </w:trPr>
        <w:tc>
          <w:tcPr>
            <w:tcW w:w="4532" w:type="dxa"/>
          </w:tcPr>
          <w:p w:rsidR="007A1DC0" w:rsidRDefault="00A45AC3">
            <w:pPr>
              <w:pStyle w:val="TableParagraph"/>
              <w:rPr>
                <w:sz w:val="20"/>
              </w:rPr>
            </w:pPr>
            <w:r>
              <w:rPr>
                <w:sz w:val="20"/>
              </w:rPr>
              <w:t>En caso de ser persona jurídica, la empresa deberá estar legalmente constituida.</w:t>
            </w:r>
          </w:p>
        </w:tc>
        <w:tc>
          <w:tcPr>
            <w:tcW w:w="4297" w:type="dxa"/>
          </w:tcPr>
          <w:p w:rsidR="007A1DC0" w:rsidRDefault="00A45AC3">
            <w:pPr>
              <w:pStyle w:val="TableParagraph"/>
              <w:ind w:left="93" w:right="63"/>
              <w:jc w:val="both"/>
              <w:rPr>
                <w:sz w:val="20"/>
              </w:rPr>
            </w:pPr>
            <w:r>
              <w:rPr>
                <w:sz w:val="20"/>
              </w:rPr>
              <w:t>Este</w:t>
            </w:r>
            <w:r>
              <w:rPr>
                <w:spacing w:val="-8"/>
                <w:sz w:val="20"/>
              </w:rPr>
              <w:t xml:space="preserve"> </w:t>
            </w:r>
            <w:r>
              <w:rPr>
                <w:sz w:val="20"/>
              </w:rPr>
              <w:t>requisito</w:t>
            </w:r>
            <w:r>
              <w:rPr>
                <w:spacing w:val="-6"/>
                <w:sz w:val="20"/>
              </w:rPr>
              <w:t xml:space="preserve"> </w:t>
            </w:r>
            <w:r>
              <w:rPr>
                <w:sz w:val="20"/>
              </w:rPr>
              <w:t>podrá</w:t>
            </w:r>
            <w:r>
              <w:rPr>
                <w:spacing w:val="-5"/>
                <w:sz w:val="20"/>
              </w:rPr>
              <w:t xml:space="preserve"> </w:t>
            </w:r>
            <w:r>
              <w:rPr>
                <w:sz w:val="20"/>
              </w:rPr>
              <w:t>ser</w:t>
            </w:r>
            <w:r>
              <w:rPr>
                <w:spacing w:val="-7"/>
                <w:sz w:val="20"/>
              </w:rPr>
              <w:t xml:space="preserve"> </w:t>
            </w:r>
            <w:r>
              <w:rPr>
                <w:sz w:val="20"/>
              </w:rPr>
              <w:t>validado</w:t>
            </w:r>
            <w:r>
              <w:rPr>
                <w:spacing w:val="-6"/>
                <w:sz w:val="20"/>
              </w:rPr>
              <w:t xml:space="preserve"> </w:t>
            </w:r>
            <w:r>
              <w:rPr>
                <w:sz w:val="20"/>
              </w:rPr>
              <w:t>a</w:t>
            </w:r>
            <w:r>
              <w:rPr>
                <w:spacing w:val="-8"/>
                <w:sz w:val="20"/>
              </w:rPr>
              <w:t xml:space="preserve"> </w:t>
            </w:r>
            <w:r>
              <w:rPr>
                <w:sz w:val="20"/>
              </w:rPr>
              <w:t>través</w:t>
            </w:r>
            <w:r>
              <w:rPr>
                <w:spacing w:val="-5"/>
                <w:sz w:val="20"/>
              </w:rPr>
              <w:t xml:space="preserve"> </w:t>
            </w:r>
            <w:r>
              <w:rPr>
                <w:sz w:val="20"/>
              </w:rPr>
              <w:t>de</w:t>
            </w:r>
            <w:r>
              <w:rPr>
                <w:spacing w:val="-6"/>
                <w:sz w:val="20"/>
              </w:rPr>
              <w:t xml:space="preserve"> </w:t>
            </w:r>
            <w:r>
              <w:rPr>
                <w:sz w:val="20"/>
              </w:rPr>
              <w:t xml:space="preserve">la Carpeta Tributaria Electrónica adjuntada en el formulario de postulación u otro </w:t>
            </w:r>
            <w:r>
              <w:rPr>
                <w:spacing w:val="-3"/>
                <w:sz w:val="20"/>
              </w:rPr>
              <w:t xml:space="preserve">medio </w:t>
            </w:r>
            <w:r>
              <w:rPr>
                <w:sz w:val="20"/>
              </w:rPr>
              <w:t>autorizado por</w:t>
            </w:r>
            <w:r>
              <w:rPr>
                <w:spacing w:val="3"/>
                <w:sz w:val="20"/>
              </w:rPr>
              <w:t xml:space="preserve"> </w:t>
            </w:r>
            <w:r>
              <w:rPr>
                <w:sz w:val="20"/>
              </w:rPr>
              <w:t>Sercotec.</w:t>
            </w:r>
          </w:p>
        </w:tc>
      </w:tr>
      <w:tr w:rsidR="007A1DC0">
        <w:trPr>
          <w:trHeight w:val="2321"/>
        </w:trPr>
        <w:tc>
          <w:tcPr>
            <w:tcW w:w="4532" w:type="dxa"/>
          </w:tcPr>
          <w:p w:rsidR="007A1DC0" w:rsidRDefault="007A1DC0">
            <w:pPr>
              <w:pStyle w:val="TableParagraph"/>
              <w:spacing w:before="9"/>
              <w:ind w:left="0"/>
              <w:rPr>
                <w:b/>
                <w:sz w:val="20"/>
              </w:rPr>
            </w:pPr>
          </w:p>
          <w:p w:rsidR="007A1DC0" w:rsidRDefault="00A45AC3">
            <w:pPr>
              <w:pStyle w:val="TableParagraph"/>
              <w:ind w:right="59"/>
              <w:jc w:val="both"/>
              <w:rPr>
                <w:sz w:val="20"/>
              </w:rPr>
            </w:pPr>
            <w:r>
              <w:rPr>
                <w:sz w:val="20"/>
              </w:rPr>
              <w:t>El empresario/a seleccionado, en conjunto con el AOS, deberá ajustar su Plan de Inversión</w:t>
            </w:r>
            <w:r>
              <w:rPr>
                <w:spacing w:val="-38"/>
                <w:sz w:val="20"/>
              </w:rPr>
              <w:t xml:space="preserve"> </w:t>
            </w:r>
            <w:r>
              <w:rPr>
                <w:sz w:val="20"/>
              </w:rPr>
              <w:t>(cuadro presupuestario y programación de gastos), documento que deberá ser presentado y</w:t>
            </w:r>
            <w:r>
              <w:rPr>
                <w:spacing w:val="-24"/>
                <w:sz w:val="20"/>
              </w:rPr>
              <w:t xml:space="preserve"> </w:t>
            </w:r>
            <w:r>
              <w:rPr>
                <w:sz w:val="20"/>
              </w:rPr>
              <w:t>validado por el ejecutivo/a de fomento, previo a la firma de contrato.</w:t>
            </w:r>
            <w:r>
              <w:rPr>
                <w:spacing w:val="-6"/>
                <w:sz w:val="20"/>
              </w:rPr>
              <w:t xml:space="preserve"> </w:t>
            </w:r>
            <w:r>
              <w:rPr>
                <w:sz w:val="20"/>
              </w:rPr>
              <w:t>El</w:t>
            </w:r>
            <w:r>
              <w:rPr>
                <w:spacing w:val="-8"/>
                <w:sz w:val="20"/>
              </w:rPr>
              <w:t xml:space="preserve"> </w:t>
            </w:r>
            <w:r>
              <w:rPr>
                <w:sz w:val="20"/>
              </w:rPr>
              <w:t>formato</w:t>
            </w:r>
            <w:r>
              <w:rPr>
                <w:spacing w:val="-8"/>
                <w:sz w:val="20"/>
              </w:rPr>
              <w:t xml:space="preserve"> </w:t>
            </w:r>
            <w:r>
              <w:rPr>
                <w:sz w:val="20"/>
              </w:rPr>
              <w:t>estará</w:t>
            </w:r>
            <w:r>
              <w:rPr>
                <w:spacing w:val="-6"/>
                <w:sz w:val="20"/>
              </w:rPr>
              <w:t xml:space="preserve"> </w:t>
            </w:r>
            <w:r>
              <w:rPr>
                <w:sz w:val="20"/>
              </w:rPr>
              <w:t>disponible</w:t>
            </w:r>
            <w:r>
              <w:rPr>
                <w:spacing w:val="-6"/>
                <w:sz w:val="20"/>
              </w:rPr>
              <w:t xml:space="preserve"> </w:t>
            </w:r>
            <w:r>
              <w:rPr>
                <w:sz w:val="20"/>
              </w:rPr>
              <w:t>en</w:t>
            </w:r>
            <w:r>
              <w:rPr>
                <w:spacing w:val="-6"/>
                <w:sz w:val="20"/>
              </w:rPr>
              <w:t xml:space="preserve"> </w:t>
            </w:r>
            <w:r>
              <w:rPr>
                <w:sz w:val="20"/>
              </w:rPr>
              <w:t>el</w:t>
            </w:r>
            <w:r>
              <w:rPr>
                <w:spacing w:val="-7"/>
                <w:sz w:val="20"/>
              </w:rPr>
              <w:t xml:space="preserve"> </w:t>
            </w:r>
            <w:r>
              <w:rPr>
                <w:sz w:val="20"/>
              </w:rPr>
              <w:t>Anexo N°2, y servirá de base para el proceso de rendición de</w:t>
            </w:r>
            <w:r>
              <w:rPr>
                <w:spacing w:val="1"/>
                <w:sz w:val="20"/>
              </w:rPr>
              <w:t xml:space="preserve"> </w:t>
            </w:r>
            <w:r>
              <w:rPr>
                <w:sz w:val="20"/>
              </w:rPr>
              <w:t>gastos.</w:t>
            </w:r>
          </w:p>
        </w:tc>
        <w:tc>
          <w:tcPr>
            <w:tcW w:w="4297" w:type="dxa"/>
          </w:tcPr>
          <w:p w:rsidR="007A1DC0" w:rsidRDefault="00A45AC3">
            <w:pPr>
              <w:pStyle w:val="TableParagraph"/>
              <w:ind w:left="93" w:right="4"/>
              <w:rPr>
                <w:sz w:val="20"/>
              </w:rPr>
            </w:pPr>
            <w:r>
              <w:rPr>
                <w:sz w:val="20"/>
              </w:rPr>
              <w:t>Plan de Inversión elaborado en conjunto con el AOS, y validado por el ejecutivo de fomento.</w:t>
            </w:r>
          </w:p>
        </w:tc>
      </w:tr>
      <w:tr w:rsidR="007A1DC0">
        <w:trPr>
          <w:trHeight w:val="690"/>
        </w:trPr>
        <w:tc>
          <w:tcPr>
            <w:tcW w:w="4532" w:type="dxa"/>
          </w:tcPr>
          <w:p w:rsidR="007A1DC0" w:rsidRDefault="00A45AC3">
            <w:pPr>
              <w:pStyle w:val="TableParagraph"/>
              <w:spacing w:line="229" w:lineRule="exact"/>
              <w:rPr>
                <w:sz w:val="20"/>
              </w:rPr>
            </w:pPr>
            <w:r>
              <w:rPr>
                <w:sz w:val="20"/>
              </w:rPr>
              <w:t>No tener deudas laborales o previsionales ni</w:t>
            </w:r>
          </w:p>
          <w:p w:rsidR="007A1DC0" w:rsidRDefault="00A45AC3">
            <w:pPr>
              <w:pStyle w:val="TableParagraph"/>
              <w:spacing w:before="5" w:line="228" w:lineRule="exact"/>
              <w:rPr>
                <w:sz w:val="20"/>
              </w:rPr>
            </w:pPr>
            <w:r>
              <w:rPr>
                <w:sz w:val="20"/>
              </w:rPr>
              <w:t>multas impagas, asociadas al Rut de la empresa postulante.</w:t>
            </w:r>
          </w:p>
        </w:tc>
        <w:tc>
          <w:tcPr>
            <w:tcW w:w="4297" w:type="dxa"/>
          </w:tcPr>
          <w:p w:rsidR="007A1DC0" w:rsidRDefault="00A45AC3">
            <w:pPr>
              <w:pStyle w:val="TableParagraph"/>
              <w:spacing w:line="229" w:lineRule="exact"/>
              <w:ind w:left="93"/>
              <w:rPr>
                <w:sz w:val="20"/>
              </w:rPr>
            </w:pPr>
            <w:r>
              <w:rPr>
                <w:sz w:val="20"/>
              </w:rPr>
              <w:t xml:space="preserve">Este   requisito   será   validado   a   través </w:t>
            </w:r>
            <w:r>
              <w:rPr>
                <w:spacing w:val="8"/>
                <w:sz w:val="20"/>
              </w:rPr>
              <w:t xml:space="preserve"> </w:t>
            </w:r>
            <w:r>
              <w:rPr>
                <w:sz w:val="20"/>
              </w:rPr>
              <w:t>de</w:t>
            </w:r>
          </w:p>
          <w:p w:rsidR="007A1DC0" w:rsidRDefault="00A45AC3">
            <w:pPr>
              <w:pStyle w:val="TableParagraph"/>
              <w:tabs>
                <w:tab w:val="left" w:pos="1725"/>
                <w:tab w:val="left" w:pos="2651"/>
                <w:tab w:val="left" w:pos="3996"/>
              </w:tabs>
              <w:spacing w:before="5" w:line="228" w:lineRule="exact"/>
              <w:ind w:left="93" w:right="61"/>
              <w:rPr>
                <w:sz w:val="20"/>
              </w:rPr>
            </w:pPr>
            <w:r>
              <w:rPr>
                <w:sz w:val="20"/>
              </w:rPr>
              <w:t xml:space="preserve">Certificado de Antecedentes Laborales </w:t>
            </w:r>
            <w:r>
              <w:rPr>
                <w:spacing w:val="-11"/>
                <w:sz w:val="20"/>
              </w:rPr>
              <w:t xml:space="preserve">y </w:t>
            </w:r>
            <w:r>
              <w:rPr>
                <w:sz w:val="20"/>
              </w:rPr>
              <w:t>Previsionales</w:t>
            </w:r>
            <w:r>
              <w:rPr>
                <w:sz w:val="20"/>
              </w:rPr>
              <w:tab/>
              <w:t>(F30)</w:t>
            </w:r>
            <w:r>
              <w:rPr>
                <w:sz w:val="20"/>
              </w:rPr>
              <w:tab/>
              <w:t>disponible</w:t>
            </w:r>
            <w:r>
              <w:rPr>
                <w:sz w:val="20"/>
              </w:rPr>
              <w:tab/>
            </w:r>
            <w:r>
              <w:rPr>
                <w:spacing w:val="-7"/>
                <w:sz w:val="20"/>
              </w:rPr>
              <w:t>en</w:t>
            </w:r>
          </w:p>
        </w:tc>
      </w:tr>
    </w:tbl>
    <w:p w:rsidR="007A1DC0" w:rsidRDefault="007A1DC0">
      <w:pPr>
        <w:spacing w:line="228" w:lineRule="exact"/>
        <w:rPr>
          <w:sz w:val="20"/>
        </w:rPr>
        <w:sectPr w:rsidR="007A1DC0">
          <w:pgSz w:w="12240" w:h="15840"/>
          <w:pgMar w:top="1420" w:right="1200" w:bottom="1380" w:left="1560" w:header="0" w:footer="11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97"/>
      </w:tblGrid>
      <w:tr w:rsidR="007A1DC0">
        <w:trPr>
          <w:trHeight w:val="460"/>
        </w:trPr>
        <w:tc>
          <w:tcPr>
            <w:tcW w:w="4532" w:type="dxa"/>
          </w:tcPr>
          <w:p w:rsidR="007A1DC0" w:rsidRDefault="007A1DC0">
            <w:pPr>
              <w:pStyle w:val="TableParagraph"/>
              <w:ind w:left="0"/>
              <w:rPr>
                <w:rFonts w:ascii="Times New Roman"/>
                <w:sz w:val="18"/>
              </w:rPr>
            </w:pPr>
          </w:p>
        </w:tc>
        <w:tc>
          <w:tcPr>
            <w:tcW w:w="4297" w:type="dxa"/>
          </w:tcPr>
          <w:p w:rsidR="007A1DC0" w:rsidRDefault="00A45AC3">
            <w:pPr>
              <w:pStyle w:val="TableParagraph"/>
              <w:spacing w:line="225" w:lineRule="exact"/>
              <w:ind w:left="93"/>
              <w:rPr>
                <w:sz w:val="20"/>
              </w:rPr>
            </w:pPr>
            <w:hyperlink r:id="rId23">
              <w:r>
                <w:rPr>
                  <w:color w:val="0000FF"/>
                  <w:sz w:val="20"/>
                  <w:u w:val="single" w:color="0000FF"/>
                </w:rPr>
                <w:t>https://www.dt.gob.cl/portal/1626/w3-article-</w:t>
              </w:r>
            </w:hyperlink>
          </w:p>
          <w:p w:rsidR="007A1DC0" w:rsidRDefault="00A45AC3">
            <w:pPr>
              <w:pStyle w:val="TableParagraph"/>
              <w:spacing w:before="1" w:line="215" w:lineRule="exact"/>
              <w:ind w:left="93"/>
              <w:rPr>
                <w:sz w:val="20"/>
              </w:rPr>
            </w:pPr>
            <w:hyperlink r:id="rId24">
              <w:r>
                <w:rPr>
                  <w:color w:val="0000FF"/>
                  <w:sz w:val="20"/>
                  <w:u w:val="single" w:color="0000FF"/>
                </w:rPr>
                <w:t>100359.html</w:t>
              </w:r>
            </w:hyperlink>
          </w:p>
        </w:tc>
      </w:tr>
      <w:tr w:rsidR="007A1DC0">
        <w:trPr>
          <w:trHeight w:val="460"/>
        </w:trPr>
        <w:tc>
          <w:tcPr>
            <w:tcW w:w="4532" w:type="dxa"/>
          </w:tcPr>
          <w:p w:rsidR="007A1DC0" w:rsidRDefault="00A45AC3">
            <w:pPr>
              <w:pStyle w:val="TableParagraph"/>
              <w:spacing w:line="225" w:lineRule="exact"/>
              <w:rPr>
                <w:sz w:val="20"/>
              </w:rPr>
            </w:pPr>
            <w:r>
              <w:rPr>
                <w:sz w:val="20"/>
              </w:rPr>
              <w:t>Suscripción de Declaración jurada de probidad</w:t>
            </w:r>
          </w:p>
          <w:p w:rsidR="007A1DC0" w:rsidRDefault="00A45AC3">
            <w:pPr>
              <w:pStyle w:val="TableParagraph"/>
              <w:spacing w:line="215" w:lineRule="exact"/>
              <w:rPr>
                <w:sz w:val="20"/>
              </w:rPr>
            </w:pPr>
            <w:r>
              <w:rPr>
                <w:sz w:val="20"/>
              </w:rPr>
              <w:t>según el 2.2. de las bases.</w:t>
            </w:r>
          </w:p>
        </w:tc>
        <w:tc>
          <w:tcPr>
            <w:tcW w:w="4297" w:type="dxa"/>
          </w:tcPr>
          <w:p w:rsidR="007A1DC0" w:rsidRDefault="00A45AC3">
            <w:pPr>
              <w:pStyle w:val="TableParagraph"/>
              <w:spacing w:line="225" w:lineRule="exact"/>
              <w:ind w:left="93"/>
              <w:rPr>
                <w:sz w:val="20"/>
              </w:rPr>
            </w:pPr>
            <w:r>
              <w:rPr>
                <w:sz w:val="20"/>
              </w:rPr>
              <w:t>Declaración Jurada simple de probidad, según</w:t>
            </w:r>
          </w:p>
          <w:p w:rsidR="007A1DC0" w:rsidRDefault="00A45AC3">
            <w:pPr>
              <w:pStyle w:val="TableParagraph"/>
              <w:spacing w:line="215" w:lineRule="exact"/>
              <w:ind w:left="93"/>
              <w:rPr>
                <w:sz w:val="20"/>
              </w:rPr>
            </w:pPr>
            <w:r>
              <w:rPr>
                <w:sz w:val="20"/>
              </w:rPr>
              <w:t>formato de Anexo N°4.</w:t>
            </w:r>
          </w:p>
        </w:tc>
      </w:tr>
      <w:tr w:rsidR="007A1DC0">
        <w:trPr>
          <w:trHeight w:val="690"/>
        </w:trPr>
        <w:tc>
          <w:tcPr>
            <w:tcW w:w="4532" w:type="dxa"/>
          </w:tcPr>
          <w:p w:rsidR="007A1DC0" w:rsidRDefault="00A45AC3">
            <w:pPr>
              <w:pStyle w:val="TableParagraph"/>
              <w:tabs>
                <w:tab w:val="left" w:pos="1316"/>
                <w:tab w:val="left" w:pos="1752"/>
                <w:tab w:val="left" w:pos="3023"/>
                <w:tab w:val="left" w:pos="3795"/>
                <w:tab w:val="left" w:pos="4232"/>
              </w:tabs>
              <w:ind w:right="66"/>
              <w:rPr>
                <w:sz w:val="20"/>
              </w:rPr>
            </w:pPr>
            <w:r>
              <w:rPr>
                <w:sz w:val="20"/>
              </w:rPr>
              <w:t>Suscripción</w:t>
            </w:r>
            <w:r>
              <w:rPr>
                <w:sz w:val="20"/>
              </w:rPr>
              <w:tab/>
              <w:t>de</w:t>
            </w:r>
            <w:r>
              <w:rPr>
                <w:sz w:val="20"/>
              </w:rPr>
              <w:tab/>
              <w:t>Declaración</w:t>
            </w:r>
            <w:r>
              <w:rPr>
                <w:sz w:val="20"/>
              </w:rPr>
              <w:tab/>
            </w:r>
            <w:r>
              <w:rPr>
                <w:sz w:val="20"/>
              </w:rPr>
              <w:t>jurada</w:t>
            </w:r>
            <w:r>
              <w:rPr>
                <w:sz w:val="20"/>
              </w:rPr>
              <w:tab/>
              <w:t>de</w:t>
            </w:r>
            <w:r>
              <w:rPr>
                <w:sz w:val="20"/>
              </w:rPr>
              <w:tab/>
            </w:r>
            <w:r>
              <w:rPr>
                <w:spacing w:val="-9"/>
                <w:sz w:val="20"/>
              </w:rPr>
              <w:t xml:space="preserve">no </w:t>
            </w:r>
            <w:r>
              <w:rPr>
                <w:sz w:val="20"/>
              </w:rPr>
              <w:t>consanguinidad en la rendición de</w:t>
            </w:r>
            <w:r>
              <w:rPr>
                <w:spacing w:val="-7"/>
                <w:sz w:val="20"/>
              </w:rPr>
              <w:t xml:space="preserve"> </w:t>
            </w:r>
            <w:r>
              <w:rPr>
                <w:sz w:val="20"/>
              </w:rPr>
              <w:t>gastos.</w:t>
            </w:r>
          </w:p>
        </w:tc>
        <w:tc>
          <w:tcPr>
            <w:tcW w:w="4297" w:type="dxa"/>
          </w:tcPr>
          <w:p w:rsidR="007A1DC0" w:rsidRDefault="00A45AC3">
            <w:pPr>
              <w:pStyle w:val="TableParagraph"/>
              <w:ind w:left="93"/>
              <w:rPr>
                <w:sz w:val="20"/>
              </w:rPr>
            </w:pPr>
            <w:r>
              <w:rPr>
                <w:sz w:val="20"/>
              </w:rPr>
              <w:t>Declaración de no consanguinidad en el reembolso o compra de los gastos según</w:t>
            </w:r>
          </w:p>
          <w:p w:rsidR="007A1DC0" w:rsidRDefault="00A45AC3">
            <w:pPr>
              <w:pStyle w:val="TableParagraph"/>
              <w:spacing w:line="215" w:lineRule="exact"/>
              <w:ind w:left="93"/>
              <w:rPr>
                <w:sz w:val="20"/>
              </w:rPr>
            </w:pPr>
            <w:r>
              <w:rPr>
                <w:sz w:val="20"/>
              </w:rPr>
              <w:t>formato Anexo N° 3.</w:t>
            </w:r>
          </w:p>
        </w:tc>
      </w:tr>
      <w:tr w:rsidR="007A1DC0">
        <w:trPr>
          <w:trHeight w:val="460"/>
        </w:trPr>
        <w:tc>
          <w:tcPr>
            <w:tcW w:w="4532" w:type="dxa"/>
          </w:tcPr>
          <w:p w:rsidR="007A1DC0" w:rsidRDefault="00A45AC3">
            <w:pPr>
              <w:pStyle w:val="TableParagraph"/>
              <w:spacing w:line="225" w:lineRule="exact"/>
              <w:ind w:left="93"/>
              <w:rPr>
                <w:sz w:val="20"/>
              </w:rPr>
            </w:pPr>
            <w:r>
              <w:rPr>
                <w:sz w:val="20"/>
              </w:rPr>
              <w:t>No tener rendiciones pendientes con Sercotec y/o</w:t>
            </w:r>
          </w:p>
          <w:p w:rsidR="007A1DC0" w:rsidRDefault="00A45AC3">
            <w:pPr>
              <w:pStyle w:val="TableParagraph"/>
              <w:spacing w:line="215" w:lineRule="exact"/>
              <w:ind w:left="93"/>
              <w:rPr>
                <w:sz w:val="20"/>
              </w:rPr>
            </w:pPr>
            <w:r>
              <w:rPr>
                <w:sz w:val="20"/>
              </w:rPr>
              <w:t>con el AOS, a la fecha la formalización.</w:t>
            </w:r>
          </w:p>
        </w:tc>
        <w:tc>
          <w:tcPr>
            <w:tcW w:w="4297" w:type="dxa"/>
          </w:tcPr>
          <w:p w:rsidR="007A1DC0" w:rsidRDefault="00A45AC3">
            <w:pPr>
              <w:pStyle w:val="TableParagraph"/>
              <w:spacing w:line="225" w:lineRule="exact"/>
              <w:ind w:left="93"/>
              <w:rPr>
                <w:sz w:val="20"/>
              </w:rPr>
            </w:pPr>
            <w:r>
              <w:rPr>
                <w:sz w:val="20"/>
              </w:rPr>
              <w:t>Requisito validado por Sercotec para el RUT</w:t>
            </w:r>
          </w:p>
          <w:p w:rsidR="007A1DC0" w:rsidRDefault="00A45AC3">
            <w:pPr>
              <w:pStyle w:val="TableParagraph"/>
              <w:spacing w:line="215" w:lineRule="exact"/>
              <w:ind w:left="93"/>
              <w:rPr>
                <w:sz w:val="20"/>
              </w:rPr>
            </w:pPr>
            <w:r>
              <w:rPr>
                <w:sz w:val="20"/>
              </w:rPr>
              <w:t>de la empresa postulante.</w:t>
            </w:r>
          </w:p>
        </w:tc>
      </w:tr>
      <w:tr w:rsidR="007A1DC0">
        <w:trPr>
          <w:trHeight w:val="918"/>
        </w:trPr>
        <w:tc>
          <w:tcPr>
            <w:tcW w:w="4532" w:type="dxa"/>
          </w:tcPr>
          <w:p w:rsidR="007A1DC0" w:rsidRDefault="00A45AC3">
            <w:pPr>
              <w:pStyle w:val="TableParagraph"/>
              <w:ind w:left="93" w:right="62"/>
              <w:jc w:val="both"/>
              <w:rPr>
                <w:sz w:val="20"/>
              </w:rPr>
            </w:pPr>
            <w:r>
              <w:rPr>
                <w:sz w:val="20"/>
              </w:rPr>
              <w:t>No haber sido beneficiario en algunas de las siguientes convocatorias: Levantemos Tu Pyme I y II; Reactivate I y II, Reactivate Comercio</w:t>
            </w:r>
          </w:p>
          <w:p w:rsidR="007A1DC0" w:rsidRDefault="00A45AC3">
            <w:pPr>
              <w:pStyle w:val="TableParagraph"/>
              <w:spacing w:line="213" w:lineRule="exact"/>
              <w:ind w:left="93"/>
              <w:rPr>
                <w:sz w:val="20"/>
              </w:rPr>
            </w:pPr>
            <w:r>
              <w:rPr>
                <w:sz w:val="20"/>
              </w:rPr>
              <w:t>Magallanes</w:t>
            </w:r>
          </w:p>
        </w:tc>
        <w:tc>
          <w:tcPr>
            <w:tcW w:w="4297" w:type="dxa"/>
          </w:tcPr>
          <w:p w:rsidR="007A1DC0" w:rsidRDefault="00A45AC3">
            <w:pPr>
              <w:pStyle w:val="TableParagraph"/>
              <w:spacing w:line="237" w:lineRule="auto"/>
              <w:ind w:left="93" w:right="55"/>
              <w:rPr>
                <w:sz w:val="20"/>
              </w:rPr>
            </w:pPr>
            <w:r>
              <w:rPr>
                <w:sz w:val="20"/>
              </w:rPr>
              <w:t>Requisito validado por Sercotec para el RUT de la empresa postulante.</w:t>
            </w:r>
          </w:p>
        </w:tc>
      </w:tr>
      <w:tr w:rsidR="007A1DC0">
        <w:trPr>
          <w:trHeight w:val="1149"/>
        </w:trPr>
        <w:tc>
          <w:tcPr>
            <w:tcW w:w="4532" w:type="dxa"/>
          </w:tcPr>
          <w:p w:rsidR="007A1DC0" w:rsidRDefault="00A45AC3">
            <w:pPr>
              <w:pStyle w:val="TableParagraph"/>
              <w:ind w:left="93" w:right="64"/>
              <w:jc w:val="both"/>
              <w:rPr>
                <w:sz w:val="20"/>
              </w:rPr>
            </w:pPr>
            <w:r>
              <w:rPr>
                <w:sz w:val="20"/>
              </w:rPr>
              <w:t>No tener condenas por prácticas antisindicales y/o infracción a derechos fundamentales del trabajador, dentro de los dos años anteriores a la fecha</w:t>
            </w:r>
            <w:r>
              <w:rPr>
                <w:spacing w:val="-16"/>
                <w:sz w:val="20"/>
              </w:rPr>
              <w:t xml:space="preserve"> </w:t>
            </w:r>
            <w:r>
              <w:rPr>
                <w:sz w:val="20"/>
              </w:rPr>
              <w:t>de</w:t>
            </w:r>
            <w:r>
              <w:rPr>
                <w:spacing w:val="-16"/>
                <w:sz w:val="20"/>
              </w:rPr>
              <w:t xml:space="preserve"> </w:t>
            </w:r>
            <w:r>
              <w:rPr>
                <w:sz w:val="20"/>
              </w:rPr>
              <w:t>inicio</w:t>
            </w:r>
            <w:r>
              <w:rPr>
                <w:spacing w:val="-15"/>
                <w:sz w:val="20"/>
              </w:rPr>
              <w:t xml:space="preserve"> </w:t>
            </w:r>
            <w:r>
              <w:rPr>
                <w:sz w:val="20"/>
              </w:rPr>
              <w:t>de</w:t>
            </w:r>
            <w:r>
              <w:rPr>
                <w:spacing w:val="-13"/>
                <w:sz w:val="20"/>
              </w:rPr>
              <w:t xml:space="preserve"> </w:t>
            </w:r>
            <w:r>
              <w:rPr>
                <w:sz w:val="20"/>
              </w:rPr>
              <w:t>las</w:t>
            </w:r>
            <w:r>
              <w:rPr>
                <w:spacing w:val="-14"/>
                <w:sz w:val="20"/>
              </w:rPr>
              <w:t xml:space="preserve"> </w:t>
            </w:r>
            <w:r>
              <w:rPr>
                <w:sz w:val="20"/>
              </w:rPr>
              <w:t>postulaciones</w:t>
            </w:r>
            <w:r>
              <w:rPr>
                <w:spacing w:val="-13"/>
                <w:sz w:val="20"/>
              </w:rPr>
              <w:t xml:space="preserve"> </w:t>
            </w:r>
            <w:r>
              <w:rPr>
                <w:sz w:val="20"/>
              </w:rPr>
              <w:t>de</w:t>
            </w:r>
            <w:r>
              <w:rPr>
                <w:spacing w:val="-16"/>
                <w:sz w:val="20"/>
              </w:rPr>
              <w:t xml:space="preserve"> </w:t>
            </w:r>
            <w:r>
              <w:rPr>
                <w:sz w:val="20"/>
              </w:rPr>
              <w:t>la</w:t>
            </w:r>
            <w:r>
              <w:rPr>
                <w:spacing w:val="-15"/>
                <w:sz w:val="20"/>
              </w:rPr>
              <w:t xml:space="preserve"> </w:t>
            </w:r>
            <w:r>
              <w:rPr>
                <w:sz w:val="20"/>
              </w:rPr>
              <w:t>presente</w:t>
            </w:r>
          </w:p>
          <w:p w:rsidR="007A1DC0" w:rsidRDefault="00A45AC3">
            <w:pPr>
              <w:pStyle w:val="TableParagraph"/>
              <w:spacing w:line="214" w:lineRule="exact"/>
              <w:ind w:left="93"/>
              <w:rPr>
                <w:sz w:val="20"/>
              </w:rPr>
            </w:pPr>
            <w:r>
              <w:rPr>
                <w:sz w:val="20"/>
              </w:rPr>
              <w:t>convocatoria.</w:t>
            </w:r>
          </w:p>
        </w:tc>
        <w:tc>
          <w:tcPr>
            <w:tcW w:w="4297" w:type="dxa"/>
          </w:tcPr>
          <w:p w:rsidR="007A1DC0" w:rsidRDefault="00A45AC3">
            <w:pPr>
              <w:pStyle w:val="TableParagraph"/>
              <w:ind w:right="54"/>
              <w:rPr>
                <w:sz w:val="20"/>
              </w:rPr>
            </w:pPr>
            <w:r>
              <w:rPr>
                <w:sz w:val="20"/>
              </w:rPr>
              <w:t>Requisito</w:t>
            </w:r>
            <w:r>
              <w:rPr>
                <w:spacing w:val="-12"/>
                <w:sz w:val="20"/>
              </w:rPr>
              <w:t xml:space="preserve"> </w:t>
            </w:r>
            <w:r>
              <w:rPr>
                <w:sz w:val="20"/>
              </w:rPr>
              <w:t>validado</w:t>
            </w:r>
            <w:r>
              <w:rPr>
                <w:spacing w:val="-13"/>
                <w:sz w:val="20"/>
              </w:rPr>
              <w:t xml:space="preserve"> </w:t>
            </w:r>
            <w:r>
              <w:rPr>
                <w:sz w:val="20"/>
              </w:rPr>
              <w:t>por</w:t>
            </w:r>
            <w:r>
              <w:rPr>
                <w:spacing w:val="-14"/>
                <w:sz w:val="20"/>
              </w:rPr>
              <w:t xml:space="preserve"> </w:t>
            </w:r>
            <w:r>
              <w:rPr>
                <w:sz w:val="20"/>
              </w:rPr>
              <w:t>Sercotec</w:t>
            </w:r>
            <w:r>
              <w:rPr>
                <w:spacing w:val="-14"/>
                <w:sz w:val="20"/>
              </w:rPr>
              <w:t xml:space="preserve"> </w:t>
            </w:r>
            <w:r>
              <w:rPr>
                <w:sz w:val="20"/>
              </w:rPr>
              <w:t>para</w:t>
            </w:r>
            <w:r>
              <w:rPr>
                <w:spacing w:val="-13"/>
                <w:sz w:val="20"/>
              </w:rPr>
              <w:t xml:space="preserve"> </w:t>
            </w:r>
            <w:r>
              <w:rPr>
                <w:sz w:val="20"/>
              </w:rPr>
              <w:t>el</w:t>
            </w:r>
            <w:r>
              <w:rPr>
                <w:spacing w:val="-14"/>
                <w:sz w:val="20"/>
              </w:rPr>
              <w:t xml:space="preserve"> </w:t>
            </w:r>
            <w:r>
              <w:rPr>
                <w:sz w:val="20"/>
              </w:rPr>
              <w:t>RUT</w:t>
            </w:r>
            <w:r>
              <w:rPr>
                <w:spacing w:val="-12"/>
                <w:sz w:val="20"/>
              </w:rPr>
              <w:t xml:space="preserve"> </w:t>
            </w:r>
            <w:r>
              <w:rPr>
                <w:sz w:val="20"/>
              </w:rPr>
              <w:t>de la empresa</w:t>
            </w:r>
            <w:r>
              <w:rPr>
                <w:spacing w:val="-3"/>
                <w:sz w:val="20"/>
              </w:rPr>
              <w:t xml:space="preserve"> </w:t>
            </w:r>
            <w:r>
              <w:rPr>
                <w:sz w:val="20"/>
              </w:rPr>
              <w:t>postulante.</w:t>
            </w:r>
          </w:p>
        </w:tc>
      </w:tr>
    </w:tbl>
    <w:p w:rsidR="007A1DC0" w:rsidRDefault="007A1DC0">
      <w:pPr>
        <w:rPr>
          <w:sz w:val="20"/>
        </w:rPr>
        <w:sectPr w:rsidR="007A1DC0">
          <w:pgSz w:w="12240" w:h="15840"/>
          <w:pgMar w:top="1420" w:right="1200" w:bottom="1300" w:left="1560" w:header="0" w:footer="1100" w:gutter="0"/>
          <w:cols w:space="720"/>
        </w:sectPr>
      </w:pPr>
    </w:p>
    <w:p w:rsidR="007A1DC0" w:rsidRDefault="00A45AC3">
      <w:pPr>
        <w:spacing w:before="71" w:line="427" w:lineRule="auto"/>
        <w:ind w:left="3543" w:right="3845" w:firstLine="465"/>
        <w:rPr>
          <w:b/>
          <w:sz w:val="20"/>
        </w:rPr>
      </w:pPr>
      <w:r>
        <w:rPr>
          <w:b/>
          <w:sz w:val="20"/>
        </w:rPr>
        <w:lastRenderedPageBreak/>
        <w:t>ANEXO N°2 PLAN DE INVERSIÓN</w:t>
      </w:r>
    </w:p>
    <w:p w:rsidR="007A1DC0" w:rsidRDefault="007A1DC0">
      <w:pPr>
        <w:pStyle w:val="Textoindependiente"/>
        <w:rPr>
          <w:b/>
          <w:sz w:val="20"/>
        </w:rPr>
      </w:pPr>
    </w:p>
    <w:p w:rsidR="007A1DC0" w:rsidRDefault="007A1DC0">
      <w:pPr>
        <w:pStyle w:val="Textoindependiente"/>
        <w:spacing w:before="10"/>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112"/>
        <w:gridCol w:w="1274"/>
        <w:gridCol w:w="1135"/>
        <w:gridCol w:w="1274"/>
      </w:tblGrid>
      <w:tr w:rsidR="007A1DC0">
        <w:trPr>
          <w:trHeight w:val="854"/>
        </w:trPr>
        <w:tc>
          <w:tcPr>
            <w:tcW w:w="5530" w:type="dxa"/>
            <w:gridSpan w:val="2"/>
            <w:shd w:val="clear" w:color="auto" w:fill="D9D9D9"/>
          </w:tcPr>
          <w:p w:rsidR="007A1DC0" w:rsidRDefault="007A1DC0">
            <w:pPr>
              <w:pStyle w:val="TableParagraph"/>
              <w:ind w:left="0"/>
              <w:rPr>
                <w:b/>
                <w:sz w:val="27"/>
              </w:rPr>
            </w:pPr>
          </w:p>
          <w:p w:rsidR="007A1DC0" w:rsidRDefault="00A45AC3">
            <w:pPr>
              <w:pStyle w:val="TableParagraph"/>
              <w:spacing w:before="1"/>
              <w:ind w:left="1825" w:right="1821"/>
              <w:jc w:val="center"/>
              <w:rPr>
                <w:sz w:val="20"/>
              </w:rPr>
            </w:pPr>
            <w:r>
              <w:rPr>
                <w:sz w:val="20"/>
              </w:rPr>
              <w:t>ITEMS DE GASTOS</w:t>
            </w:r>
          </w:p>
        </w:tc>
        <w:tc>
          <w:tcPr>
            <w:tcW w:w="1274" w:type="dxa"/>
            <w:shd w:val="clear" w:color="auto" w:fill="D9D9D9"/>
          </w:tcPr>
          <w:p w:rsidR="007A1DC0" w:rsidRDefault="007A1DC0">
            <w:pPr>
              <w:pStyle w:val="TableParagraph"/>
              <w:ind w:left="0"/>
              <w:rPr>
                <w:b/>
                <w:sz w:val="27"/>
              </w:rPr>
            </w:pPr>
          </w:p>
          <w:p w:rsidR="007A1DC0" w:rsidRDefault="00A45AC3">
            <w:pPr>
              <w:pStyle w:val="TableParagraph"/>
              <w:spacing w:before="1"/>
              <w:ind w:left="192"/>
              <w:rPr>
                <w:sz w:val="20"/>
              </w:rPr>
            </w:pPr>
            <w:r>
              <w:rPr>
                <w:sz w:val="20"/>
              </w:rPr>
              <w:t>DETALLE</w:t>
            </w:r>
          </w:p>
        </w:tc>
        <w:tc>
          <w:tcPr>
            <w:tcW w:w="1135" w:type="dxa"/>
            <w:shd w:val="clear" w:color="auto" w:fill="D9D9D9"/>
          </w:tcPr>
          <w:p w:rsidR="007A1DC0" w:rsidRDefault="00A45AC3">
            <w:pPr>
              <w:pStyle w:val="TableParagraph"/>
              <w:spacing w:before="81"/>
              <w:ind w:left="228"/>
              <w:rPr>
                <w:sz w:val="20"/>
              </w:rPr>
            </w:pPr>
            <w:r>
              <w:rPr>
                <w:sz w:val="20"/>
              </w:rPr>
              <w:t>VALOR</w:t>
            </w:r>
          </w:p>
          <w:p w:rsidR="007A1DC0" w:rsidRDefault="00A45AC3">
            <w:pPr>
              <w:pStyle w:val="TableParagraph"/>
              <w:ind w:left="127" w:right="99" w:firstLine="28"/>
              <w:rPr>
                <w:sz w:val="20"/>
              </w:rPr>
            </w:pPr>
            <w:r>
              <w:rPr>
                <w:sz w:val="20"/>
              </w:rPr>
              <w:t>EN $ (sin impuesto)</w:t>
            </w:r>
          </w:p>
        </w:tc>
        <w:tc>
          <w:tcPr>
            <w:tcW w:w="1274" w:type="dxa"/>
            <w:shd w:val="clear" w:color="auto" w:fill="D9D9D9"/>
          </w:tcPr>
          <w:p w:rsidR="007A1DC0" w:rsidRDefault="00A45AC3">
            <w:pPr>
              <w:pStyle w:val="TableParagraph"/>
              <w:spacing w:before="81"/>
              <w:ind w:left="123" w:right="118" w:firstLine="2"/>
              <w:jc w:val="center"/>
              <w:rPr>
                <w:sz w:val="20"/>
              </w:rPr>
            </w:pPr>
            <w:r>
              <w:rPr>
                <w:sz w:val="20"/>
              </w:rPr>
              <w:t xml:space="preserve">FECHA DE </w:t>
            </w:r>
            <w:r>
              <w:rPr>
                <w:w w:val="95"/>
                <w:sz w:val="20"/>
              </w:rPr>
              <w:t xml:space="preserve">ADQUISICI </w:t>
            </w:r>
            <w:r>
              <w:rPr>
                <w:sz w:val="20"/>
              </w:rPr>
              <w:t>ÓN</w:t>
            </w:r>
          </w:p>
        </w:tc>
      </w:tr>
      <w:tr w:rsidR="007A1DC0">
        <w:trPr>
          <w:trHeight w:val="904"/>
        </w:trPr>
        <w:tc>
          <w:tcPr>
            <w:tcW w:w="1418" w:type="dxa"/>
          </w:tcPr>
          <w:p w:rsidR="007A1DC0" w:rsidRDefault="007A1DC0">
            <w:pPr>
              <w:pStyle w:val="TableParagraph"/>
              <w:spacing w:before="4"/>
              <w:ind w:left="0"/>
              <w:rPr>
                <w:b/>
                <w:sz w:val="29"/>
              </w:rPr>
            </w:pPr>
          </w:p>
          <w:p w:rsidR="007A1DC0" w:rsidRDefault="00A45AC3">
            <w:pPr>
              <w:pStyle w:val="TableParagraph"/>
              <w:rPr>
                <w:sz w:val="20"/>
              </w:rPr>
            </w:pPr>
            <w:r>
              <w:rPr>
                <w:sz w:val="20"/>
              </w:rPr>
              <w:t>Activos Fijos</w:t>
            </w:r>
          </w:p>
        </w:tc>
        <w:tc>
          <w:tcPr>
            <w:tcW w:w="4112" w:type="dxa"/>
          </w:tcPr>
          <w:p w:rsidR="007A1DC0" w:rsidRDefault="00A45AC3">
            <w:pPr>
              <w:pStyle w:val="TableParagraph"/>
              <w:spacing w:line="259" w:lineRule="auto"/>
              <w:ind w:right="64"/>
              <w:jc w:val="both"/>
              <w:rPr>
                <w:sz w:val="20"/>
              </w:rPr>
            </w:pPr>
            <w:r>
              <w:rPr>
                <w:sz w:val="20"/>
              </w:rPr>
              <w:t>Máquinas, equipos, herramientas, mobiliario (motores, viradores, balsas salvavidas, estanques de acero inoxidable, boyas, etc.).</w:t>
            </w:r>
          </w:p>
        </w:tc>
        <w:tc>
          <w:tcPr>
            <w:tcW w:w="1274" w:type="dxa"/>
          </w:tcPr>
          <w:p w:rsidR="007A1DC0" w:rsidRDefault="007A1DC0">
            <w:pPr>
              <w:pStyle w:val="TableParagraph"/>
              <w:ind w:left="0"/>
              <w:rPr>
                <w:rFonts w:ascii="Times New Roman"/>
                <w:sz w:val="18"/>
              </w:rPr>
            </w:pPr>
          </w:p>
        </w:tc>
        <w:tc>
          <w:tcPr>
            <w:tcW w:w="1135" w:type="dxa"/>
          </w:tcPr>
          <w:p w:rsidR="007A1DC0" w:rsidRDefault="007A1DC0">
            <w:pPr>
              <w:pStyle w:val="TableParagraph"/>
              <w:ind w:left="0"/>
              <w:rPr>
                <w:rFonts w:ascii="Times New Roman"/>
                <w:sz w:val="18"/>
              </w:rPr>
            </w:pPr>
          </w:p>
        </w:tc>
        <w:tc>
          <w:tcPr>
            <w:tcW w:w="1274" w:type="dxa"/>
          </w:tcPr>
          <w:p w:rsidR="007A1DC0" w:rsidRDefault="007A1DC0">
            <w:pPr>
              <w:pStyle w:val="TableParagraph"/>
              <w:ind w:left="0"/>
              <w:rPr>
                <w:rFonts w:ascii="Times New Roman"/>
                <w:sz w:val="18"/>
              </w:rPr>
            </w:pPr>
          </w:p>
        </w:tc>
      </w:tr>
      <w:tr w:rsidR="007A1DC0">
        <w:trPr>
          <w:trHeight w:val="460"/>
        </w:trPr>
        <w:tc>
          <w:tcPr>
            <w:tcW w:w="1418" w:type="dxa"/>
            <w:vMerge w:val="restart"/>
          </w:tcPr>
          <w:p w:rsidR="007A1DC0" w:rsidRDefault="007A1DC0">
            <w:pPr>
              <w:pStyle w:val="TableParagraph"/>
              <w:ind w:left="0"/>
              <w:rPr>
                <w:b/>
              </w:rPr>
            </w:pPr>
          </w:p>
          <w:p w:rsidR="007A1DC0" w:rsidRDefault="007A1DC0">
            <w:pPr>
              <w:pStyle w:val="TableParagraph"/>
              <w:spacing w:before="9"/>
              <w:ind w:left="0"/>
              <w:rPr>
                <w:b/>
                <w:sz w:val="31"/>
              </w:rPr>
            </w:pPr>
          </w:p>
          <w:p w:rsidR="007A1DC0" w:rsidRDefault="00A45AC3">
            <w:pPr>
              <w:pStyle w:val="TableParagraph"/>
              <w:ind w:right="418"/>
              <w:rPr>
                <w:sz w:val="20"/>
              </w:rPr>
            </w:pPr>
            <w:r>
              <w:rPr>
                <w:sz w:val="20"/>
              </w:rPr>
              <w:t>Capital de trabajo</w:t>
            </w:r>
          </w:p>
        </w:tc>
        <w:tc>
          <w:tcPr>
            <w:tcW w:w="4112" w:type="dxa"/>
          </w:tcPr>
          <w:p w:rsidR="007A1DC0" w:rsidRDefault="00A45AC3">
            <w:pPr>
              <w:pStyle w:val="TableParagraph"/>
              <w:spacing w:before="3" w:line="230" w:lineRule="exact"/>
              <w:rPr>
                <w:sz w:val="20"/>
              </w:rPr>
            </w:pPr>
            <w:r>
              <w:rPr>
                <w:sz w:val="20"/>
              </w:rPr>
              <w:t>Materias primas, materiales e insumos del proceso productivo.</w:t>
            </w:r>
          </w:p>
        </w:tc>
        <w:tc>
          <w:tcPr>
            <w:tcW w:w="1274" w:type="dxa"/>
          </w:tcPr>
          <w:p w:rsidR="007A1DC0" w:rsidRDefault="007A1DC0">
            <w:pPr>
              <w:pStyle w:val="TableParagraph"/>
              <w:ind w:left="0"/>
              <w:rPr>
                <w:rFonts w:ascii="Times New Roman"/>
                <w:sz w:val="18"/>
              </w:rPr>
            </w:pPr>
          </w:p>
        </w:tc>
        <w:tc>
          <w:tcPr>
            <w:tcW w:w="1135" w:type="dxa"/>
          </w:tcPr>
          <w:p w:rsidR="007A1DC0" w:rsidRDefault="007A1DC0">
            <w:pPr>
              <w:pStyle w:val="TableParagraph"/>
              <w:ind w:left="0"/>
              <w:rPr>
                <w:rFonts w:ascii="Times New Roman"/>
                <w:sz w:val="18"/>
              </w:rPr>
            </w:pPr>
          </w:p>
        </w:tc>
        <w:tc>
          <w:tcPr>
            <w:tcW w:w="1274" w:type="dxa"/>
          </w:tcPr>
          <w:p w:rsidR="007A1DC0" w:rsidRDefault="007A1DC0">
            <w:pPr>
              <w:pStyle w:val="TableParagraph"/>
              <w:ind w:left="0"/>
              <w:rPr>
                <w:rFonts w:ascii="Times New Roman"/>
                <w:sz w:val="18"/>
              </w:rPr>
            </w:pPr>
          </w:p>
        </w:tc>
      </w:tr>
      <w:tr w:rsidR="007A1DC0">
        <w:trPr>
          <w:trHeight w:val="297"/>
        </w:trPr>
        <w:tc>
          <w:tcPr>
            <w:tcW w:w="1418" w:type="dxa"/>
            <w:vMerge/>
            <w:tcBorders>
              <w:top w:val="nil"/>
            </w:tcBorders>
          </w:tcPr>
          <w:p w:rsidR="007A1DC0" w:rsidRDefault="007A1DC0">
            <w:pPr>
              <w:rPr>
                <w:sz w:val="2"/>
                <w:szCs w:val="2"/>
              </w:rPr>
            </w:pPr>
          </w:p>
        </w:tc>
        <w:tc>
          <w:tcPr>
            <w:tcW w:w="4112" w:type="dxa"/>
          </w:tcPr>
          <w:p w:rsidR="007A1DC0" w:rsidRDefault="00A45AC3">
            <w:pPr>
              <w:pStyle w:val="TableParagraph"/>
              <w:spacing w:before="33"/>
              <w:rPr>
                <w:sz w:val="20"/>
              </w:rPr>
            </w:pPr>
            <w:r>
              <w:rPr>
                <w:sz w:val="20"/>
              </w:rPr>
              <w:t>Arriendos</w:t>
            </w:r>
          </w:p>
        </w:tc>
        <w:tc>
          <w:tcPr>
            <w:tcW w:w="1274" w:type="dxa"/>
          </w:tcPr>
          <w:p w:rsidR="007A1DC0" w:rsidRDefault="007A1DC0">
            <w:pPr>
              <w:pStyle w:val="TableParagraph"/>
              <w:ind w:left="0"/>
              <w:rPr>
                <w:rFonts w:ascii="Times New Roman"/>
                <w:sz w:val="18"/>
              </w:rPr>
            </w:pPr>
          </w:p>
        </w:tc>
        <w:tc>
          <w:tcPr>
            <w:tcW w:w="1135" w:type="dxa"/>
          </w:tcPr>
          <w:p w:rsidR="007A1DC0" w:rsidRDefault="007A1DC0">
            <w:pPr>
              <w:pStyle w:val="TableParagraph"/>
              <w:ind w:left="0"/>
              <w:rPr>
                <w:rFonts w:ascii="Times New Roman"/>
                <w:sz w:val="18"/>
              </w:rPr>
            </w:pPr>
          </w:p>
        </w:tc>
        <w:tc>
          <w:tcPr>
            <w:tcW w:w="1274" w:type="dxa"/>
          </w:tcPr>
          <w:p w:rsidR="007A1DC0" w:rsidRDefault="007A1DC0">
            <w:pPr>
              <w:pStyle w:val="TableParagraph"/>
              <w:ind w:left="0"/>
              <w:rPr>
                <w:rFonts w:ascii="Times New Roman"/>
                <w:sz w:val="18"/>
              </w:rPr>
            </w:pPr>
          </w:p>
        </w:tc>
      </w:tr>
      <w:tr w:rsidR="007A1DC0">
        <w:trPr>
          <w:trHeight w:val="921"/>
        </w:trPr>
        <w:tc>
          <w:tcPr>
            <w:tcW w:w="1418" w:type="dxa"/>
            <w:vMerge/>
            <w:tcBorders>
              <w:top w:val="nil"/>
            </w:tcBorders>
          </w:tcPr>
          <w:p w:rsidR="007A1DC0" w:rsidRDefault="007A1DC0">
            <w:pPr>
              <w:rPr>
                <w:sz w:val="2"/>
                <w:szCs w:val="2"/>
              </w:rPr>
            </w:pPr>
          </w:p>
        </w:tc>
        <w:tc>
          <w:tcPr>
            <w:tcW w:w="4112" w:type="dxa"/>
          </w:tcPr>
          <w:p w:rsidR="007A1DC0" w:rsidRDefault="00A45AC3">
            <w:pPr>
              <w:pStyle w:val="TableParagraph"/>
              <w:ind w:right="60"/>
              <w:jc w:val="both"/>
              <w:rPr>
                <w:sz w:val="20"/>
              </w:rPr>
            </w:pPr>
            <w:r>
              <w:rPr>
                <w:sz w:val="20"/>
              </w:rPr>
              <w:t>Pago de sueldos. Considera el pago de sueldos para aquellos casos en donde el empleador no se haya adscrito a la Ley</w:t>
            </w:r>
          </w:p>
          <w:p w:rsidR="007A1DC0" w:rsidRDefault="00A45AC3">
            <w:pPr>
              <w:pStyle w:val="TableParagraph"/>
              <w:spacing w:line="211" w:lineRule="exact"/>
              <w:jc w:val="both"/>
              <w:rPr>
                <w:sz w:val="20"/>
              </w:rPr>
            </w:pPr>
            <w:r>
              <w:rPr>
                <w:sz w:val="20"/>
              </w:rPr>
              <w:t>21.227 sobre Protección del Empleo.</w:t>
            </w:r>
          </w:p>
        </w:tc>
        <w:tc>
          <w:tcPr>
            <w:tcW w:w="1274" w:type="dxa"/>
          </w:tcPr>
          <w:p w:rsidR="007A1DC0" w:rsidRDefault="007A1DC0">
            <w:pPr>
              <w:pStyle w:val="TableParagraph"/>
              <w:ind w:left="0"/>
              <w:rPr>
                <w:rFonts w:ascii="Times New Roman"/>
                <w:sz w:val="18"/>
              </w:rPr>
            </w:pPr>
          </w:p>
        </w:tc>
        <w:tc>
          <w:tcPr>
            <w:tcW w:w="1135" w:type="dxa"/>
          </w:tcPr>
          <w:p w:rsidR="007A1DC0" w:rsidRDefault="007A1DC0">
            <w:pPr>
              <w:pStyle w:val="TableParagraph"/>
              <w:ind w:left="0"/>
              <w:rPr>
                <w:rFonts w:ascii="Times New Roman"/>
                <w:sz w:val="18"/>
              </w:rPr>
            </w:pPr>
          </w:p>
        </w:tc>
        <w:tc>
          <w:tcPr>
            <w:tcW w:w="1274" w:type="dxa"/>
          </w:tcPr>
          <w:p w:rsidR="007A1DC0" w:rsidRDefault="007A1DC0">
            <w:pPr>
              <w:pStyle w:val="TableParagraph"/>
              <w:ind w:left="0"/>
              <w:rPr>
                <w:rFonts w:ascii="Times New Roman"/>
                <w:sz w:val="18"/>
              </w:rPr>
            </w:pPr>
          </w:p>
        </w:tc>
      </w:tr>
    </w:tbl>
    <w:p w:rsidR="007A1DC0" w:rsidRDefault="007A1DC0">
      <w:pPr>
        <w:rPr>
          <w:rFonts w:ascii="Times New Roman"/>
          <w:sz w:val="18"/>
        </w:rPr>
        <w:sectPr w:rsidR="007A1DC0">
          <w:pgSz w:w="12240" w:h="15840"/>
          <w:pgMar w:top="1340" w:right="1200" w:bottom="1300" w:left="1560" w:header="0" w:footer="1100" w:gutter="0"/>
          <w:cols w:space="720"/>
        </w:sectPr>
      </w:pPr>
    </w:p>
    <w:p w:rsidR="007A1DC0" w:rsidRDefault="00A45AC3">
      <w:pPr>
        <w:spacing w:before="73"/>
        <w:ind w:left="1349" w:right="1709"/>
        <w:jc w:val="center"/>
        <w:rPr>
          <w:b/>
          <w:sz w:val="20"/>
        </w:rPr>
      </w:pPr>
      <w:r>
        <w:rPr>
          <w:b/>
          <w:sz w:val="20"/>
        </w:rPr>
        <w:lastRenderedPageBreak/>
        <w:t>ANEXO N°3</w:t>
      </w:r>
    </w:p>
    <w:p w:rsidR="007A1DC0" w:rsidRDefault="007A1DC0">
      <w:pPr>
        <w:pStyle w:val="Textoindependiente"/>
        <w:spacing w:before="1"/>
        <w:rPr>
          <w:b/>
          <w:sz w:val="20"/>
        </w:rPr>
      </w:pPr>
    </w:p>
    <w:p w:rsidR="007A1DC0" w:rsidRDefault="00A45AC3">
      <w:pPr>
        <w:ind w:left="1587" w:right="1954"/>
        <w:jc w:val="center"/>
        <w:rPr>
          <w:b/>
          <w:sz w:val="20"/>
        </w:rPr>
      </w:pPr>
      <w:r>
        <w:rPr>
          <w:b/>
          <w:sz w:val="20"/>
        </w:rPr>
        <w:t>DECLARACIÓN JURADA SIMPLE DE NO CONSANGUINEIDAD EN LA RENDICIÓN DE LOS GASTOS</w:t>
      </w:r>
    </w:p>
    <w:p w:rsidR="007A1DC0" w:rsidRDefault="00A45AC3">
      <w:pPr>
        <w:tabs>
          <w:tab w:val="left" w:pos="1607"/>
          <w:tab w:val="left" w:pos="2079"/>
          <w:tab w:val="left" w:pos="2609"/>
          <w:tab w:val="left" w:pos="3386"/>
          <w:tab w:val="left" w:pos="6436"/>
          <w:tab w:val="left" w:pos="6803"/>
          <w:tab w:val="left" w:pos="7443"/>
          <w:tab w:val="left" w:pos="8360"/>
        </w:tabs>
        <w:spacing w:before="179"/>
        <w:ind w:left="142"/>
        <w:rPr>
          <w:sz w:val="20"/>
        </w:rPr>
      </w:pPr>
      <w:r>
        <w:rPr>
          <w:sz w:val="20"/>
        </w:rPr>
        <w:t>En</w:t>
      </w:r>
      <w:r>
        <w:rPr>
          <w:sz w:val="20"/>
          <w:u w:val="single"/>
        </w:rPr>
        <w:t xml:space="preserve"> </w:t>
      </w:r>
      <w:r>
        <w:rPr>
          <w:sz w:val="20"/>
          <w:u w:val="single"/>
        </w:rPr>
        <w:tab/>
      </w:r>
      <w:r>
        <w:rPr>
          <w:sz w:val="20"/>
        </w:rPr>
        <w:t>,</w:t>
      </w:r>
      <w:r>
        <w:rPr>
          <w:sz w:val="20"/>
        </w:rPr>
        <w:tab/>
        <w:t>a</w:t>
      </w:r>
      <w:r>
        <w:rPr>
          <w:sz w:val="20"/>
        </w:rPr>
        <w:tab/>
      </w:r>
      <w:r>
        <w:rPr>
          <w:sz w:val="20"/>
          <w:u w:val="single"/>
        </w:rPr>
        <w:t xml:space="preserve"> </w:t>
      </w:r>
      <w:r>
        <w:rPr>
          <w:sz w:val="20"/>
          <w:u w:val="single"/>
        </w:rPr>
        <w:tab/>
      </w:r>
      <w:r>
        <w:rPr>
          <w:sz w:val="20"/>
        </w:rPr>
        <w:t>de</w:t>
      </w:r>
      <w:r>
        <w:rPr>
          <w:sz w:val="20"/>
          <w:u w:val="single"/>
        </w:rPr>
        <w:t xml:space="preserve"> </w:t>
      </w:r>
      <w:r>
        <w:rPr>
          <w:sz w:val="20"/>
          <w:u w:val="single"/>
        </w:rPr>
        <w:tab/>
      </w:r>
      <w:r>
        <w:rPr>
          <w:sz w:val="20"/>
        </w:rPr>
        <w:tab/>
        <w:t>de</w:t>
      </w:r>
      <w:r>
        <w:rPr>
          <w:sz w:val="20"/>
        </w:rPr>
        <w:tab/>
        <w:t>2020,</w:t>
      </w:r>
      <w:r>
        <w:rPr>
          <w:sz w:val="20"/>
        </w:rPr>
        <w:tab/>
        <w:t>don/ña</w:t>
      </w:r>
    </w:p>
    <w:p w:rsidR="007A1DC0" w:rsidRDefault="00A45AC3">
      <w:pPr>
        <w:tabs>
          <w:tab w:val="left" w:pos="2473"/>
          <w:tab w:val="left" w:pos="6450"/>
        </w:tabs>
        <w:spacing w:before="17"/>
        <w:ind w:left="142"/>
        <w:rPr>
          <w:sz w:val="20"/>
        </w:rPr>
      </w:pPr>
      <w:r>
        <w:rPr>
          <w:w w:val="99"/>
          <w:sz w:val="20"/>
          <w:u w:val="single"/>
        </w:rPr>
        <w:t xml:space="preserve"> </w:t>
      </w:r>
      <w:r>
        <w:rPr>
          <w:sz w:val="20"/>
          <w:u w:val="single"/>
        </w:rPr>
        <w:tab/>
      </w:r>
      <w:r>
        <w:rPr>
          <w:sz w:val="20"/>
        </w:rPr>
        <w:t>,   cédula   de</w:t>
      </w:r>
      <w:r>
        <w:rPr>
          <w:spacing w:val="4"/>
          <w:sz w:val="20"/>
        </w:rPr>
        <w:t xml:space="preserve"> </w:t>
      </w:r>
      <w:r>
        <w:rPr>
          <w:sz w:val="20"/>
        </w:rPr>
        <w:t xml:space="preserve">identidad </w:t>
      </w:r>
      <w:r>
        <w:rPr>
          <w:spacing w:val="19"/>
          <w:sz w:val="20"/>
        </w:rPr>
        <w:t xml:space="preserve"> </w:t>
      </w:r>
      <w:r>
        <w:rPr>
          <w:sz w:val="20"/>
        </w:rPr>
        <w:t>Nº</w:t>
      </w:r>
      <w:r>
        <w:rPr>
          <w:sz w:val="20"/>
          <w:u w:val="single"/>
        </w:rPr>
        <w:t xml:space="preserve"> </w:t>
      </w:r>
      <w:r>
        <w:rPr>
          <w:sz w:val="20"/>
          <w:u w:val="single"/>
        </w:rPr>
        <w:tab/>
      </w:r>
      <w:r>
        <w:rPr>
          <w:sz w:val="20"/>
        </w:rPr>
        <w:t>,   participante   del proyecto</w:t>
      </w:r>
    </w:p>
    <w:p w:rsidR="007A1DC0" w:rsidRDefault="00A45AC3">
      <w:pPr>
        <w:tabs>
          <w:tab w:val="left" w:pos="2412"/>
        </w:tabs>
        <w:spacing w:before="19"/>
        <w:ind w:left="142"/>
        <w:rPr>
          <w:sz w:val="20"/>
        </w:rPr>
      </w:pPr>
      <w:r>
        <w:rPr>
          <w:w w:val="99"/>
          <w:sz w:val="20"/>
          <w:u w:val="single"/>
        </w:rPr>
        <w:t xml:space="preserve"> </w:t>
      </w:r>
      <w:r>
        <w:rPr>
          <w:sz w:val="20"/>
          <w:u w:val="single"/>
        </w:rPr>
        <w:tab/>
      </w:r>
      <w:r>
        <w:rPr>
          <w:sz w:val="20"/>
        </w:rPr>
        <w:t>declara</w:t>
      </w:r>
      <w:r>
        <w:rPr>
          <w:spacing w:val="-2"/>
          <w:sz w:val="20"/>
        </w:rPr>
        <w:t xml:space="preserve"> </w:t>
      </w:r>
      <w:r>
        <w:rPr>
          <w:sz w:val="20"/>
        </w:rPr>
        <w:t>que:</w:t>
      </w:r>
    </w:p>
    <w:p w:rsidR="007A1DC0" w:rsidRDefault="00A45AC3">
      <w:pPr>
        <w:pStyle w:val="Prrafodelista"/>
        <w:numPr>
          <w:ilvl w:val="0"/>
          <w:numId w:val="1"/>
        </w:numPr>
        <w:tabs>
          <w:tab w:val="left" w:pos="862"/>
        </w:tabs>
        <w:spacing w:before="178" w:line="276" w:lineRule="auto"/>
        <w:ind w:left="861" w:right="499"/>
        <w:rPr>
          <w:sz w:val="20"/>
        </w:rPr>
      </w:pPr>
      <w:r>
        <w:rPr>
          <w:sz w:val="20"/>
        </w:rPr>
        <w:t xml:space="preserve">El gasto rendido en ítem de </w:t>
      </w:r>
      <w:r>
        <w:rPr>
          <w:sz w:val="20"/>
          <w:u w:val="single"/>
        </w:rPr>
        <w:t xml:space="preserve">Activos </w:t>
      </w:r>
      <w:r>
        <w:rPr>
          <w:b/>
          <w:sz w:val="20"/>
          <w:u w:val="single"/>
        </w:rPr>
        <w:t xml:space="preserve">NO </w:t>
      </w:r>
      <w:r>
        <w:rPr>
          <w:sz w:val="20"/>
          <w:u w:val="single"/>
        </w:rPr>
        <w:t>corresponde</w:t>
      </w:r>
      <w:r>
        <w:rPr>
          <w:sz w:val="20"/>
        </w:rPr>
        <w:t xml:space="preserve"> a mis propios bienes, de socios, de representantes legales, ni tampoco de respectivos cónyuges, conviviente civil y parientes por</w:t>
      </w:r>
      <w:r>
        <w:rPr>
          <w:spacing w:val="-9"/>
          <w:sz w:val="20"/>
        </w:rPr>
        <w:t xml:space="preserve"> </w:t>
      </w:r>
      <w:r>
        <w:rPr>
          <w:sz w:val="20"/>
        </w:rPr>
        <w:t>consanguineidad</w:t>
      </w:r>
      <w:r>
        <w:rPr>
          <w:spacing w:val="-7"/>
          <w:sz w:val="20"/>
        </w:rPr>
        <w:t xml:space="preserve"> </w:t>
      </w:r>
      <w:r>
        <w:rPr>
          <w:sz w:val="20"/>
        </w:rPr>
        <w:t>y</w:t>
      </w:r>
      <w:r>
        <w:rPr>
          <w:spacing w:val="-13"/>
          <w:sz w:val="20"/>
        </w:rPr>
        <w:t xml:space="preserve"> </w:t>
      </w:r>
      <w:r>
        <w:rPr>
          <w:sz w:val="20"/>
        </w:rPr>
        <w:t>afinidad</w:t>
      </w:r>
      <w:r>
        <w:rPr>
          <w:spacing w:val="-8"/>
          <w:sz w:val="20"/>
        </w:rPr>
        <w:t xml:space="preserve"> </w:t>
      </w:r>
      <w:r>
        <w:rPr>
          <w:sz w:val="20"/>
        </w:rPr>
        <w:t>hasta</w:t>
      </w:r>
      <w:r>
        <w:rPr>
          <w:spacing w:val="-8"/>
          <w:sz w:val="20"/>
        </w:rPr>
        <w:t xml:space="preserve"> </w:t>
      </w:r>
      <w:r>
        <w:rPr>
          <w:sz w:val="20"/>
        </w:rPr>
        <w:t>el</w:t>
      </w:r>
      <w:r>
        <w:rPr>
          <w:spacing w:val="-11"/>
          <w:sz w:val="20"/>
        </w:rPr>
        <w:t xml:space="preserve"> </w:t>
      </w:r>
      <w:r>
        <w:rPr>
          <w:sz w:val="20"/>
        </w:rPr>
        <w:t>segundo</w:t>
      </w:r>
      <w:r>
        <w:rPr>
          <w:spacing w:val="-11"/>
          <w:sz w:val="20"/>
        </w:rPr>
        <w:t xml:space="preserve"> </w:t>
      </w:r>
      <w:r>
        <w:rPr>
          <w:sz w:val="20"/>
        </w:rPr>
        <w:t>grado</w:t>
      </w:r>
      <w:r>
        <w:rPr>
          <w:spacing w:val="-8"/>
          <w:sz w:val="20"/>
        </w:rPr>
        <w:t xml:space="preserve"> </w:t>
      </w:r>
      <w:r>
        <w:rPr>
          <w:sz w:val="20"/>
        </w:rPr>
        <w:t>inclusive</w:t>
      </w:r>
      <w:r>
        <w:rPr>
          <w:spacing w:val="-10"/>
          <w:sz w:val="20"/>
        </w:rPr>
        <w:t xml:space="preserve"> </w:t>
      </w:r>
      <w:r>
        <w:rPr>
          <w:sz w:val="20"/>
        </w:rPr>
        <w:t>(por</w:t>
      </w:r>
      <w:r>
        <w:rPr>
          <w:spacing w:val="-7"/>
          <w:sz w:val="20"/>
        </w:rPr>
        <w:t xml:space="preserve"> </w:t>
      </w:r>
      <w:r>
        <w:rPr>
          <w:sz w:val="20"/>
        </w:rPr>
        <w:t>ejemplo,</w:t>
      </w:r>
      <w:r>
        <w:rPr>
          <w:spacing w:val="-11"/>
          <w:sz w:val="20"/>
        </w:rPr>
        <w:t xml:space="preserve"> </w:t>
      </w:r>
      <w:r>
        <w:rPr>
          <w:sz w:val="20"/>
        </w:rPr>
        <w:t>hijos,</w:t>
      </w:r>
      <w:r>
        <w:rPr>
          <w:spacing w:val="-10"/>
          <w:sz w:val="20"/>
        </w:rPr>
        <w:t xml:space="preserve"> </w:t>
      </w:r>
      <w:r>
        <w:rPr>
          <w:sz w:val="20"/>
        </w:rPr>
        <w:t>padres, abuelos, hermanos).</w:t>
      </w:r>
    </w:p>
    <w:p w:rsidR="007A1DC0" w:rsidRDefault="007A1DC0">
      <w:pPr>
        <w:pStyle w:val="Textoindependiente"/>
        <w:spacing w:before="6"/>
        <w:rPr>
          <w:sz w:val="17"/>
        </w:rPr>
      </w:pPr>
    </w:p>
    <w:p w:rsidR="007A1DC0" w:rsidRDefault="00A45AC3">
      <w:pPr>
        <w:pStyle w:val="Prrafodelista"/>
        <w:numPr>
          <w:ilvl w:val="0"/>
          <w:numId w:val="1"/>
        </w:numPr>
        <w:tabs>
          <w:tab w:val="left" w:pos="862"/>
        </w:tabs>
        <w:spacing w:line="276" w:lineRule="auto"/>
        <w:ind w:left="861" w:right="503"/>
        <w:rPr>
          <w:sz w:val="20"/>
        </w:rPr>
      </w:pPr>
      <w:r>
        <w:rPr>
          <w:sz w:val="20"/>
        </w:rPr>
        <w:t>El gasto rendido asociado al servicio de flete derivados de la compra y traslado de activos fijos y capital de trabajo</w:t>
      </w:r>
      <w:r>
        <w:rPr>
          <w:sz w:val="20"/>
          <w:u w:val="single"/>
        </w:rPr>
        <w:t xml:space="preserve"> </w:t>
      </w:r>
      <w:r>
        <w:rPr>
          <w:b/>
          <w:sz w:val="20"/>
          <w:u w:val="single"/>
        </w:rPr>
        <w:t xml:space="preserve">NO </w:t>
      </w:r>
      <w:r>
        <w:rPr>
          <w:sz w:val="20"/>
          <w:u w:val="single"/>
        </w:rPr>
        <w:t>corresponde al pago</w:t>
      </w:r>
      <w:r>
        <w:rPr>
          <w:sz w:val="20"/>
        </w:rPr>
        <w:t xml:space="preserve"> a alguno de los socios, representantes legales o de su respectivo cónyuge, conviviente civil, familiares por consa</w:t>
      </w:r>
      <w:r>
        <w:rPr>
          <w:sz w:val="20"/>
        </w:rPr>
        <w:t>nguineidad y afinidad hasta segundo grado inclusive (por ejemplo, hijos, padre, madre y</w:t>
      </w:r>
      <w:r>
        <w:rPr>
          <w:spacing w:val="-20"/>
          <w:sz w:val="20"/>
        </w:rPr>
        <w:t xml:space="preserve"> </w:t>
      </w:r>
      <w:r>
        <w:rPr>
          <w:sz w:val="20"/>
        </w:rPr>
        <w:t>hermanos).</w:t>
      </w:r>
    </w:p>
    <w:p w:rsidR="007A1DC0" w:rsidRDefault="007A1DC0">
      <w:pPr>
        <w:pStyle w:val="Textoindependiente"/>
        <w:spacing w:before="9"/>
        <w:rPr>
          <w:sz w:val="17"/>
        </w:rPr>
      </w:pPr>
    </w:p>
    <w:p w:rsidR="007A1DC0" w:rsidRDefault="00A45AC3">
      <w:pPr>
        <w:pStyle w:val="Prrafodelista"/>
        <w:numPr>
          <w:ilvl w:val="0"/>
          <w:numId w:val="1"/>
        </w:numPr>
        <w:tabs>
          <w:tab w:val="left" w:pos="862"/>
        </w:tabs>
        <w:spacing w:line="280" w:lineRule="auto"/>
        <w:ind w:left="861" w:right="494"/>
        <w:rPr>
          <w:sz w:val="20"/>
        </w:rPr>
      </w:pPr>
      <w:r>
        <w:rPr>
          <w:sz w:val="20"/>
        </w:rPr>
        <w:t>El</w:t>
      </w:r>
      <w:r>
        <w:rPr>
          <w:spacing w:val="-6"/>
          <w:sz w:val="20"/>
        </w:rPr>
        <w:t xml:space="preserve"> </w:t>
      </w:r>
      <w:r>
        <w:rPr>
          <w:sz w:val="20"/>
        </w:rPr>
        <w:t>gasto</w:t>
      </w:r>
      <w:r>
        <w:rPr>
          <w:spacing w:val="-7"/>
          <w:sz w:val="20"/>
        </w:rPr>
        <w:t xml:space="preserve"> </w:t>
      </w:r>
      <w:r>
        <w:rPr>
          <w:sz w:val="20"/>
        </w:rPr>
        <w:t>rendido</w:t>
      </w:r>
      <w:r>
        <w:rPr>
          <w:spacing w:val="-6"/>
          <w:sz w:val="20"/>
        </w:rPr>
        <w:t xml:space="preserve"> </w:t>
      </w:r>
      <w:r>
        <w:rPr>
          <w:sz w:val="20"/>
        </w:rPr>
        <w:t>en</w:t>
      </w:r>
      <w:r>
        <w:rPr>
          <w:spacing w:val="-7"/>
          <w:sz w:val="20"/>
        </w:rPr>
        <w:t xml:space="preserve"> </w:t>
      </w:r>
      <w:r>
        <w:rPr>
          <w:sz w:val="20"/>
        </w:rPr>
        <w:t>ítem</w:t>
      </w:r>
      <w:r>
        <w:rPr>
          <w:spacing w:val="-3"/>
          <w:sz w:val="20"/>
        </w:rPr>
        <w:t xml:space="preserve"> </w:t>
      </w:r>
      <w:r>
        <w:rPr>
          <w:sz w:val="20"/>
        </w:rPr>
        <w:t>de</w:t>
      </w:r>
      <w:r>
        <w:rPr>
          <w:spacing w:val="-11"/>
          <w:sz w:val="20"/>
        </w:rPr>
        <w:t xml:space="preserve"> </w:t>
      </w:r>
      <w:r>
        <w:rPr>
          <w:sz w:val="20"/>
          <w:u w:val="single"/>
        </w:rPr>
        <w:t>contrataciones</w:t>
      </w:r>
      <w:r>
        <w:rPr>
          <w:spacing w:val="-5"/>
          <w:sz w:val="20"/>
          <w:u w:val="single"/>
        </w:rPr>
        <w:t xml:space="preserve"> </w:t>
      </w:r>
      <w:r>
        <w:rPr>
          <w:b/>
          <w:sz w:val="20"/>
          <w:u w:val="single"/>
        </w:rPr>
        <w:t>NO</w:t>
      </w:r>
      <w:r>
        <w:rPr>
          <w:b/>
          <w:spacing w:val="-6"/>
          <w:sz w:val="20"/>
          <w:u w:val="single"/>
        </w:rPr>
        <w:t xml:space="preserve"> </w:t>
      </w:r>
      <w:r>
        <w:rPr>
          <w:sz w:val="20"/>
          <w:u w:val="single"/>
        </w:rPr>
        <w:t>corresponde</w:t>
      </w:r>
      <w:r>
        <w:rPr>
          <w:spacing w:val="-4"/>
          <w:sz w:val="20"/>
        </w:rPr>
        <w:t xml:space="preserve"> </w:t>
      </w:r>
      <w:r>
        <w:rPr>
          <w:sz w:val="20"/>
        </w:rPr>
        <w:t>a</w:t>
      </w:r>
      <w:r>
        <w:rPr>
          <w:spacing w:val="-7"/>
          <w:sz w:val="20"/>
        </w:rPr>
        <w:t xml:space="preserve"> </w:t>
      </w:r>
      <w:r>
        <w:rPr>
          <w:sz w:val="20"/>
        </w:rPr>
        <w:t>mi</w:t>
      </w:r>
      <w:r>
        <w:rPr>
          <w:spacing w:val="-9"/>
          <w:sz w:val="20"/>
        </w:rPr>
        <w:t xml:space="preserve"> </w:t>
      </w:r>
      <w:r>
        <w:rPr>
          <w:sz w:val="20"/>
        </w:rPr>
        <w:t>propia</w:t>
      </w:r>
      <w:r>
        <w:rPr>
          <w:spacing w:val="-7"/>
          <w:sz w:val="20"/>
        </w:rPr>
        <w:t xml:space="preserve"> </w:t>
      </w:r>
      <w:r>
        <w:rPr>
          <w:sz w:val="20"/>
        </w:rPr>
        <w:t>remuneración,</w:t>
      </w:r>
      <w:r>
        <w:rPr>
          <w:spacing w:val="-7"/>
          <w:sz w:val="20"/>
        </w:rPr>
        <w:t xml:space="preserve"> </w:t>
      </w:r>
      <w:r>
        <w:rPr>
          <w:sz w:val="20"/>
        </w:rPr>
        <w:t>ni</w:t>
      </w:r>
      <w:r>
        <w:rPr>
          <w:spacing w:val="-9"/>
          <w:sz w:val="20"/>
        </w:rPr>
        <w:t xml:space="preserve"> </w:t>
      </w:r>
      <w:r>
        <w:rPr>
          <w:sz w:val="20"/>
        </w:rPr>
        <w:t>de mis socios, representantes legales, ni de mi respectivo cónyuge, c</w:t>
      </w:r>
      <w:r>
        <w:rPr>
          <w:sz w:val="20"/>
        </w:rPr>
        <w:t>onviviente civil, hijos y parientes por consanguineidad y afinidad hasta el segundo grado inclusive (por ejemplo, hijos, padres, abuelos y</w:t>
      </w:r>
      <w:r>
        <w:rPr>
          <w:spacing w:val="-3"/>
          <w:sz w:val="20"/>
        </w:rPr>
        <w:t xml:space="preserve"> </w:t>
      </w:r>
      <w:r>
        <w:rPr>
          <w:sz w:val="20"/>
        </w:rPr>
        <w:t>hermanos).</w:t>
      </w:r>
    </w:p>
    <w:p w:rsidR="007A1DC0" w:rsidRDefault="00A45AC3">
      <w:pPr>
        <w:pStyle w:val="Prrafodelista"/>
        <w:numPr>
          <w:ilvl w:val="0"/>
          <w:numId w:val="1"/>
        </w:numPr>
        <w:tabs>
          <w:tab w:val="left" w:pos="862"/>
        </w:tabs>
        <w:spacing w:before="192" w:line="276" w:lineRule="auto"/>
        <w:ind w:left="861" w:right="496"/>
        <w:rPr>
          <w:sz w:val="20"/>
        </w:rPr>
      </w:pPr>
      <w:r>
        <w:rPr>
          <w:sz w:val="20"/>
        </w:rPr>
        <w:t>El</w:t>
      </w:r>
      <w:r>
        <w:rPr>
          <w:spacing w:val="-15"/>
          <w:sz w:val="20"/>
        </w:rPr>
        <w:t xml:space="preserve"> </w:t>
      </w:r>
      <w:r>
        <w:rPr>
          <w:sz w:val="20"/>
        </w:rPr>
        <w:t>gasto</w:t>
      </w:r>
      <w:r>
        <w:rPr>
          <w:spacing w:val="-14"/>
          <w:sz w:val="20"/>
        </w:rPr>
        <w:t xml:space="preserve"> </w:t>
      </w:r>
      <w:r>
        <w:rPr>
          <w:sz w:val="20"/>
        </w:rPr>
        <w:t>rendido</w:t>
      </w:r>
      <w:r>
        <w:rPr>
          <w:spacing w:val="-14"/>
          <w:sz w:val="20"/>
        </w:rPr>
        <w:t xml:space="preserve"> </w:t>
      </w:r>
      <w:r>
        <w:rPr>
          <w:sz w:val="20"/>
        </w:rPr>
        <w:t>en</w:t>
      </w:r>
      <w:r>
        <w:rPr>
          <w:spacing w:val="-15"/>
          <w:sz w:val="20"/>
        </w:rPr>
        <w:t xml:space="preserve"> </w:t>
      </w:r>
      <w:r>
        <w:rPr>
          <w:sz w:val="20"/>
        </w:rPr>
        <w:t>el</w:t>
      </w:r>
      <w:r>
        <w:rPr>
          <w:spacing w:val="-14"/>
          <w:sz w:val="20"/>
        </w:rPr>
        <w:t xml:space="preserve"> </w:t>
      </w:r>
      <w:r>
        <w:rPr>
          <w:sz w:val="20"/>
        </w:rPr>
        <w:t>ítem</w:t>
      </w:r>
      <w:r>
        <w:rPr>
          <w:spacing w:val="-7"/>
          <w:sz w:val="20"/>
        </w:rPr>
        <w:t xml:space="preserve"> </w:t>
      </w:r>
      <w:r>
        <w:rPr>
          <w:sz w:val="20"/>
          <w:u w:val="single"/>
        </w:rPr>
        <w:t>arriendos</w:t>
      </w:r>
      <w:r>
        <w:rPr>
          <w:spacing w:val="-14"/>
          <w:sz w:val="20"/>
        </w:rPr>
        <w:t xml:space="preserve"> </w:t>
      </w:r>
      <w:r>
        <w:rPr>
          <w:sz w:val="20"/>
        </w:rPr>
        <w:t>de</w:t>
      </w:r>
      <w:r>
        <w:rPr>
          <w:spacing w:val="-13"/>
          <w:sz w:val="20"/>
        </w:rPr>
        <w:t xml:space="preserve"> </w:t>
      </w:r>
      <w:r>
        <w:rPr>
          <w:sz w:val="20"/>
        </w:rPr>
        <w:t>bienes</w:t>
      </w:r>
      <w:r>
        <w:rPr>
          <w:spacing w:val="-12"/>
          <w:sz w:val="20"/>
        </w:rPr>
        <w:t xml:space="preserve"> </w:t>
      </w:r>
      <w:r>
        <w:rPr>
          <w:sz w:val="20"/>
        </w:rPr>
        <w:t>raíces</w:t>
      </w:r>
      <w:r>
        <w:rPr>
          <w:spacing w:val="-14"/>
          <w:sz w:val="20"/>
        </w:rPr>
        <w:t xml:space="preserve"> </w:t>
      </w:r>
      <w:r>
        <w:rPr>
          <w:sz w:val="20"/>
        </w:rPr>
        <w:t>(industriales,</w:t>
      </w:r>
      <w:r>
        <w:rPr>
          <w:spacing w:val="-15"/>
          <w:sz w:val="20"/>
        </w:rPr>
        <w:t xml:space="preserve"> </w:t>
      </w:r>
      <w:r>
        <w:rPr>
          <w:sz w:val="20"/>
        </w:rPr>
        <w:t>comerciales</w:t>
      </w:r>
      <w:r>
        <w:rPr>
          <w:spacing w:val="-12"/>
          <w:sz w:val="20"/>
        </w:rPr>
        <w:t xml:space="preserve"> </w:t>
      </w:r>
      <w:r>
        <w:rPr>
          <w:sz w:val="20"/>
        </w:rPr>
        <w:t>o</w:t>
      </w:r>
      <w:r>
        <w:rPr>
          <w:spacing w:val="-13"/>
          <w:sz w:val="20"/>
        </w:rPr>
        <w:t xml:space="preserve"> </w:t>
      </w:r>
      <w:r>
        <w:rPr>
          <w:sz w:val="20"/>
        </w:rPr>
        <w:t xml:space="preserve">agrícolas), y/o maquinarias necesarias para el desarrollo del proyecto, </w:t>
      </w:r>
      <w:r>
        <w:rPr>
          <w:b/>
          <w:sz w:val="20"/>
          <w:u w:val="single"/>
        </w:rPr>
        <w:t xml:space="preserve">NO </w:t>
      </w:r>
      <w:r>
        <w:rPr>
          <w:sz w:val="20"/>
          <w:u w:val="single"/>
        </w:rPr>
        <w:t>corresponde</w:t>
      </w:r>
      <w:r>
        <w:rPr>
          <w:sz w:val="20"/>
        </w:rPr>
        <w:t xml:space="preserve"> al arrendamiento de bienes propios ni de alguno de los socios/as, representantes legales ni tampoco de sus respectivos cónyuges, conviviente civil, y parientes por consa</w:t>
      </w:r>
      <w:r>
        <w:rPr>
          <w:sz w:val="20"/>
        </w:rPr>
        <w:t>nguineidad y afinidad hasta el segundo grado inclusive (por ejemplo, hijos, padres, abuelos y</w:t>
      </w:r>
      <w:r>
        <w:rPr>
          <w:spacing w:val="-30"/>
          <w:sz w:val="20"/>
        </w:rPr>
        <w:t xml:space="preserve"> </w:t>
      </w:r>
      <w:r>
        <w:rPr>
          <w:sz w:val="20"/>
        </w:rPr>
        <w:t>hermanos).</w:t>
      </w:r>
    </w:p>
    <w:p w:rsidR="007A1DC0" w:rsidRDefault="00A45AC3">
      <w:pPr>
        <w:pStyle w:val="Prrafodelista"/>
        <w:numPr>
          <w:ilvl w:val="0"/>
          <w:numId w:val="1"/>
        </w:numPr>
        <w:tabs>
          <w:tab w:val="left" w:pos="850"/>
        </w:tabs>
        <w:spacing w:before="197" w:line="278" w:lineRule="auto"/>
        <w:ind w:left="850" w:right="499"/>
        <w:rPr>
          <w:sz w:val="20"/>
        </w:rPr>
      </w:pPr>
      <w:r>
        <w:rPr>
          <w:sz w:val="20"/>
        </w:rPr>
        <w:t xml:space="preserve">El gasto rendido en el ítem </w:t>
      </w:r>
      <w:r>
        <w:rPr>
          <w:sz w:val="20"/>
          <w:u w:val="single"/>
        </w:rPr>
        <w:t>materias primas, materiales y mercadería</w:t>
      </w:r>
      <w:r>
        <w:rPr>
          <w:sz w:val="20"/>
        </w:rPr>
        <w:t xml:space="preserve">, </w:t>
      </w:r>
      <w:r>
        <w:rPr>
          <w:b/>
          <w:sz w:val="20"/>
          <w:u w:val="single"/>
        </w:rPr>
        <w:t xml:space="preserve">NO </w:t>
      </w:r>
      <w:r>
        <w:rPr>
          <w:sz w:val="20"/>
          <w:u w:val="single"/>
        </w:rPr>
        <w:t>corresponde</w:t>
      </w:r>
      <w:r>
        <w:rPr>
          <w:sz w:val="20"/>
        </w:rPr>
        <w:t xml:space="preserve"> a bienes propios ni de alguno de los socios/as, representantes leg</w:t>
      </w:r>
      <w:r>
        <w:rPr>
          <w:sz w:val="20"/>
        </w:rPr>
        <w:t>ales ni tampoco de sus respectivos cónyuges, conviviente civil, y parientes por consanguineidad y afinidad hasta el segundo grado inclusive (por ejemplo, hijos, padres, abuelos y</w:t>
      </w:r>
      <w:r>
        <w:rPr>
          <w:spacing w:val="-8"/>
          <w:sz w:val="20"/>
        </w:rPr>
        <w:t xml:space="preserve"> </w:t>
      </w:r>
      <w:r>
        <w:rPr>
          <w:sz w:val="20"/>
        </w:rPr>
        <w:t>hermanos).</w:t>
      </w:r>
    </w:p>
    <w:p w:rsidR="007A1DC0" w:rsidRDefault="00A45AC3">
      <w:pPr>
        <w:spacing w:before="192"/>
        <w:ind w:left="1207"/>
        <w:rPr>
          <w:sz w:val="20"/>
        </w:rPr>
      </w:pPr>
      <w:r>
        <w:rPr>
          <w:sz w:val="20"/>
        </w:rPr>
        <w:t>Da fe con su firma;</w:t>
      </w:r>
    </w:p>
    <w:p w:rsidR="007A1DC0" w:rsidRDefault="00A45AC3">
      <w:pPr>
        <w:pStyle w:val="Textoindependiente"/>
        <w:spacing w:before="3"/>
        <w:rPr>
          <w:sz w:val="12"/>
        </w:rPr>
      </w:pPr>
      <w:r>
        <w:pict>
          <v:line id="_x0000_s1028" style="position:absolute;z-index:-251643904;mso-wrap-distance-left:0;mso-wrap-distance-right:0;mso-position-horizontal-relative:page" from="267.4pt,9.3pt" to="408.9pt,9.3pt" strokeweight=".16936mm">
            <w10:wrap type="topAndBottom" anchorx="page"/>
          </v:line>
        </w:pict>
      </w:r>
    </w:p>
    <w:p w:rsidR="007A1DC0" w:rsidRDefault="007A1DC0">
      <w:pPr>
        <w:pStyle w:val="Textoindependiente"/>
        <w:spacing w:before="5"/>
        <w:rPr>
          <w:sz w:val="29"/>
        </w:rPr>
      </w:pPr>
    </w:p>
    <w:p w:rsidR="007A1DC0" w:rsidRDefault="00A45AC3">
      <w:pPr>
        <w:spacing w:before="92" w:line="242" w:lineRule="auto"/>
        <w:ind w:left="3857" w:right="3845"/>
        <w:rPr>
          <w:b/>
          <w:sz w:val="20"/>
        </w:rPr>
      </w:pPr>
      <w:r>
        <w:rPr>
          <w:b/>
          <w:sz w:val="20"/>
        </w:rPr>
        <w:t>Nombre y Firma RUT</w:t>
      </w:r>
    </w:p>
    <w:p w:rsidR="007A1DC0" w:rsidRDefault="007A1DC0">
      <w:pPr>
        <w:spacing w:line="242" w:lineRule="auto"/>
        <w:rPr>
          <w:sz w:val="20"/>
        </w:rPr>
        <w:sectPr w:rsidR="007A1DC0">
          <w:pgSz w:w="12240" w:h="15840"/>
          <w:pgMar w:top="1340" w:right="1200" w:bottom="1380" w:left="1560" w:header="0" w:footer="1100" w:gutter="0"/>
          <w:cols w:space="720"/>
        </w:sectPr>
      </w:pPr>
    </w:p>
    <w:p w:rsidR="007A1DC0" w:rsidRDefault="00A45AC3">
      <w:pPr>
        <w:spacing w:before="71" w:line="511" w:lineRule="auto"/>
        <w:ind w:left="3092" w:right="3434" w:firstLine="888"/>
        <w:rPr>
          <w:b/>
          <w:sz w:val="20"/>
        </w:rPr>
      </w:pPr>
      <w:r>
        <w:rPr>
          <w:b/>
          <w:sz w:val="20"/>
        </w:rPr>
        <w:lastRenderedPageBreak/>
        <w:t xml:space="preserve">ANEXO N° 4 </w:t>
      </w:r>
      <w:r>
        <w:rPr>
          <w:b/>
          <w:sz w:val="20"/>
          <w:u w:val="thick"/>
        </w:rPr>
        <w:t>DECLARACION DE PROBIDAD</w:t>
      </w:r>
    </w:p>
    <w:p w:rsidR="007A1DC0" w:rsidRDefault="00A45AC3">
      <w:pPr>
        <w:spacing w:before="2"/>
        <w:ind w:left="211"/>
        <w:rPr>
          <w:sz w:val="20"/>
        </w:rPr>
      </w:pPr>
      <w:r>
        <w:rPr>
          <w:sz w:val="20"/>
        </w:rPr>
        <w:t>A través de la presente, Yo:</w:t>
      </w:r>
    </w:p>
    <w:p w:rsidR="007A1DC0" w:rsidRDefault="007A1DC0">
      <w:pPr>
        <w:pStyle w:val="Textoindependiente"/>
        <w:rPr>
          <w:sz w:val="20"/>
        </w:rPr>
      </w:pPr>
    </w:p>
    <w:p w:rsidR="007A1DC0" w:rsidRDefault="00A45AC3">
      <w:pPr>
        <w:pStyle w:val="Textoindependiente"/>
        <w:spacing w:before="3"/>
        <w:rPr>
          <w:sz w:val="15"/>
        </w:rPr>
      </w:pPr>
      <w:r>
        <w:pict>
          <v:line id="_x0000_s1027" style="position:absolute;z-index:-251642880;mso-wrap-distance-left:0;mso-wrap-distance-right:0;mso-position-horizontal-relative:page" from="88.6pt,11.1pt" to="405.3pt,11.1pt" strokeweight=".22136mm">
            <w10:wrap type="topAndBottom" anchorx="page"/>
          </v:line>
        </w:pict>
      </w:r>
    </w:p>
    <w:p w:rsidR="007A1DC0" w:rsidRDefault="007A1DC0">
      <w:pPr>
        <w:pStyle w:val="Textoindependiente"/>
        <w:rPr>
          <w:sz w:val="20"/>
        </w:rPr>
      </w:pPr>
    </w:p>
    <w:p w:rsidR="007A1DC0" w:rsidRDefault="007A1DC0">
      <w:pPr>
        <w:pStyle w:val="Textoindependiente"/>
        <w:spacing w:before="4"/>
        <w:rPr>
          <w:sz w:val="18"/>
        </w:rPr>
      </w:pPr>
    </w:p>
    <w:p w:rsidR="007A1DC0" w:rsidRDefault="00A45AC3">
      <w:pPr>
        <w:tabs>
          <w:tab w:val="left" w:pos="4659"/>
        </w:tabs>
        <w:ind w:left="247" w:right="1075"/>
        <w:jc w:val="both"/>
        <w:rPr>
          <w:sz w:val="20"/>
        </w:rPr>
      </w:pPr>
      <w:r>
        <w:rPr>
          <w:sz w:val="20"/>
        </w:rPr>
        <w:t>Rut:</w:t>
      </w:r>
      <w:r>
        <w:rPr>
          <w:sz w:val="20"/>
          <w:u w:val="single"/>
        </w:rPr>
        <w:t xml:space="preserve"> </w:t>
      </w:r>
      <w:r>
        <w:rPr>
          <w:sz w:val="20"/>
          <w:u w:val="single"/>
        </w:rPr>
        <w:tab/>
      </w:r>
      <w:r>
        <w:rPr>
          <w:sz w:val="20"/>
        </w:rPr>
        <w:t>declaro</w:t>
      </w:r>
      <w:r>
        <w:rPr>
          <w:spacing w:val="-12"/>
          <w:sz w:val="20"/>
        </w:rPr>
        <w:t xml:space="preserve"> </w:t>
      </w:r>
      <w:r>
        <w:rPr>
          <w:sz w:val="20"/>
        </w:rPr>
        <w:t>NO</w:t>
      </w:r>
      <w:r>
        <w:rPr>
          <w:spacing w:val="-10"/>
          <w:sz w:val="20"/>
        </w:rPr>
        <w:t xml:space="preserve"> </w:t>
      </w:r>
      <w:r>
        <w:rPr>
          <w:sz w:val="20"/>
        </w:rPr>
        <w:t>afectar</w:t>
      </w:r>
      <w:r>
        <w:rPr>
          <w:spacing w:val="-12"/>
          <w:sz w:val="20"/>
        </w:rPr>
        <w:t xml:space="preserve"> </w:t>
      </w:r>
      <w:r>
        <w:rPr>
          <w:sz w:val="20"/>
        </w:rPr>
        <w:t>el</w:t>
      </w:r>
      <w:r>
        <w:rPr>
          <w:spacing w:val="-10"/>
          <w:sz w:val="20"/>
        </w:rPr>
        <w:t xml:space="preserve"> </w:t>
      </w:r>
      <w:r>
        <w:rPr>
          <w:sz w:val="20"/>
        </w:rPr>
        <w:t>principio</w:t>
      </w:r>
      <w:r>
        <w:rPr>
          <w:spacing w:val="-12"/>
          <w:sz w:val="20"/>
        </w:rPr>
        <w:t xml:space="preserve"> </w:t>
      </w:r>
      <w:r>
        <w:rPr>
          <w:sz w:val="20"/>
        </w:rPr>
        <w:t>de</w:t>
      </w:r>
      <w:r>
        <w:rPr>
          <w:spacing w:val="-13"/>
          <w:sz w:val="20"/>
        </w:rPr>
        <w:t xml:space="preserve"> </w:t>
      </w:r>
      <w:r>
        <w:rPr>
          <w:sz w:val="20"/>
        </w:rPr>
        <w:t>probidad del</w:t>
      </w:r>
      <w:r>
        <w:rPr>
          <w:spacing w:val="23"/>
          <w:sz w:val="20"/>
        </w:rPr>
        <w:t xml:space="preserve"> </w:t>
      </w:r>
      <w:r>
        <w:rPr>
          <w:sz w:val="20"/>
        </w:rPr>
        <w:t>PROGRAMA</w:t>
      </w:r>
      <w:r>
        <w:rPr>
          <w:spacing w:val="22"/>
          <w:sz w:val="20"/>
        </w:rPr>
        <w:t xml:space="preserve"> </w:t>
      </w:r>
      <w:r>
        <w:rPr>
          <w:sz w:val="20"/>
        </w:rPr>
        <w:t>ESPECIAL</w:t>
      </w:r>
      <w:r>
        <w:rPr>
          <w:spacing w:val="25"/>
          <w:sz w:val="20"/>
        </w:rPr>
        <w:t xml:space="preserve"> </w:t>
      </w:r>
      <w:r>
        <w:rPr>
          <w:sz w:val="20"/>
        </w:rPr>
        <w:t>DE</w:t>
      </w:r>
      <w:r>
        <w:rPr>
          <w:spacing w:val="23"/>
          <w:sz w:val="20"/>
        </w:rPr>
        <w:t xml:space="preserve"> </w:t>
      </w:r>
      <w:r>
        <w:rPr>
          <w:sz w:val="20"/>
        </w:rPr>
        <w:t>EMERGENCIA</w:t>
      </w:r>
      <w:r>
        <w:rPr>
          <w:spacing w:val="24"/>
          <w:sz w:val="20"/>
        </w:rPr>
        <w:t xml:space="preserve"> </w:t>
      </w:r>
      <w:r>
        <w:rPr>
          <w:sz w:val="20"/>
        </w:rPr>
        <w:t>PRODUCTIVA</w:t>
      </w:r>
      <w:r>
        <w:rPr>
          <w:spacing w:val="22"/>
          <w:sz w:val="20"/>
        </w:rPr>
        <w:t xml:space="preserve"> </w:t>
      </w:r>
      <w:r>
        <w:rPr>
          <w:sz w:val="20"/>
        </w:rPr>
        <w:t>REACTÍVATE,</w:t>
      </w:r>
      <w:r>
        <w:rPr>
          <w:spacing w:val="21"/>
          <w:sz w:val="20"/>
        </w:rPr>
        <w:t xml:space="preserve"> </w:t>
      </w:r>
      <w:r>
        <w:rPr>
          <w:sz w:val="20"/>
        </w:rPr>
        <w:t>ni</w:t>
      </w:r>
    </w:p>
    <w:p w:rsidR="007A1DC0" w:rsidRDefault="00A45AC3">
      <w:pPr>
        <w:spacing w:before="1"/>
        <w:ind w:left="247" w:right="1069"/>
        <w:jc w:val="both"/>
        <w:rPr>
          <w:sz w:val="20"/>
        </w:rPr>
      </w:pPr>
      <w:r>
        <w:rPr>
          <w:sz w:val="20"/>
        </w:rPr>
        <w:t>encontrarme en las condiciones señaladas por las Bases en el punto 2.2, tales como tener contrato</w:t>
      </w:r>
      <w:r>
        <w:rPr>
          <w:spacing w:val="-3"/>
          <w:sz w:val="20"/>
        </w:rPr>
        <w:t xml:space="preserve"> </w:t>
      </w:r>
      <w:r>
        <w:rPr>
          <w:sz w:val="20"/>
        </w:rPr>
        <w:t>vigente,</w:t>
      </w:r>
      <w:r>
        <w:rPr>
          <w:spacing w:val="-3"/>
          <w:sz w:val="20"/>
        </w:rPr>
        <w:t xml:space="preserve"> </w:t>
      </w:r>
      <w:r>
        <w:rPr>
          <w:sz w:val="20"/>
        </w:rPr>
        <w:t>incluso</w:t>
      </w:r>
      <w:r>
        <w:rPr>
          <w:spacing w:val="-6"/>
          <w:sz w:val="20"/>
        </w:rPr>
        <w:t xml:space="preserve"> </w:t>
      </w:r>
      <w:r>
        <w:rPr>
          <w:sz w:val="20"/>
        </w:rPr>
        <w:t>a</w:t>
      </w:r>
      <w:r>
        <w:rPr>
          <w:spacing w:val="-3"/>
          <w:sz w:val="20"/>
        </w:rPr>
        <w:t xml:space="preserve"> </w:t>
      </w:r>
      <w:r>
        <w:rPr>
          <w:sz w:val="20"/>
        </w:rPr>
        <w:t>honorarios,</w:t>
      </w:r>
      <w:r>
        <w:rPr>
          <w:spacing w:val="-5"/>
          <w:sz w:val="20"/>
        </w:rPr>
        <w:t xml:space="preserve"> </w:t>
      </w:r>
      <w:r>
        <w:rPr>
          <w:sz w:val="20"/>
        </w:rPr>
        <w:t>con</w:t>
      </w:r>
      <w:r>
        <w:rPr>
          <w:spacing w:val="-3"/>
          <w:sz w:val="20"/>
        </w:rPr>
        <w:t xml:space="preserve"> </w:t>
      </w:r>
      <w:r>
        <w:rPr>
          <w:sz w:val="20"/>
        </w:rPr>
        <w:t>Sercotec,</w:t>
      </w:r>
      <w:r>
        <w:rPr>
          <w:spacing w:val="-5"/>
          <w:sz w:val="20"/>
        </w:rPr>
        <w:t xml:space="preserve"> </w:t>
      </w:r>
      <w:r>
        <w:rPr>
          <w:sz w:val="20"/>
        </w:rPr>
        <w:t>o</w:t>
      </w:r>
      <w:r>
        <w:rPr>
          <w:spacing w:val="-2"/>
          <w:sz w:val="20"/>
        </w:rPr>
        <w:t xml:space="preserve"> </w:t>
      </w:r>
      <w:r>
        <w:rPr>
          <w:sz w:val="20"/>
        </w:rPr>
        <w:t>el</w:t>
      </w:r>
      <w:r>
        <w:rPr>
          <w:spacing w:val="-4"/>
          <w:sz w:val="20"/>
        </w:rPr>
        <w:t xml:space="preserve"> </w:t>
      </w:r>
      <w:r>
        <w:rPr>
          <w:sz w:val="20"/>
        </w:rPr>
        <w:t>Agente</w:t>
      </w:r>
      <w:r>
        <w:rPr>
          <w:spacing w:val="-6"/>
          <w:sz w:val="20"/>
        </w:rPr>
        <w:t xml:space="preserve"> </w:t>
      </w:r>
      <w:r>
        <w:rPr>
          <w:sz w:val="20"/>
        </w:rPr>
        <w:t>Operador</w:t>
      </w:r>
      <w:r>
        <w:rPr>
          <w:spacing w:val="-5"/>
          <w:sz w:val="20"/>
        </w:rPr>
        <w:t xml:space="preserve"> </w:t>
      </w:r>
      <w:r>
        <w:rPr>
          <w:sz w:val="20"/>
        </w:rPr>
        <w:t>Sercotec</w:t>
      </w:r>
      <w:r>
        <w:rPr>
          <w:spacing w:val="-5"/>
          <w:sz w:val="20"/>
        </w:rPr>
        <w:t xml:space="preserve"> </w:t>
      </w:r>
      <w:r>
        <w:rPr>
          <w:sz w:val="20"/>
        </w:rPr>
        <w:t>a</w:t>
      </w:r>
      <w:r>
        <w:rPr>
          <w:spacing w:val="-6"/>
          <w:sz w:val="20"/>
        </w:rPr>
        <w:t xml:space="preserve"> </w:t>
      </w:r>
      <w:r>
        <w:rPr>
          <w:sz w:val="20"/>
        </w:rPr>
        <w:t>cargo de la convocatoria, o quienes participen en la asignación de recursos, ni s</w:t>
      </w:r>
      <w:r>
        <w:rPr>
          <w:sz w:val="20"/>
        </w:rPr>
        <w:t>er cónyuge, conviviente civil o pariente hasta el tercer grado de consanguineidad y segundo de afinidad inclusive con el personal directivo de Sercotec, el personal del Agente Operador Sercotec a cargo de la convocatoria o quienes participen en la asignaci</w:t>
      </w:r>
      <w:r>
        <w:rPr>
          <w:sz w:val="20"/>
        </w:rPr>
        <w:t>ón de recursos, incluido el personal de la Dirección Regional que intervenga en la convocatoria, o encontrarme en otra circunstancia que implique un conflicto de interés, incluso potencial, y en general, cualquier circunstancia que afecte el principio de p</w:t>
      </w:r>
      <w:r>
        <w:rPr>
          <w:sz w:val="20"/>
        </w:rPr>
        <w:t>robidad según las Bases del</w:t>
      </w:r>
      <w:r>
        <w:rPr>
          <w:spacing w:val="-8"/>
          <w:sz w:val="20"/>
        </w:rPr>
        <w:t xml:space="preserve"> </w:t>
      </w:r>
      <w:r>
        <w:rPr>
          <w:sz w:val="20"/>
        </w:rPr>
        <w:t>Programa.</w:t>
      </w:r>
    </w:p>
    <w:p w:rsidR="007A1DC0" w:rsidRDefault="007A1DC0">
      <w:pPr>
        <w:pStyle w:val="Textoindependiente"/>
        <w:rPr>
          <w:sz w:val="20"/>
        </w:rPr>
      </w:pPr>
    </w:p>
    <w:p w:rsidR="007A1DC0" w:rsidRDefault="007A1DC0">
      <w:pPr>
        <w:pStyle w:val="Textoindependiente"/>
        <w:rPr>
          <w:sz w:val="20"/>
        </w:rPr>
      </w:pPr>
    </w:p>
    <w:p w:rsidR="007A1DC0" w:rsidRDefault="007A1DC0">
      <w:pPr>
        <w:pStyle w:val="Textoindependiente"/>
        <w:rPr>
          <w:sz w:val="20"/>
        </w:rPr>
      </w:pPr>
    </w:p>
    <w:p w:rsidR="007A1DC0" w:rsidRDefault="007A1DC0">
      <w:pPr>
        <w:pStyle w:val="Textoindependiente"/>
        <w:rPr>
          <w:sz w:val="20"/>
        </w:rPr>
      </w:pPr>
    </w:p>
    <w:p w:rsidR="007A1DC0" w:rsidRDefault="007A1DC0">
      <w:pPr>
        <w:pStyle w:val="Textoindependiente"/>
        <w:rPr>
          <w:sz w:val="20"/>
        </w:rPr>
      </w:pPr>
    </w:p>
    <w:p w:rsidR="007A1DC0" w:rsidRDefault="00A45AC3">
      <w:pPr>
        <w:pStyle w:val="Textoindependiente"/>
        <w:spacing w:before="2"/>
        <w:rPr>
          <w:sz w:val="21"/>
        </w:rPr>
      </w:pPr>
      <w:r>
        <w:pict>
          <v:line id="_x0000_s1026" style="position:absolute;z-index:-251641856;mso-wrap-distance-left:0;mso-wrap-distance-right:0;mso-position-horizontal-relative:page" from="87.15pt,14.9pt" to="499.9pt,14.9pt" strokeweight="1.44pt">
            <w10:wrap type="topAndBottom" anchorx="page"/>
          </v:line>
        </w:pict>
      </w:r>
    </w:p>
    <w:p w:rsidR="007A1DC0" w:rsidRDefault="007A1DC0">
      <w:pPr>
        <w:pStyle w:val="Textoindependiente"/>
        <w:spacing w:before="2"/>
        <w:rPr>
          <w:sz w:val="10"/>
        </w:rPr>
      </w:pPr>
    </w:p>
    <w:p w:rsidR="007A1DC0" w:rsidRDefault="00A45AC3">
      <w:pPr>
        <w:spacing w:before="93"/>
        <w:ind w:left="211"/>
        <w:rPr>
          <w:sz w:val="20"/>
        </w:rPr>
      </w:pPr>
      <w:r>
        <w:rPr>
          <w:sz w:val="20"/>
        </w:rPr>
        <w:t>Beneficiario/a:</w:t>
      </w:r>
    </w:p>
    <w:p w:rsidR="007A1DC0" w:rsidRDefault="007A1DC0">
      <w:pPr>
        <w:pStyle w:val="Textoindependiente"/>
      </w:pPr>
    </w:p>
    <w:p w:rsidR="007A1DC0" w:rsidRDefault="007A1DC0">
      <w:pPr>
        <w:pStyle w:val="Textoindependiente"/>
      </w:pPr>
    </w:p>
    <w:p w:rsidR="007A1DC0" w:rsidRDefault="007A1DC0">
      <w:pPr>
        <w:pStyle w:val="Textoindependiente"/>
        <w:spacing w:before="9"/>
        <w:rPr>
          <w:sz w:val="17"/>
        </w:rPr>
      </w:pPr>
    </w:p>
    <w:p w:rsidR="007A1DC0" w:rsidRDefault="00A45AC3">
      <w:pPr>
        <w:ind w:left="211"/>
        <w:rPr>
          <w:sz w:val="20"/>
        </w:rPr>
      </w:pPr>
      <w:r>
        <w:rPr>
          <w:sz w:val="20"/>
        </w:rPr>
        <w:t>Sr./a:………………………………………………………………….</w:t>
      </w:r>
    </w:p>
    <w:sectPr w:rsidR="007A1DC0">
      <w:pgSz w:w="12240" w:h="15840"/>
      <w:pgMar w:top="1340" w:right="1200" w:bottom="1380" w:left="1560" w:header="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C3" w:rsidRDefault="00A45AC3">
      <w:r>
        <w:separator/>
      </w:r>
    </w:p>
  </w:endnote>
  <w:endnote w:type="continuationSeparator" w:id="0">
    <w:p w:rsidR="00A45AC3" w:rsidRDefault="00A4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C0" w:rsidRDefault="00A45AC3">
    <w:pPr>
      <w:pStyle w:val="Textoindependiente"/>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519.5pt;margin-top:722pt;width:9.6pt;height:13.05pt;z-index:-252544000;mso-position-horizontal-relative:page;mso-position-vertical-relative:page" filled="f" stroked="f">
          <v:textbox inset="0,0,0,0">
            <w:txbxContent>
              <w:p w:rsidR="007A1DC0" w:rsidRDefault="00A45AC3">
                <w:pPr>
                  <w:pStyle w:val="Textoindependiente"/>
                  <w:spacing w:line="245" w:lineRule="exact"/>
                  <w:ind w:left="40"/>
                  <w:rPr>
                    <w:rFonts w:ascii="Calibri"/>
                  </w:rPr>
                </w:pPr>
                <w:r>
                  <w:fldChar w:fldCharType="begin"/>
                </w:r>
                <w:r>
                  <w:rPr>
                    <w:rFonts w:ascii="Calibri"/>
                  </w:rPr>
                  <w:instrText xml:space="preserve"> PAGE </w:instrText>
                </w:r>
                <w:r>
                  <w:fldChar w:fldCharType="separate"/>
                </w:r>
                <w:r w:rsidR="00FE1547">
                  <w:rPr>
                    <w:rFonts w:ascii="Calibri"/>
                    <w:noProof/>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C0" w:rsidRDefault="00A45AC3">
    <w:pPr>
      <w:pStyle w:val="Textoindependiente"/>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513.85pt;margin-top:722pt;width:15.3pt;height:13.05pt;z-index:-252542976;mso-position-horizontal-relative:page;mso-position-vertical-relative:page" filled="f" stroked="f">
          <v:textbox inset="0,0,0,0">
            <w:txbxContent>
              <w:p w:rsidR="007A1DC0" w:rsidRDefault="00A45AC3">
                <w:pPr>
                  <w:pStyle w:val="Textoindependiente"/>
                  <w:spacing w:line="245" w:lineRule="exact"/>
                  <w:ind w:left="40"/>
                  <w:rPr>
                    <w:rFonts w:ascii="Calibri"/>
                  </w:rPr>
                </w:pPr>
                <w:r>
                  <w:fldChar w:fldCharType="begin"/>
                </w:r>
                <w:r>
                  <w:rPr>
                    <w:rFonts w:ascii="Calibri"/>
                  </w:rPr>
                  <w:instrText xml:space="preserve"> PAGE </w:instrText>
                </w:r>
                <w:r>
                  <w:fldChar w:fldCharType="separate"/>
                </w:r>
                <w:r w:rsidR="00FE1547">
                  <w:rPr>
                    <w:rFonts w:ascii="Calibri"/>
                    <w:noProof/>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C3" w:rsidRDefault="00A45AC3">
      <w:r>
        <w:separator/>
      </w:r>
    </w:p>
  </w:footnote>
  <w:footnote w:type="continuationSeparator" w:id="0">
    <w:p w:rsidR="00A45AC3" w:rsidRDefault="00A4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CD0"/>
    <w:multiLevelType w:val="multilevel"/>
    <w:tmpl w:val="856019BE"/>
    <w:lvl w:ilvl="0">
      <w:start w:val="2"/>
      <w:numFmt w:val="decimal"/>
      <w:lvlText w:val="%1"/>
      <w:lvlJc w:val="left"/>
      <w:pPr>
        <w:ind w:left="571" w:hanging="430"/>
        <w:jc w:val="left"/>
      </w:pPr>
      <w:rPr>
        <w:rFonts w:hint="default"/>
        <w:lang w:val="es-ES" w:eastAsia="es-ES" w:bidi="es-ES"/>
      </w:rPr>
    </w:lvl>
    <w:lvl w:ilvl="1">
      <w:start w:val="2"/>
      <w:numFmt w:val="decimal"/>
      <w:lvlText w:val="%1.%2."/>
      <w:lvlJc w:val="left"/>
      <w:pPr>
        <w:ind w:left="571" w:hanging="430"/>
        <w:jc w:val="left"/>
      </w:pPr>
      <w:rPr>
        <w:rFonts w:ascii="Arial" w:eastAsia="Arial" w:hAnsi="Arial" w:cs="Arial" w:hint="default"/>
        <w:b/>
        <w:bCs/>
        <w:w w:val="100"/>
        <w:sz w:val="22"/>
        <w:szCs w:val="22"/>
        <w:lang w:val="es-ES" w:eastAsia="es-ES" w:bidi="es-ES"/>
      </w:rPr>
    </w:lvl>
    <w:lvl w:ilvl="2">
      <w:start w:val="1"/>
      <w:numFmt w:val="lowerLetter"/>
      <w:lvlText w:val="%3)"/>
      <w:lvlJc w:val="left"/>
      <w:pPr>
        <w:ind w:left="862" w:hanging="360"/>
        <w:jc w:val="left"/>
      </w:pPr>
      <w:rPr>
        <w:rFonts w:ascii="Arial" w:eastAsia="Arial" w:hAnsi="Arial" w:cs="Arial" w:hint="default"/>
        <w:spacing w:val="-1"/>
        <w:w w:val="100"/>
        <w:sz w:val="22"/>
        <w:szCs w:val="22"/>
        <w:lang w:val="es-ES" w:eastAsia="es-ES" w:bidi="es-ES"/>
      </w:rPr>
    </w:lvl>
    <w:lvl w:ilvl="3">
      <w:numFmt w:val="bullet"/>
      <w:lvlText w:val="•"/>
      <w:lvlJc w:val="left"/>
      <w:pPr>
        <w:ind w:left="2775" w:hanging="360"/>
      </w:pPr>
      <w:rPr>
        <w:rFonts w:hint="default"/>
        <w:lang w:val="es-ES" w:eastAsia="es-ES" w:bidi="es-ES"/>
      </w:rPr>
    </w:lvl>
    <w:lvl w:ilvl="4">
      <w:numFmt w:val="bullet"/>
      <w:lvlText w:val="•"/>
      <w:lvlJc w:val="left"/>
      <w:pPr>
        <w:ind w:left="3733" w:hanging="360"/>
      </w:pPr>
      <w:rPr>
        <w:rFonts w:hint="default"/>
        <w:lang w:val="es-ES" w:eastAsia="es-ES" w:bidi="es-ES"/>
      </w:rPr>
    </w:lvl>
    <w:lvl w:ilvl="5">
      <w:numFmt w:val="bullet"/>
      <w:lvlText w:val="•"/>
      <w:lvlJc w:val="left"/>
      <w:pPr>
        <w:ind w:left="4691" w:hanging="360"/>
      </w:pPr>
      <w:rPr>
        <w:rFonts w:hint="default"/>
        <w:lang w:val="es-ES" w:eastAsia="es-ES" w:bidi="es-ES"/>
      </w:rPr>
    </w:lvl>
    <w:lvl w:ilvl="6">
      <w:numFmt w:val="bullet"/>
      <w:lvlText w:val="•"/>
      <w:lvlJc w:val="left"/>
      <w:pPr>
        <w:ind w:left="5648" w:hanging="360"/>
      </w:pPr>
      <w:rPr>
        <w:rFonts w:hint="default"/>
        <w:lang w:val="es-ES" w:eastAsia="es-ES" w:bidi="es-ES"/>
      </w:rPr>
    </w:lvl>
    <w:lvl w:ilvl="7">
      <w:numFmt w:val="bullet"/>
      <w:lvlText w:val="•"/>
      <w:lvlJc w:val="left"/>
      <w:pPr>
        <w:ind w:left="6606" w:hanging="360"/>
      </w:pPr>
      <w:rPr>
        <w:rFonts w:hint="default"/>
        <w:lang w:val="es-ES" w:eastAsia="es-ES" w:bidi="es-ES"/>
      </w:rPr>
    </w:lvl>
    <w:lvl w:ilvl="8">
      <w:numFmt w:val="bullet"/>
      <w:lvlText w:val="•"/>
      <w:lvlJc w:val="left"/>
      <w:pPr>
        <w:ind w:left="7564" w:hanging="360"/>
      </w:pPr>
      <w:rPr>
        <w:rFonts w:hint="default"/>
        <w:lang w:val="es-ES" w:eastAsia="es-ES" w:bidi="es-ES"/>
      </w:rPr>
    </w:lvl>
  </w:abstractNum>
  <w:abstractNum w:abstractNumId="1" w15:restartNumberingAfterBreak="0">
    <w:nsid w:val="0E981580"/>
    <w:multiLevelType w:val="multilevel"/>
    <w:tmpl w:val="152C9004"/>
    <w:lvl w:ilvl="0">
      <w:start w:val="4"/>
      <w:numFmt w:val="decimal"/>
      <w:lvlText w:val="%1."/>
      <w:lvlJc w:val="left"/>
      <w:pPr>
        <w:ind w:left="389" w:hanging="248"/>
        <w:jc w:val="left"/>
      </w:pPr>
      <w:rPr>
        <w:rFonts w:ascii="Arial" w:eastAsia="Arial" w:hAnsi="Arial" w:cs="Arial" w:hint="default"/>
        <w:b/>
        <w:bCs/>
        <w:w w:val="100"/>
        <w:sz w:val="22"/>
        <w:szCs w:val="22"/>
        <w:lang w:val="es-ES" w:eastAsia="es-ES" w:bidi="es-ES"/>
      </w:rPr>
    </w:lvl>
    <w:lvl w:ilvl="1">
      <w:start w:val="1"/>
      <w:numFmt w:val="decimal"/>
      <w:lvlText w:val="%1.%2."/>
      <w:lvlJc w:val="left"/>
      <w:pPr>
        <w:ind w:left="571" w:hanging="430"/>
        <w:jc w:val="left"/>
      </w:pPr>
      <w:rPr>
        <w:rFonts w:ascii="Arial" w:eastAsia="Arial" w:hAnsi="Arial" w:cs="Arial" w:hint="default"/>
        <w:b/>
        <w:bCs/>
        <w:spacing w:val="-1"/>
        <w:w w:val="100"/>
        <w:sz w:val="22"/>
        <w:szCs w:val="22"/>
        <w:lang w:val="es-ES" w:eastAsia="es-ES" w:bidi="es-ES"/>
      </w:rPr>
    </w:lvl>
    <w:lvl w:ilvl="2">
      <w:numFmt w:val="bullet"/>
      <w:lvlText w:val="•"/>
      <w:lvlJc w:val="left"/>
      <w:pPr>
        <w:ind w:left="1568" w:hanging="430"/>
      </w:pPr>
      <w:rPr>
        <w:rFonts w:hint="default"/>
        <w:lang w:val="es-ES" w:eastAsia="es-ES" w:bidi="es-ES"/>
      </w:rPr>
    </w:lvl>
    <w:lvl w:ilvl="3">
      <w:numFmt w:val="bullet"/>
      <w:lvlText w:val="•"/>
      <w:lvlJc w:val="left"/>
      <w:pPr>
        <w:ind w:left="2557" w:hanging="430"/>
      </w:pPr>
      <w:rPr>
        <w:rFonts w:hint="default"/>
        <w:lang w:val="es-ES" w:eastAsia="es-ES" w:bidi="es-ES"/>
      </w:rPr>
    </w:lvl>
    <w:lvl w:ilvl="4">
      <w:numFmt w:val="bullet"/>
      <w:lvlText w:val="•"/>
      <w:lvlJc w:val="left"/>
      <w:pPr>
        <w:ind w:left="3546" w:hanging="430"/>
      </w:pPr>
      <w:rPr>
        <w:rFonts w:hint="default"/>
        <w:lang w:val="es-ES" w:eastAsia="es-ES" w:bidi="es-ES"/>
      </w:rPr>
    </w:lvl>
    <w:lvl w:ilvl="5">
      <w:numFmt w:val="bullet"/>
      <w:lvlText w:val="•"/>
      <w:lvlJc w:val="left"/>
      <w:pPr>
        <w:ind w:left="4535" w:hanging="430"/>
      </w:pPr>
      <w:rPr>
        <w:rFonts w:hint="default"/>
        <w:lang w:val="es-ES" w:eastAsia="es-ES" w:bidi="es-ES"/>
      </w:rPr>
    </w:lvl>
    <w:lvl w:ilvl="6">
      <w:numFmt w:val="bullet"/>
      <w:lvlText w:val="•"/>
      <w:lvlJc w:val="left"/>
      <w:pPr>
        <w:ind w:left="5524" w:hanging="430"/>
      </w:pPr>
      <w:rPr>
        <w:rFonts w:hint="default"/>
        <w:lang w:val="es-ES" w:eastAsia="es-ES" w:bidi="es-ES"/>
      </w:rPr>
    </w:lvl>
    <w:lvl w:ilvl="7">
      <w:numFmt w:val="bullet"/>
      <w:lvlText w:val="•"/>
      <w:lvlJc w:val="left"/>
      <w:pPr>
        <w:ind w:left="6513" w:hanging="430"/>
      </w:pPr>
      <w:rPr>
        <w:rFonts w:hint="default"/>
        <w:lang w:val="es-ES" w:eastAsia="es-ES" w:bidi="es-ES"/>
      </w:rPr>
    </w:lvl>
    <w:lvl w:ilvl="8">
      <w:numFmt w:val="bullet"/>
      <w:lvlText w:val="•"/>
      <w:lvlJc w:val="left"/>
      <w:pPr>
        <w:ind w:left="7502" w:hanging="430"/>
      </w:pPr>
      <w:rPr>
        <w:rFonts w:hint="default"/>
        <w:lang w:val="es-ES" w:eastAsia="es-ES" w:bidi="es-ES"/>
      </w:rPr>
    </w:lvl>
  </w:abstractNum>
  <w:abstractNum w:abstractNumId="2" w15:restartNumberingAfterBreak="0">
    <w:nsid w:val="14BE7512"/>
    <w:multiLevelType w:val="multilevel"/>
    <w:tmpl w:val="6456C348"/>
    <w:lvl w:ilvl="0">
      <w:start w:val="1"/>
      <w:numFmt w:val="decimal"/>
      <w:lvlText w:val="%1."/>
      <w:lvlJc w:val="left"/>
      <w:pPr>
        <w:ind w:left="391" w:hanging="250"/>
        <w:jc w:val="left"/>
      </w:pPr>
      <w:rPr>
        <w:rFonts w:ascii="Arial" w:eastAsia="Arial" w:hAnsi="Arial" w:cs="Arial" w:hint="default"/>
        <w:b/>
        <w:bCs/>
        <w:w w:val="100"/>
        <w:sz w:val="22"/>
        <w:szCs w:val="22"/>
        <w:lang w:val="es-ES" w:eastAsia="es-ES" w:bidi="es-ES"/>
      </w:rPr>
    </w:lvl>
    <w:lvl w:ilvl="1">
      <w:start w:val="1"/>
      <w:numFmt w:val="decimal"/>
      <w:lvlText w:val="%1.%2."/>
      <w:lvlJc w:val="left"/>
      <w:pPr>
        <w:ind w:left="571" w:hanging="430"/>
        <w:jc w:val="left"/>
      </w:pPr>
      <w:rPr>
        <w:rFonts w:ascii="Arial" w:eastAsia="Arial" w:hAnsi="Arial" w:cs="Arial" w:hint="default"/>
        <w:b/>
        <w:bCs/>
        <w:w w:val="100"/>
        <w:sz w:val="22"/>
        <w:szCs w:val="22"/>
        <w:lang w:val="es-ES" w:eastAsia="es-ES" w:bidi="es-ES"/>
      </w:rPr>
    </w:lvl>
    <w:lvl w:ilvl="2">
      <w:start w:val="1"/>
      <w:numFmt w:val="decimal"/>
      <w:lvlText w:val="%1.%2.%3"/>
      <w:lvlJc w:val="left"/>
      <w:pPr>
        <w:ind w:left="693" w:hanging="552"/>
        <w:jc w:val="left"/>
      </w:pPr>
      <w:rPr>
        <w:rFonts w:hint="default"/>
        <w:w w:val="100"/>
        <w:u w:val="thick" w:color="000000"/>
        <w:lang w:val="es-ES" w:eastAsia="es-ES" w:bidi="es-ES"/>
      </w:rPr>
    </w:lvl>
    <w:lvl w:ilvl="3">
      <w:numFmt w:val="bullet"/>
      <w:lvlText w:val="•"/>
      <w:lvlJc w:val="left"/>
      <w:pPr>
        <w:ind w:left="1797" w:hanging="552"/>
      </w:pPr>
      <w:rPr>
        <w:rFonts w:hint="default"/>
        <w:lang w:val="es-ES" w:eastAsia="es-ES" w:bidi="es-ES"/>
      </w:rPr>
    </w:lvl>
    <w:lvl w:ilvl="4">
      <w:numFmt w:val="bullet"/>
      <w:lvlText w:val="•"/>
      <w:lvlJc w:val="left"/>
      <w:pPr>
        <w:ind w:left="2895" w:hanging="552"/>
      </w:pPr>
      <w:rPr>
        <w:rFonts w:hint="default"/>
        <w:lang w:val="es-ES" w:eastAsia="es-ES" w:bidi="es-ES"/>
      </w:rPr>
    </w:lvl>
    <w:lvl w:ilvl="5">
      <w:numFmt w:val="bullet"/>
      <w:lvlText w:val="•"/>
      <w:lvlJc w:val="left"/>
      <w:pPr>
        <w:ind w:left="3992" w:hanging="552"/>
      </w:pPr>
      <w:rPr>
        <w:rFonts w:hint="default"/>
        <w:lang w:val="es-ES" w:eastAsia="es-ES" w:bidi="es-ES"/>
      </w:rPr>
    </w:lvl>
    <w:lvl w:ilvl="6">
      <w:numFmt w:val="bullet"/>
      <w:lvlText w:val="•"/>
      <w:lvlJc w:val="left"/>
      <w:pPr>
        <w:ind w:left="5090" w:hanging="552"/>
      </w:pPr>
      <w:rPr>
        <w:rFonts w:hint="default"/>
        <w:lang w:val="es-ES" w:eastAsia="es-ES" w:bidi="es-ES"/>
      </w:rPr>
    </w:lvl>
    <w:lvl w:ilvl="7">
      <w:numFmt w:val="bullet"/>
      <w:lvlText w:val="•"/>
      <w:lvlJc w:val="left"/>
      <w:pPr>
        <w:ind w:left="6187" w:hanging="552"/>
      </w:pPr>
      <w:rPr>
        <w:rFonts w:hint="default"/>
        <w:lang w:val="es-ES" w:eastAsia="es-ES" w:bidi="es-ES"/>
      </w:rPr>
    </w:lvl>
    <w:lvl w:ilvl="8">
      <w:numFmt w:val="bullet"/>
      <w:lvlText w:val="•"/>
      <w:lvlJc w:val="left"/>
      <w:pPr>
        <w:ind w:left="7285" w:hanging="552"/>
      </w:pPr>
      <w:rPr>
        <w:rFonts w:hint="default"/>
        <w:lang w:val="es-ES" w:eastAsia="es-ES" w:bidi="es-ES"/>
      </w:rPr>
    </w:lvl>
  </w:abstractNum>
  <w:abstractNum w:abstractNumId="3" w15:restartNumberingAfterBreak="0">
    <w:nsid w:val="15E23FEE"/>
    <w:multiLevelType w:val="multilevel"/>
    <w:tmpl w:val="3872BE98"/>
    <w:lvl w:ilvl="0">
      <w:start w:val="2"/>
      <w:numFmt w:val="lowerLetter"/>
      <w:lvlText w:val="%1"/>
      <w:lvlJc w:val="left"/>
      <w:pPr>
        <w:ind w:left="142" w:hanging="401"/>
        <w:jc w:val="left"/>
      </w:pPr>
      <w:rPr>
        <w:rFonts w:hint="default"/>
        <w:lang w:val="es-ES" w:eastAsia="es-ES" w:bidi="es-ES"/>
      </w:rPr>
    </w:lvl>
    <w:lvl w:ilvl="1">
      <w:start w:val="1"/>
      <w:numFmt w:val="decimal"/>
      <w:lvlText w:val="%1.%2"/>
      <w:lvlJc w:val="left"/>
      <w:pPr>
        <w:ind w:left="142" w:hanging="401"/>
        <w:jc w:val="left"/>
      </w:pPr>
      <w:rPr>
        <w:rFonts w:ascii="Arial" w:eastAsia="Arial" w:hAnsi="Arial" w:cs="Arial" w:hint="default"/>
        <w:b/>
        <w:bCs/>
        <w:w w:val="100"/>
        <w:sz w:val="22"/>
        <w:szCs w:val="22"/>
        <w:lang w:val="es-ES" w:eastAsia="es-ES" w:bidi="es-ES"/>
      </w:rPr>
    </w:lvl>
    <w:lvl w:ilvl="2">
      <w:numFmt w:val="bullet"/>
      <w:lvlText w:val="•"/>
      <w:lvlJc w:val="left"/>
      <w:pPr>
        <w:ind w:left="2008" w:hanging="401"/>
      </w:pPr>
      <w:rPr>
        <w:rFonts w:hint="default"/>
        <w:lang w:val="es-ES" w:eastAsia="es-ES" w:bidi="es-ES"/>
      </w:rPr>
    </w:lvl>
    <w:lvl w:ilvl="3">
      <w:numFmt w:val="bullet"/>
      <w:lvlText w:val="•"/>
      <w:lvlJc w:val="left"/>
      <w:pPr>
        <w:ind w:left="2942" w:hanging="401"/>
      </w:pPr>
      <w:rPr>
        <w:rFonts w:hint="default"/>
        <w:lang w:val="es-ES" w:eastAsia="es-ES" w:bidi="es-ES"/>
      </w:rPr>
    </w:lvl>
    <w:lvl w:ilvl="4">
      <w:numFmt w:val="bullet"/>
      <w:lvlText w:val="•"/>
      <w:lvlJc w:val="left"/>
      <w:pPr>
        <w:ind w:left="3876" w:hanging="401"/>
      </w:pPr>
      <w:rPr>
        <w:rFonts w:hint="default"/>
        <w:lang w:val="es-ES" w:eastAsia="es-ES" w:bidi="es-ES"/>
      </w:rPr>
    </w:lvl>
    <w:lvl w:ilvl="5">
      <w:numFmt w:val="bullet"/>
      <w:lvlText w:val="•"/>
      <w:lvlJc w:val="left"/>
      <w:pPr>
        <w:ind w:left="4810" w:hanging="401"/>
      </w:pPr>
      <w:rPr>
        <w:rFonts w:hint="default"/>
        <w:lang w:val="es-ES" w:eastAsia="es-ES" w:bidi="es-ES"/>
      </w:rPr>
    </w:lvl>
    <w:lvl w:ilvl="6">
      <w:numFmt w:val="bullet"/>
      <w:lvlText w:val="•"/>
      <w:lvlJc w:val="left"/>
      <w:pPr>
        <w:ind w:left="5744" w:hanging="401"/>
      </w:pPr>
      <w:rPr>
        <w:rFonts w:hint="default"/>
        <w:lang w:val="es-ES" w:eastAsia="es-ES" w:bidi="es-ES"/>
      </w:rPr>
    </w:lvl>
    <w:lvl w:ilvl="7">
      <w:numFmt w:val="bullet"/>
      <w:lvlText w:val="•"/>
      <w:lvlJc w:val="left"/>
      <w:pPr>
        <w:ind w:left="6678" w:hanging="401"/>
      </w:pPr>
      <w:rPr>
        <w:rFonts w:hint="default"/>
        <w:lang w:val="es-ES" w:eastAsia="es-ES" w:bidi="es-ES"/>
      </w:rPr>
    </w:lvl>
    <w:lvl w:ilvl="8">
      <w:numFmt w:val="bullet"/>
      <w:lvlText w:val="•"/>
      <w:lvlJc w:val="left"/>
      <w:pPr>
        <w:ind w:left="7612" w:hanging="401"/>
      </w:pPr>
      <w:rPr>
        <w:rFonts w:hint="default"/>
        <w:lang w:val="es-ES" w:eastAsia="es-ES" w:bidi="es-ES"/>
      </w:rPr>
    </w:lvl>
  </w:abstractNum>
  <w:abstractNum w:abstractNumId="4" w15:restartNumberingAfterBreak="0">
    <w:nsid w:val="209F28FD"/>
    <w:multiLevelType w:val="hybridMultilevel"/>
    <w:tmpl w:val="67FEF194"/>
    <w:lvl w:ilvl="0" w:tplc="5464F174">
      <w:numFmt w:val="bullet"/>
      <w:lvlText w:val="●"/>
      <w:lvlJc w:val="left"/>
      <w:pPr>
        <w:ind w:left="862" w:hanging="360"/>
      </w:pPr>
      <w:rPr>
        <w:rFonts w:ascii="Times New Roman" w:eastAsia="Times New Roman" w:hAnsi="Times New Roman" w:cs="Times New Roman" w:hint="default"/>
        <w:w w:val="99"/>
        <w:sz w:val="20"/>
        <w:szCs w:val="20"/>
        <w:lang w:val="es-ES" w:eastAsia="es-ES" w:bidi="es-ES"/>
      </w:rPr>
    </w:lvl>
    <w:lvl w:ilvl="1" w:tplc="9E860FE6">
      <w:numFmt w:val="bullet"/>
      <w:lvlText w:val="•"/>
      <w:lvlJc w:val="left"/>
      <w:pPr>
        <w:ind w:left="1722" w:hanging="360"/>
      </w:pPr>
      <w:rPr>
        <w:rFonts w:hint="default"/>
        <w:lang w:val="es-ES" w:eastAsia="es-ES" w:bidi="es-ES"/>
      </w:rPr>
    </w:lvl>
    <w:lvl w:ilvl="2" w:tplc="6D20DFBC">
      <w:numFmt w:val="bullet"/>
      <w:lvlText w:val="•"/>
      <w:lvlJc w:val="left"/>
      <w:pPr>
        <w:ind w:left="2584" w:hanging="360"/>
      </w:pPr>
      <w:rPr>
        <w:rFonts w:hint="default"/>
        <w:lang w:val="es-ES" w:eastAsia="es-ES" w:bidi="es-ES"/>
      </w:rPr>
    </w:lvl>
    <w:lvl w:ilvl="3" w:tplc="E3749A22">
      <w:numFmt w:val="bullet"/>
      <w:lvlText w:val="•"/>
      <w:lvlJc w:val="left"/>
      <w:pPr>
        <w:ind w:left="3446" w:hanging="360"/>
      </w:pPr>
      <w:rPr>
        <w:rFonts w:hint="default"/>
        <w:lang w:val="es-ES" w:eastAsia="es-ES" w:bidi="es-ES"/>
      </w:rPr>
    </w:lvl>
    <w:lvl w:ilvl="4" w:tplc="87B80EA6">
      <w:numFmt w:val="bullet"/>
      <w:lvlText w:val="•"/>
      <w:lvlJc w:val="left"/>
      <w:pPr>
        <w:ind w:left="4308" w:hanging="360"/>
      </w:pPr>
      <w:rPr>
        <w:rFonts w:hint="default"/>
        <w:lang w:val="es-ES" w:eastAsia="es-ES" w:bidi="es-ES"/>
      </w:rPr>
    </w:lvl>
    <w:lvl w:ilvl="5" w:tplc="66F07812">
      <w:numFmt w:val="bullet"/>
      <w:lvlText w:val="•"/>
      <w:lvlJc w:val="left"/>
      <w:pPr>
        <w:ind w:left="5170" w:hanging="360"/>
      </w:pPr>
      <w:rPr>
        <w:rFonts w:hint="default"/>
        <w:lang w:val="es-ES" w:eastAsia="es-ES" w:bidi="es-ES"/>
      </w:rPr>
    </w:lvl>
    <w:lvl w:ilvl="6" w:tplc="C0F883B4">
      <w:numFmt w:val="bullet"/>
      <w:lvlText w:val="•"/>
      <w:lvlJc w:val="left"/>
      <w:pPr>
        <w:ind w:left="6032" w:hanging="360"/>
      </w:pPr>
      <w:rPr>
        <w:rFonts w:hint="default"/>
        <w:lang w:val="es-ES" w:eastAsia="es-ES" w:bidi="es-ES"/>
      </w:rPr>
    </w:lvl>
    <w:lvl w:ilvl="7" w:tplc="156C4FFA">
      <w:numFmt w:val="bullet"/>
      <w:lvlText w:val="•"/>
      <w:lvlJc w:val="left"/>
      <w:pPr>
        <w:ind w:left="6894" w:hanging="360"/>
      </w:pPr>
      <w:rPr>
        <w:rFonts w:hint="default"/>
        <w:lang w:val="es-ES" w:eastAsia="es-ES" w:bidi="es-ES"/>
      </w:rPr>
    </w:lvl>
    <w:lvl w:ilvl="8" w:tplc="8466E144">
      <w:numFmt w:val="bullet"/>
      <w:lvlText w:val="•"/>
      <w:lvlJc w:val="left"/>
      <w:pPr>
        <w:ind w:left="7756" w:hanging="360"/>
      </w:pPr>
      <w:rPr>
        <w:rFonts w:hint="default"/>
        <w:lang w:val="es-ES" w:eastAsia="es-ES" w:bidi="es-ES"/>
      </w:rPr>
    </w:lvl>
  </w:abstractNum>
  <w:abstractNum w:abstractNumId="5" w15:restartNumberingAfterBreak="0">
    <w:nsid w:val="30D33A5B"/>
    <w:multiLevelType w:val="hybridMultilevel"/>
    <w:tmpl w:val="D382C4F4"/>
    <w:lvl w:ilvl="0" w:tplc="483822CE">
      <w:start w:val="1"/>
      <w:numFmt w:val="lowerLetter"/>
      <w:lvlText w:val="%1)"/>
      <w:lvlJc w:val="left"/>
      <w:pPr>
        <w:ind w:left="862" w:hanging="360"/>
        <w:jc w:val="left"/>
      </w:pPr>
      <w:rPr>
        <w:rFonts w:ascii="Arial" w:eastAsia="Arial" w:hAnsi="Arial" w:cs="Arial" w:hint="default"/>
        <w:b/>
        <w:bCs/>
        <w:spacing w:val="-1"/>
        <w:w w:val="100"/>
        <w:sz w:val="22"/>
        <w:szCs w:val="22"/>
        <w:lang w:val="es-ES" w:eastAsia="es-ES" w:bidi="es-ES"/>
      </w:rPr>
    </w:lvl>
    <w:lvl w:ilvl="1" w:tplc="9544BD74">
      <w:numFmt w:val="bullet"/>
      <w:lvlText w:val="•"/>
      <w:lvlJc w:val="left"/>
      <w:pPr>
        <w:ind w:left="1722" w:hanging="360"/>
      </w:pPr>
      <w:rPr>
        <w:rFonts w:hint="default"/>
        <w:lang w:val="es-ES" w:eastAsia="es-ES" w:bidi="es-ES"/>
      </w:rPr>
    </w:lvl>
    <w:lvl w:ilvl="2" w:tplc="9B384D7A">
      <w:numFmt w:val="bullet"/>
      <w:lvlText w:val="•"/>
      <w:lvlJc w:val="left"/>
      <w:pPr>
        <w:ind w:left="2584" w:hanging="360"/>
      </w:pPr>
      <w:rPr>
        <w:rFonts w:hint="default"/>
        <w:lang w:val="es-ES" w:eastAsia="es-ES" w:bidi="es-ES"/>
      </w:rPr>
    </w:lvl>
    <w:lvl w:ilvl="3" w:tplc="9050E5A6">
      <w:numFmt w:val="bullet"/>
      <w:lvlText w:val="•"/>
      <w:lvlJc w:val="left"/>
      <w:pPr>
        <w:ind w:left="3446" w:hanging="360"/>
      </w:pPr>
      <w:rPr>
        <w:rFonts w:hint="default"/>
        <w:lang w:val="es-ES" w:eastAsia="es-ES" w:bidi="es-ES"/>
      </w:rPr>
    </w:lvl>
    <w:lvl w:ilvl="4" w:tplc="B0FC33BE">
      <w:numFmt w:val="bullet"/>
      <w:lvlText w:val="•"/>
      <w:lvlJc w:val="left"/>
      <w:pPr>
        <w:ind w:left="4308" w:hanging="360"/>
      </w:pPr>
      <w:rPr>
        <w:rFonts w:hint="default"/>
        <w:lang w:val="es-ES" w:eastAsia="es-ES" w:bidi="es-ES"/>
      </w:rPr>
    </w:lvl>
    <w:lvl w:ilvl="5" w:tplc="63D2CB62">
      <w:numFmt w:val="bullet"/>
      <w:lvlText w:val="•"/>
      <w:lvlJc w:val="left"/>
      <w:pPr>
        <w:ind w:left="5170" w:hanging="360"/>
      </w:pPr>
      <w:rPr>
        <w:rFonts w:hint="default"/>
        <w:lang w:val="es-ES" w:eastAsia="es-ES" w:bidi="es-ES"/>
      </w:rPr>
    </w:lvl>
    <w:lvl w:ilvl="6" w:tplc="07664D76">
      <w:numFmt w:val="bullet"/>
      <w:lvlText w:val="•"/>
      <w:lvlJc w:val="left"/>
      <w:pPr>
        <w:ind w:left="6032" w:hanging="360"/>
      </w:pPr>
      <w:rPr>
        <w:rFonts w:hint="default"/>
        <w:lang w:val="es-ES" w:eastAsia="es-ES" w:bidi="es-ES"/>
      </w:rPr>
    </w:lvl>
    <w:lvl w:ilvl="7" w:tplc="3BF0D99A">
      <w:numFmt w:val="bullet"/>
      <w:lvlText w:val="•"/>
      <w:lvlJc w:val="left"/>
      <w:pPr>
        <w:ind w:left="6894" w:hanging="360"/>
      </w:pPr>
      <w:rPr>
        <w:rFonts w:hint="default"/>
        <w:lang w:val="es-ES" w:eastAsia="es-ES" w:bidi="es-ES"/>
      </w:rPr>
    </w:lvl>
    <w:lvl w:ilvl="8" w:tplc="859AF6AE">
      <w:numFmt w:val="bullet"/>
      <w:lvlText w:val="•"/>
      <w:lvlJc w:val="left"/>
      <w:pPr>
        <w:ind w:left="7756" w:hanging="360"/>
      </w:pPr>
      <w:rPr>
        <w:rFonts w:hint="default"/>
        <w:lang w:val="es-ES" w:eastAsia="es-ES" w:bidi="es-ES"/>
      </w:rPr>
    </w:lvl>
  </w:abstractNum>
  <w:abstractNum w:abstractNumId="6" w15:restartNumberingAfterBreak="0">
    <w:nsid w:val="3F097A26"/>
    <w:multiLevelType w:val="hybridMultilevel"/>
    <w:tmpl w:val="92AE9E46"/>
    <w:lvl w:ilvl="0" w:tplc="5CC45B76">
      <w:start w:val="3"/>
      <w:numFmt w:val="decimal"/>
      <w:lvlText w:val="%1"/>
      <w:lvlJc w:val="left"/>
      <w:pPr>
        <w:ind w:left="142" w:hanging="144"/>
        <w:jc w:val="left"/>
      </w:pPr>
      <w:rPr>
        <w:rFonts w:ascii="Calibri" w:eastAsia="Calibri" w:hAnsi="Calibri" w:cs="Calibri" w:hint="default"/>
        <w:w w:val="99"/>
        <w:position w:val="8"/>
        <w:sz w:val="14"/>
        <w:szCs w:val="14"/>
        <w:lang w:val="es-ES" w:eastAsia="es-ES" w:bidi="es-ES"/>
      </w:rPr>
    </w:lvl>
    <w:lvl w:ilvl="1" w:tplc="573C26A6">
      <w:start w:val="1"/>
      <w:numFmt w:val="lowerLetter"/>
      <w:lvlText w:val="%2."/>
      <w:lvlJc w:val="left"/>
      <w:pPr>
        <w:ind w:left="1582" w:hanging="360"/>
        <w:jc w:val="right"/>
      </w:pPr>
      <w:rPr>
        <w:rFonts w:hint="default"/>
        <w:spacing w:val="-1"/>
        <w:w w:val="100"/>
        <w:lang w:val="es-ES" w:eastAsia="es-ES" w:bidi="es-ES"/>
      </w:rPr>
    </w:lvl>
    <w:lvl w:ilvl="2" w:tplc="0C186B4E">
      <w:start w:val="1"/>
      <w:numFmt w:val="decimal"/>
      <w:lvlText w:val="%3."/>
      <w:lvlJc w:val="left"/>
      <w:pPr>
        <w:ind w:left="785" w:hanging="360"/>
        <w:jc w:val="left"/>
      </w:pPr>
      <w:rPr>
        <w:rFonts w:ascii="Arial" w:eastAsia="Arial" w:hAnsi="Arial" w:cs="Arial" w:hint="default"/>
        <w:spacing w:val="-1"/>
        <w:w w:val="100"/>
        <w:sz w:val="22"/>
        <w:szCs w:val="22"/>
        <w:lang w:val="es-ES" w:eastAsia="es-ES" w:bidi="es-ES"/>
      </w:rPr>
    </w:lvl>
    <w:lvl w:ilvl="3" w:tplc="23E09B18">
      <w:numFmt w:val="bullet"/>
      <w:lvlText w:val="•"/>
      <w:lvlJc w:val="left"/>
      <w:pPr>
        <w:ind w:left="2567" w:hanging="360"/>
      </w:pPr>
      <w:rPr>
        <w:rFonts w:hint="default"/>
        <w:lang w:val="es-ES" w:eastAsia="es-ES" w:bidi="es-ES"/>
      </w:rPr>
    </w:lvl>
    <w:lvl w:ilvl="4" w:tplc="6B82BA16">
      <w:numFmt w:val="bullet"/>
      <w:lvlText w:val="•"/>
      <w:lvlJc w:val="left"/>
      <w:pPr>
        <w:ind w:left="3555" w:hanging="360"/>
      </w:pPr>
      <w:rPr>
        <w:rFonts w:hint="default"/>
        <w:lang w:val="es-ES" w:eastAsia="es-ES" w:bidi="es-ES"/>
      </w:rPr>
    </w:lvl>
    <w:lvl w:ilvl="5" w:tplc="60E24F86">
      <w:numFmt w:val="bullet"/>
      <w:lvlText w:val="•"/>
      <w:lvlJc w:val="left"/>
      <w:pPr>
        <w:ind w:left="4542" w:hanging="360"/>
      </w:pPr>
      <w:rPr>
        <w:rFonts w:hint="default"/>
        <w:lang w:val="es-ES" w:eastAsia="es-ES" w:bidi="es-ES"/>
      </w:rPr>
    </w:lvl>
    <w:lvl w:ilvl="6" w:tplc="5420D34C">
      <w:numFmt w:val="bullet"/>
      <w:lvlText w:val="•"/>
      <w:lvlJc w:val="left"/>
      <w:pPr>
        <w:ind w:left="5530" w:hanging="360"/>
      </w:pPr>
      <w:rPr>
        <w:rFonts w:hint="default"/>
        <w:lang w:val="es-ES" w:eastAsia="es-ES" w:bidi="es-ES"/>
      </w:rPr>
    </w:lvl>
    <w:lvl w:ilvl="7" w:tplc="A3DE0FB4">
      <w:numFmt w:val="bullet"/>
      <w:lvlText w:val="•"/>
      <w:lvlJc w:val="left"/>
      <w:pPr>
        <w:ind w:left="6517" w:hanging="360"/>
      </w:pPr>
      <w:rPr>
        <w:rFonts w:hint="default"/>
        <w:lang w:val="es-ES" w:eastAsia="es-ES" w:bidi="es-ES"/>
      </w:rPr>
    </w:lvl>
    <w:lvl w:ilvl="8" w:tplc="F2680240">
      <w:numFmt w:val="bullet"/>
      <w:lvlText w:val="•"/>
      <w:lvlJc w:val="left"/>
      <w:pPr>
        <w:ind w:left="7505" w:hanging="360"/>
      </w:pPr>
      <w:rPr>
        <w:rFonts w:hint="default"/>
        <w:lang w:val="es-ES" w:eastAsia="es-ES" w:bidi="es-ES"/>
      </w:rPr>
    </w:lvl>
  </w:abstractNum>
  <w:abstractNum w:abstractNumId="7" w15:restartNumberingAfterBreak="0">
    <w:nsid w:val="3F350380"/>
    <w:multiLevelType w:val="hybridMultilevel"/>
    <w:tmpl w:val="EB9ED326"/>
    <w:lvl w:ilvl="0" w:tplc="EE36138C">
      <w:start w:val="1"/>
      <w:numFmt w:val="lowerLetter"/>
      <w:lvlText w:val="%1."/>
      <w:lvlJc w:val="left"/>
      <w:pPr>
        <w:ind w:left="389" w:hanging="248"/>
        <w:jc w:val="left"/>
      </w:pPr>
      <w:rPr>
        <w:rFonts w:hint="default"/>
        <w:w w:val="100"/>
        <w:u w:val="thick" w:color="000000"/>
        <w:lang w:val="es-ES" w:eastAsia="es-ES" w:bidi="es-ES"/>
      </w:rPr>
    </w:lvl>
    <w:lvl w:ilvl="1" w:tplc="5D04E290">
      <w:numFmt w:val="bullet"/>
      <w:lvlText w:val="•"/>
      <w:lvlJc w:val="left"/>
      <w:pPr>
        <w:ind w:left="1290" w:hanging="248"/>
      </w:pPr>
      <w:rPr>
        <w:rFonts w:hint="default"/>
        <w:lang w:val="es-ES" w:eastAsia="es-ES" w:bidi="es-ES"/>
      </w:rPr>
    </w:lvl>
    <w:lvl w:ilvl="2" w:tplc="744855F4">
      <w:numFmt w:val="bullet"/>
      <w:lvlText w:val="•"/>
      <w:lvlJc w:val="left"/>
      <w:pPr>
        <w:ind w:left="2200" w:hanging="248"/>
      </w:pPr>
      <w:rPr>
        <w:rFonts w:hint="default"/>
        <w:lang w:val="es-ES" w:eastAsia="es-ES" w:bidi="es-ES"/>
      </w:rPr>
    </w:lvl>
    <w:lvl w:ilvl="3" w:tplc="F7A28564">
      <w:numFmt w:val="bullet"/>
      <w:lvlText w:val="•"/>
      <w:lvlJc w:val="left"/>
      <w:pPr>
        <w:ind w:left="3110" w:hanging="248"/>
      </w:pPr>
      <w:rPr>
        <w:rFonts w:hint="default"/>
        <w:lang w:val="es-ES" w:eastAsia="es-ES" w:bidi="es-ES"/>
      </w:rPr>
    </w:lvl>
    <w:lvl w:ilvl="4" w:tplc="BA7CC192">
      <w:numFmt w:val="bullet"/>
      <w:lvlText w:val="•"/>
      <w:lvlJc w:val="left"/>
      <w:pPr>
        <w:ind w:left="4020" w:hanging="248"/>
      </w:pPr>
      <w:rPr>
        <w:rFonts w:hint="default"/>
        <w:lang w:val="es-ES" w:eastAsia="es-ES" w:bidi="es-ES"/>
      </w:rPr>
    </w:lvl>
    <w:lvl w:ilvl="5" w:tplc="6ED07C0A">
      <w:numFmt w:val="bullet"/>
      <w:lvlText w:val="•"/>
      <w:lvlJc w:val="left"/>
      <w:pPr>
        <w:ind w:left="4930" w:hanging="248"/>
      </w:pPr>
      <w:rPr>
        <w:rFonts w:hint="default"/>
        <w:lang w:val="es-ES" w:eastAsia="es-ES" w:bidi="es-ES"/>
      </w:rPr>
    </w:lvl>
    <w:lvl w:ilvl="6" w:tplc="009E23DE">
      <w:numFmt w:val="bullet"/>
      <w:lvlText w:val="•"/>
      <w:lvlJc w:val="left"/>
      <w:pPr>
        <w:ind w:left="5840" w:hanging="248"/>
      </w:pPr>
      <w:rPr>
        <w:rFonts w:hint="default"/>
        <w:lang w:val="es-ES" w:eastAsia="es-ES" w:bidi="es-ES"/>
      </w:rPr>
    </w:lvl>
    <w:lvl w:ilvl="7" w:tplc="61F8D12E">
      <w:numFmt w:val="bullet"/>
      <w:lvlText w:val="•"/>
      <w:lvlJc w:val="left"/>
      <w:pPr>
        <w:ind w:left="6750" w:hanging="248"/>
      </w:pPr>
      <w:rPr>
        <w:rFonts w:hint="default"/>
        <w:lang w:val="es-ES" w:eastAsia="es-ES" w:bidi="es-ES"/>
      </w:rPr>
    </w:lvl>
    <w:lvl w:ilvl="8" w:tplc="73B44884">
      <w:numFmt w:val="bullet"/>
      <w:lvlText w:val="•"/>
      <w:lvlJc w:val="left"/>
      <w:pPr>
        <w:ind w:left="7660" w:hanging="248"/>
      </w:pPr>
      <w:rPr>
        <w:rFonts w:hint="default"/>
        <w:lang w:val="es-ES" w:eastAsia="es-ES" w:bidi="es-ES"/>
      </w:rPr>
    </w:lvl>
  </w:abstractNum>
  <w:abstractNum w:abstractNumId="8" w15:restartNumberingAfterBreak="0">
    <w:nsid w:val="4A0B5DE2"/>
    <w:multiLevelType w:val="hybridMultilevel"/>
    <w:tmpl w:val="079685DC"/>
    <w:lvl w:ilvl="0" w:tplc="DA7429B8">
      <w:numFmt w:val="bullet"/>
      <w:lvlText w:val="●"/>
      <w:lvlJc w:val="left"/>
      <w:pPr>
        <w:ind w:left="854" w:hanging="356"/>
      </w:pPr>
      <w:rPr>
        <w:rFonts w:ascii="Times New Roman" w:eastAsia="Times New Roman" w:hAnsi="Times New Roman" w:cs="Times New Roman" w:hint="default"/>
        <w:w w:val="100"/>
        <w:sz w:val="22"/>
        <w:szCs w:val="22"/>
        <w:lang w:val="es-ES" w:eastAsia="es-ES" w:bidi="es-ES"/>
      </w:rPr>
    </w:lvl>
    <w:lvl w:ilvl="1" w:tplc="E8C45BF8">
      <w:numFmt w:val="bullet"/>
      <w:lvlText w:val="•"/>
      <w:lvlJc w:val="left"/>
      <w:pPr>
        <w:ind w:left="1722" w:hanging="356"/>
      </w:pPr>
      <w:rPr>
        <w:rFonts w:hint="default"/>
        <w:lang w:val="es-ES" w:eastAsia="es-ES" w:bidi="es-ES"/>
      </w:rPr>
    </w:lvl>
    <w:lvl w:ilvl="2" w:tplc="BB80B05E">
      <w:numFmt w:val="bullet"/>
      <w:lvlText w:val="•"/>
      <w:lvlJc w:val="left"/>
      <w:pPr>
        <w:ind w:left="2584" w:hanging="356"/>
      </w:pPr>
      <w:rPr>
        <w:rFonts w:hint="default"/>
        <w:lang w:val="es-ES" w:eastAsia="es-ES" w:bidi="es-ES"/>
      </w:rPr>
    </w:lvl>
    <w:lvl w:ilvl="3" w:tplc="743C7F06">
      <w:numFmt w:val="bullet"/>
      <w:lvlText w:val="•"/>
      <w:lvlJc w:val="left"/>
      <w:pPr>
        <w:ind w:left="3446" w:hanging="356"/>
      </w:pPr>
      <w:rPr>
        <w:rFonts w:hint="default"/>
        <w:lang w:val="es-ES" w:eastAsia="es-ES" w:bidi="es-ES"/>
      </w:rPr>
    </w:lvl>
    <w:lvl w:ilvl="4" w:tplc="8C02D026">
      <w:numFmt w:val="bullet"/>
      <w:lvlText w:val="•"/>
      <w:lvlJc w:val="left"/>
      <w:pPr>
        <w:ind w:left="4308" w:hanging="356"/>
      </w:pPr>
      <w:rPr>
        <w:rFonts w:hint="default"/>
        <w:lang w:val="es-ES" w:eastAsia="es-ES" w:bidi="es-ES"/>
      </w:rPr>
    </w:lvl>
    <w:lvl w:ilvl="5" w:tplc="EFDA25A4">
      <w:numFmt w:val="bullet"/>
      <w:lvlText w:val="•"/>
      <w:lvlJc w:val="left"/>
      <w:pPr>
        <w:ind w:left="5170" w:hanging="356"/>
      </w:pPr>
      <w:rPr>
        <w:rFonts w:hint="default"/>
        <w:lang w:val="es-ES" w:eastAsia="es-ES" w:bidi="es-ES"/>
      </w:rPr>
    </w:lvl>
    <w:lvl w:ilvl="6" w:tplc="8F9A7D4A">
      <w:numFmt w:val="bullet"/>
      <w:lvlText w:val="•"/>
      <w:lvlJc w:val="left"/>
      <w:pPr>
        <w:ind w:left="6032" w:hanging="356"/>
      </w:pPr>
      <w:rPr>
        <w:rFonts w:hint="default"/>
        <w:lang w:val="es-ES" w:eastAsia="es-ES" w:bidi="es-ES"/>
      </w:rPr>
    </w:lvl>
    <w:lvl w:ilvl="7" w:tplc="E3E68BDE">
      <w:numFmt w:val="bullet"/>
      <w:lvlText w:val="•"/>
      <w:lvlJc w:val="left"/>
      <w:pPr>
        <w:ind w:left="6894" w:hanging="356"/>
      </w:pPr>
      <w:rPr>
        <w:rFonts w:hint="default"/>
        <w:lang w:val="es-ES" w:eastAsia="es-ES" w:bidi="es-ES"/>
      </w:rPr>
    </w:lvl>
    <w:lvl w:ilvl="8" w:tplc="6296715C">
      <w:numFmt w:val="bullet"/>
      <w:lvlText w:val="•"/>
      <w:lvlJc w:val="left"/>
      <w:pPr>
        <w:ind w:left="7756" w:hanging="356"/>
      </w:pPr>
      <w:rPr>
        <w:rFonts w:hint="default"/>
        <w:lang w:val="es-ES" w:eastAsia="es-ES" w:bidi="es-ES"/>
      </w:rPr>
    </w:lvl>
  </w:abstractNum>
  <w:abstractNum w:abstractNumId="9" w15:restartNumberingAfterBreak="0">
    <w:nsid w:val="4EC809B3"/>
    <w:multiLevelType w:val="multilevel"/>
    <w:tmpl w:val="7FBE2984"/>
    <w:lvl w:ilvl="0">
      <w:start w:val="1"/>
      <w:numFmt w:val="lowerLetter"/>
      <w:lvlText w:val="%1"/>
      <w:lvlJc w:val="left"/>
      <w:pPr>
        <w:ind w:left="142" w:hanging="430"/>
        <w:jc w:val="left"/>
      </w:pPr>
      <w:rPr>
        <w:rFonts w:hint="default"/>
        <w:lang w:val="es-ES" w:eastAsia="es-ES" w:bidi="es-ES"/>
      </w:rPr>
    </w:lvl>
    <w:lvl w:ilvl="1">
      <w:start w:val="3"/>
      <w:numFmt w:val="decimal"/>
      <w:lvlText w:val="%1.%2."/>
      <w:lvlJc w:val="left"/>
      <w:pPr>
        <w:ind w:left="142" w:hanging="430"/>
        <w:jc w:val="left"/>
      </w:pPr>
      <w:rPr>
        <w:rFonts w:ascii="Arial" w:eastAsia="Arial" w:hAnsi="Arial" w:cs="Arial" w:hint="default"/>
        <w:b/>
        <w:bCs/>
        <w:spacing w:val="-1"/>
        <w:w w:val="100"/>
        <w:sz w:val="22"/>
        <w:szCs w:val="22"/>
        <w:lang w:val="es-ES" w:eastAsia="es-ES" w:bidi="es-ES"/>
      </w:rPr>
    </w:lvl>
    <w:lvl w:ilvl="2">
      <w:numFmt w:val="bullet"/>
      <w:lvlText w:val="•"/>
      <w:lvlJc w:val="left"/>
      <w:pPr>
        <w:ind w:left="2008" w:hanging="430"/>
      </w:pPr>
      <w:rPr>
        <w:rFonts w:hint="default"/>
        <w:lang w:val="es-ES" w:eastAsia="es-ES" w:bidi="es-ES"/>
      </w:rPr>
    </w:lvl>
    <w:lvl w:ilvl="3">
      <w:numFmt w:val="bullet"/>
      <w:lvlText w:val="•"/>
      <w:lvlJc w:val="left"/>
      <w:pPr>
        <w:ind w:left="2942" w:hanging="430"/>
      </w:pPr>
      <w:rPr>
        <w:rFonts w:hint="default"/>
        <w:lang w:val="es-ES" w:eastAsia="es-ES" w:bidi="es-ES"/>
      </w:rPr>
    </w:lvl>
    <w:lvl w:ilvl="4">
      <w:numFmt w:val="bullet"/>
      <w:lvlText w:val="•"/>
      <w:lvlJc w:val="left"/>
      <w:pPr>
        <w:ind w:left="3876" w:hanging="430"/>
      </w:pPr>
      <w:rPr>
        <w:rFonts w:hint="default"/>
        <w:lang w:val="es-ES" w:eastAsia="es-ES" w:bidi="es-ES"/>
      </w:rPr>
    </w:lvl>
    <w:lvl w:ilvl="5">
      <w:numFmt w:val="bullet"/>
      <w:lvlText w:val="•"/>
      <w:lvlJc w:val="left"/>
      <w:pPr>
        <w:ind w:left="4810" w:hanging="430"/>
      </w:pPr>
      <w:rPr>
        <w:rFonts w:hint="default"/>
        <w:lang w:val="es-ES" w:eastAsia="es-ES" w:bidi="es-ES"/>
      </w:rPr>
    </w:lvl>
    <w:lvl w:ilvl="6">
      <w:numFmt w:val="bullet"/>
      <w:lvlText w:val="•"/>
      <w:lvlJc w:val="left"/>
      <w:pPr>
        <w:ind w:left="5744" w:hanging="430"/>
      </w:pPr>
      <w:rPr>
        <w:rFonts w:hint="default"/>
        <w:lang w:val="es-ES" w:eastAsia="es-ES" w:bidi="es-ES"/>
      </w:rPr>
    </w:lvl>
    <w:lvl w:ilvl="7">
      <w:numFmt w:val="bullet"/>
      <w:lvlText w:val="•"/>
      <w:lvlJc w:val="left"/>
      <w:pPr>
        <w:ind w:left="6678" w:hanging="430"/>
      </w:pPr>
      <w:rPr>
        <w:rFonts w:hint="default"/>
        <w:lang w:val="es-ES" w:eastAsia="es-ES" w:bidi="es-ES"/>
      </w:rPr>
    </w:lvl>
    <w:lvl w:ilvl="8">
      <w:numFmt w:val="bullet"/>
      <w:lvlText w:val="•"/>
      <w:lvlJc w:val="left"/>
      <w:pPr>
        <w:ind w:left="7612" w:hanging="430"/>
      </w:pPr>
      <w:rPr>
        <w:rFonts w:hint="default"/>
        <w:lang w:val="es-ES" w:eastAsia="es-ES" w:bidi="es-ES"/>
      </w:rPr>
    </w:lvl>
  </w:abstractNum>
  <w:abstractNum w:abstractNumId="10" w15:restartNumberingAfterBreak="0">
    <w:nsid w:val="4FB642DD"/>
    <w:multiLevelType w:val="hybridMultilevel"/>
    <w:tmpl w:val="B11C19C6"/>
    <w:lvl w:ilvl="0" w:tplc="3F6C8438">
      <w:start w:val="1"/>
      <w:numFmt w:val="lowerLetter"/>
      <w:lvlText w:val="%1."/>
      <w:lvlJc w:val="left"/>
      <w:pPr>
        <w:ind w:left="1222" w:hanging="720"/>
        <w:jc w:val="left"/>
      </w:pPr>
      <w:rPr>
        <w:rFonts w:ascii="Arial" w:eastAsia="Arial" w:hAnsi="Arial" w:cs="Arial" w:hint="default"/>
        <w:spacing w:val="-1"/>
        <w:w w:val="100"/>
        <w:sz w:val="22"/>
        <w:szCs w:val="22"/>
        <w:lang w:val="es-ES" w:eastAsia="es-ES" w:bidi="es-ES"/>
      </w:rPr>
    </w:lvl>
    <w:lvl w:ilvl="1" w:tplc="CD34D5D0">
      <w:numFmt w:val="bullet"/>
      <w:lvlText w:val="-"/>
      <w:lvlJc w:val="left"/>
      <w:pPr>
        <w:ind w:left="1222" w:hanging="125"/>
      </w:pPr>
      <w:rPr>
        <w:rFonts w:ascii="Arial" w:eastAsia="Arial" w:hAnsi="Arial" w:cs="Arial" w:hint="default"/>
        <w:w w:val="100"/>
        <w:sz w:val="22"/>
        <w:szCs w:val="22"/>
        <w:lang w:val="es-ES" w:eastAsia="es-ES" w:bidi="es-ES"/>
      </w:rPr>
    </w:lvl>
    <w:lvl w:ilvl="2" w:tplc="0F86F826">
      <w:numFmt w:val="bullet"/>
      <w:lvlText w:val="•"/>
      <w:lvlJc w:val="left"/>
      <w:pPr>
        <w:ind w:left="2872" w:hanging="125"/>
      </w:pPr>
      <w:rPr>
        <w:rFonts w:hint="default"/>
        <w:lang w:val="es-ES" w:eastAsia="es-ES" w:bidi="es-ES"/>
      </w:rPr>
    </w:lvl>
    <w:lvl w:ilvl="3" w:tplc="5306831C">
      <w:numFmt w:val="bullet"/>
      <w:lvlText w:val="•"/>
      <w:lvlJc w:val="left"/>
      <w:pPr>
        <w:ind w:left="3698" w:hanging="125"/>
      </w:pPr>
      <w:rPr>
        <w:rFonts w:hint="default"/>
        <w:lang w:val="es-ES" w:eastAsia="es-ES" w:bidi="es-ES"/>
      </w:rPr>
    </w:lvl>
    <w:lvl w:ilvl="4" w:tplc="47423A5E">
      <w:numFmt w:val="bullet"/>
      <w:lvlText w:val="•"/>
      <w:lvlJc w:val="left"/>
      <w:pPr>
        <w:ind w:left="4524" w:hanging="125"/>
      </w:pPr>
      <w:rPr>
        <w:rFonts w:hint="default"/>
        <w:lang w:val="es-ES" w:eastAsia="es-ES" w:bidi="es-ES"/>
      </w:rPr>
    </w:lvl>
    <w:lvl w:ilvl="5" w:tplc="847AD712">
      <w:numFmt w:val="bullet"/>
      <w:lvlText w:val="•"/>
      <w:lvlJc w:val="left"/>
      <w:pPr>
        <w:ind w:left="5350" w:hanging="125"/>
      </w:pPr>
      <w:rPr>
        <w:rFonts w:hint="default"/>
        <w:lang w:val="es-ES" w:eastAsia="es-ES" w:bidi="es-ES"/>
      </w:rPr>
    </w:lvl>
    <w:lvl w:ilvl="6" w:tplc="4AE0F728">
      <w:numFmt w:val="bullet"/>
      <w:lvlText w:val="•"/>
      <w:lvlJc w:val="left"/>
      <w:pPr>
        <w:ind w:left="6176" w:hanging="125"/>
      </w:pPr>
      <w:rPr>
        <w:rFonts w:hint="default"/>
        <w:lang w:val="es-ES" w:eastAsia="es-ES" w:bidi="es-ES"/>
      </w:rPr>
    </w:lvl>
    <w:lvl w:ilvl="7" w:tplc="7EC02742">
      <w:numFmt w:val="bullet"/>
      <w:lvlText w:val="•"/>
      <w:lvlJc w:val="left"/>
      <w:pPr>
        <w:ind w:left="7002" w:hanging="125"/>
      </w:pPr>
      <w:rPr>
        <w:rFonts w:hint="default"/>
        <w:lang w:val="es-ES" w:eastAsia="es-ES" w:bidi="es-ES"/>
      </w:rPr>
    </w:lvl>
    <w:lvl w:ilvl="8" w:tplc="8DE277D8">
      <w:numFmt w:val="bullet"/>
      <w:lvlText w:val="•"/>
      <w:lvlJc w:val="left"/>
      <w:pPr>
        <w:ind w:left="7828" w:hanging="125"/>
      </w:pPr>
      <w:rPr>
        <w:rFonts w:hint="default"/>
        <w:lang w:val="es-ES" w:eastAsia="es-ES" w:bidi="es-ES"/>
      </w:rPr>
    </w:lvl>
  </w:abstractNum>
  <w:abstractNum w:abstractNumId="11" w15:restartNumberingAfterBreak="0">
    <w:nsid w:val="56443EDE"/>
    <w:multiLevelType w:val="multilevel"/>
    <w:tmpl w:val="F20C6C56"/>
    <w:lvl w:ilvl="0">
      <w:start w:val="2"/>
      <w:numFmt w:val="decimal"/>
      <w:lvlText w:val="%1"/>
      <w:lvlJc w:val="left"/>
      <w:pPr>
        <w:ind w:left="755" w:hanging="614"/>
        <w:jc w:val="left"/>
      </w:pPr>
      <w:rPr>
        <w:rFonts w:hint="default"/>
        <w:lang w:val="es-ES" w:eastAsia="es-ES" w:bidi="es-ES"/>
      </w:rPr>
    </w:lvl>
    <w:lvl w:ilvl="1">
      <w:start w:val="1"/>
      <w:numFmt w:val="decimal"/>
      <w:lvlText w:val="%1.%2"/>
      <w:lvlJc w:val="left"/>
      <w:pPr>
        <w:ind w:left="755" w:hanging="614"/>
        <w:jc w:val="left"/>
      </w:pPr>
      <w:rPr>
        <w:rFonts w:hint="default"/>
        <w:lang w:val="es-ES" w:eastAsia="es-ES" w:bidi="es-ES"/>
      </w:rPr>
    </w:lvl>
    <w:lvl w:ilvl="2">
      <w:start w:val="2"/>
      <w:numFmt w:val="decimal"/>
      <w:lvlText w:val="%1.%2.%3."/>
      <w:lvlJc w:val="left"/>
      <w:pPr>
        <w:ind w:left="755" w:hanging="614"/>
        <w:jc w:val="left"/>
      </w:pPr>
      <w:rPr>
        <w:rFonts w:hint="default"/>
        <w:spacing w:val="-3"/>
        <w:w w:val="100"/>
        <w:u w:val="thick" w:color="000000"/>
        <w:lang w:val="es-ES" w:eastAsia="es-ES" w:bidi="es-ES"/>
      </w:rPr>
    </w:lvl>
    <w:lvl w:ilvl="3">
      <w:start w:val="1"/>
      <w:numFmt w:val="lowerLetter"/>
      <w:lvlText w:val="%4)"/>
      <w:lvlJc w:val="left"/>
      <w:pPr>
        <w:ind w:left="862" w:hanging="360"/>
        <w:jc w:val="left"/>
      </w:pPr>
      <w:rPr>
        <w:rFonts w:hint="default"/>
        <w:spacing w:val="-1"/>
        <w:w w:val="100"/>
        <w:lang w:val="es-ES" w:eastAsia="es-ES" w:bidi="es-ES"/>
      </w:rPr>
    </w:lvl>
    <w:lvl w:ilvl="4">
      <w:numFmt w:val="bullet"/>
      <w:lvlText w:val="•"/>
      <w:lvlJc w:val="left"/>
      <w:pPr>
        <w:ind w:left="3733" w:hanging="360"/>
      </w:pPr>
      <w:rPr>
        <w:rFonts w:hint="default"/>
        <w:lang w:val="es-ES" w:eastAsia="es-ES" w:bidi="es-ES"/>
      </w:rPr>
    </w:lvl>
    <w:lvl w:ilvl="5">
      <w:numFmt w:val="bullet"/>
      <w:lvlText w:val="•"/>
      <w:lvlJc w:val="left"/>
      <w:pPr>
        <w:ind w:left="4691" w:hanging="360"/>
      </w:pPr>
      <w:rPr>
        <w:rFonts w:hint="default"/>
        <w:lang w:val="es-ES" w:eastAsia="es-ES" w:bidi="es-ES"/>
      </w:rPr>
    </w:lvl>
    <w:lvl w:ilvl="6">
      <w:numFmt w:val="bullet"/>
      <w:lvlText w:val="•"/>
      <w:lvlJc w:val="left"/>
      <w:pPr>
        <w:ind w:left="5648" w:hanging="360"/>
      </w:pPr>
      <w:rPr>
        <w:rFonts w:hint="default"/>
        <w:lang w:val="es-ES" w:eastAsia="es-ES" w:bidi="es-ES"/>
      </w:rPr>
    </w:lvl>
    <w:lvl w:ilvl="7">
      <w:numFmt w:val="bullet"/>
      <w:lvlText w:val="•"/>
      <w:lvlJc w:val="left"/>
      <w:pPr>
        <w:ind w:left="6606" w:hanging="360"/>
      </w:pPr>
      <w:rPr>
        <w:rFonts w:hint="default"/>
        <w:lang w:val="es-ES" w:eastAsia="es-ES" w:bidi="es-ES"/>
      </w:rPr>
    </w:lvl>
    <w:lvl w:ilvl="8">
      <w:numFmt w:val="bullet"/>
      <w:lvlText w:val="•"/>
      <w:lvlJc w:val="left"/>
      <w:pPr>
        <w:ind w:left="7564" w:hanging="360"/>
      </w:pPr>
      <w:rPr>
        <w:rFonts w:hint="default"/>
        <w:lang w:val="es-ES" w:eastAsia="es-ES" w:bidi="es-ES"/>
      </w:rPr>
    </w:lvl>
  </w:abstractNum>
  <w:num w:numId="1">
    <w:abstractNumId w:val="4"/>
  </w:num>
  <w:num w:numId="2">
    <w:abstractNumId w:val="8"/>
  </w:num>
  <w:num w:numId="3">
    <w:abstractNumId w:val="5"/>
  </w:num>
  <w:num w:numId="4">
    <w:abstractNumId w:val="1"/>
  </w:num>
  <w:num w:numId="5">
    <w:abstractNumId w:val="7"/>
  </w:num>
  <w:num w:numId="6">
    <w:abstractNumId w:val="6"/>
  </w:num>
  <w:num w:numId="7">
    <w:abstractNumId w:val="10"/>
  </w:num>
  <w:num w:numId="8">
    <w:abstractNumId w:val="0"/>
  </w:num>
  <w:num w:numId="9">
    <w:abstractNumId w:val="11"/>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A1DC0"/>
    <w:rsid w:val="007A1DC0"/>
    <w:rsid w:val="00A45AC3"/>
    <w:rsid w:val="00FE15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4EC6F34-4D01-43C8-A167-F29EE66A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7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61" w:hanging="360"/>
      <w:jc w:val="both"/>
    </w:pPr>
  </w:style>
  <w:style w:type="paragraph" w:customStyle="1" w:styleId="TableParagraph">
    <w:name w:val="Table Paragraph"/>
    <w:basedOn w:val="Normal"/>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eus.sii.cl/dii_doc/carpeta-tributaria/html/index.htm" TargetMode="External"/><Relationship Id="rId7" Type="http://schemas.openxmlformats.org/officeDocument/2006/relationships/image" Target="media/image1.png"/><Relationship Id="rId12" Type="http://schemas.openxmlformats.org/officeDocument/2006/relationships/hyperlink" Target="http://www.sercotec.cl/" TargetMode="External"/><Relationship Id="rId17" Type="http://schemas.openxmlformats.org/officeDocument/2006/relationships/hyperlink" Target="mailto:mipepuntaarenas@sercotec.c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esarrollo.puntarenas@codesser.cl" TargetMode="External"/><Relationship Id="rId20" Type="http://schemas.openxmlformats.org/officeDocument/2006/relationships/hyperlink" Target="http://www.sernapesca.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24" Type="http://schemas.openxmlformats.org/officeDocument/2006/relationships/hyperlink" Target="https://www.dt.gob.cl/portal/1626/w3-article-100359.htm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dt.gob.cl/portal/1626/w3-article-100359.html" TargetMode="External"/><Relationship Id="rId10" Type="http://schemas.openxmlformats.org/officeDocument/2006/relationships/hyperlink" Target="https://www.dt.gob.cl/portal/1626/w3-article-118613.html" TargetMode="External"/><Relationship Id="rId19" Type="http://schemas.openxmlformats.org/officeDocument/2006/relationships/hyperlink" Target="http://www.sercotec.c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ii.cl/" TargetMode="External"/><Relationship Id="rId22"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7742</Words>
  <Characters>42587</Characters>
  <Application>Microsoft Office Word</Application>
  <DocSecurity>0</DocSecurity>
  <Lines>354</Lines>
  <Paragraphs>100</Paragraphs>
  <ScaleCrop>false</ScaleCrop>
  <Company/>
  <LinksUpToDate>false</LinksUpToDate>
  <CharactersWithSpaces>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2</cp:revision>
  <dcterms:created xsi:type="dcterms:W3CDTF">2020-06-22T14:28:00Z</dcterms:created>
  <dcterms:modified xsi:type="dcterms:W3CDTF">2020-06-22T14:29:00Z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2016</vt:lpwstr>
  </property>
  <property fmtid="{D5CDD505-2E9C-101B-9397-08002B2CF9AE}" pid="4" name="LastSaved">
    <vt:filetime>2020-06-22T00:00:00Z</vt:filetime>
  </property>
</Properties>
</file>