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18" w:rsidRDefault="008B26A4">
      <w:pPr>
        <w:ind w:left="2880"/>
        <w:rPr>
          <w:rFonts w:ascii="Garamond" w:eastAsia="Garamond" w:hAnsi="Garamond" w:cs="Garamond"/>
          <w:b/>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241918" w:rsidRDefault="00241918">
      <w:pPr>
        <w:ind w:left="426"/>
        <w:rPr>
          <w:rFonts w:ascii="Garamond" w:eastAsia="Garamond" w:hAnsi="Garamond" w:cs="Garamond"/>
          <w:b/>
          <w:sz w:val="24"/>
          <w:szCs w:val="24"/>
        </w:rPr>
      </w:pPr>
    </w:p>
    <w:p w:rsidR="00241918" w:rsidRDefault="00241918">
      <w:pPr>
        <w:ind w:left="2880"/>
        <w:rPr>
          <w:rFonts w:ascii="Garamond" w:eastAsia="Garamond" w:hAnsi="Garamond" w:cs="Garamond"/>
          <w:b/>
          <w:sz w:val="24"/>
          <w:szCs w:val="24"/>
        </w:rPr>
      </w:pPr>
    </w:p>
    <w:p w:rsidR="00241918" w:rsidRDefault="00241918">
      <w:pPr>
        <w:ind w:left="2880"/>
        <w:rPr>
          <w:rFonts w:ascii="Garamond" w:eastAsia="Garamond" w:hAnsi="Garamond" w:cs="Garamond"/>
          <w:b/>
        </w:rPr>
      </w:pPr>
    </w:p>
    <w:p w:rsidR="00241918" w:rsidRDefault="00241918">
      <w:pPr>
        <w:spacing w:before="240" w:after="240"/>
        <w:jc w:val="center"/>
        <w:rPr>
          <w:rFonts w:ascii="Garamond" w:eastAsia="Garamond" w:hAnsi="Garamond" w:cs="Garamond"/>
          <w:b/>
          <w:u w:val="single"/>
        </w:rPr>
      </w:pPr>
    </w:p>
    <w:p w:rsidR="00241918" w:rsidRDefault="00241918">
      <w:pPr>
        <w:spacing w:before="240" w:after="240"/>
        <w:jc w:val="center"/>
        <w:rPr>
          <w:rFonts w:ascii="Garamond" w:eastAsia="Garamond" w:hAnsi="Garamond" w:cs="Garamond"/>
          <w:b/>
          <w:u w:val="single"/>
        </w:rPr>
      </w:pPr>
    </w:p>
    <w:p w:rsidR="00241918" w:rsidRDefault="00241918">
      <w:pPr>
        <w:spacing w:before="240" w:after="240"/>
        <w:jc w:val="center"/>
        <w:rPr>
          <w:rFonts w:ascii="Garamond" w:eastAsia="Garamond" w:hAnsi="Garamond" w:cs="Garamond"/>
          <w:b/>
          <w:u w:val="single"/>
        </w:rPr>
      </w:pPr>
    </w:p>
    <w:p w:rsidR="00241918" w:rsidRDefault="008B26A4">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241918" w:rsidRDefault="008B26A4">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rsidR="00241918" w:rsidRDefault="008B26A4">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t>REACTÍVATE TURISMO</w:t>
      </w:r>
    </w:p>
    <w:p w:rsidR="00241918" w:rsidRDefault="008B26A4">
      <w:pPr>
        <w:tabs>
          <w:tab w:val="left" w:pos="1650"/>
          <w:tab w:val="center" w:pos="4419"/>
        </w:tabs>
        <w:spacing w:before="240" w:after="240"/>
        <w:jc w:val="center"/>
        <w:rPr>
          <w:rFonts w:ascii="gobCL" w:eastAsia="gobCL" w:hAnsi="gobCL" w:cs="gobCL"/>
          <w:b/>
          <w:sz w:val="36"/>
          <w:szCs w:val="36"/>
        </w:rPr>
      </w:pPr>
      <w:r>
        <w:rPr>
          <w:rFonts w:ascii="gobCL" w:eastAsia="gobCL" w:hAnsi="gobCL" w:cs="gobCL"/>
          <w:b/>
          <w:sz w:val="36"/>
          <w:szCs w:val="36"/>
        </w:rPr>
        <w:t xml:space="preserve">PROVINCIAS </w:t>
      </w:r>
    </w:p>
    <w:p w:rsidR="00241918" w:rsidRDefault="008543BD">
      <w:pPr>
        <w:tabs>
          <w:tab w:val="left" w:pos="1650"/>
          <w:tab w:val="center" w:pos="4419"/>
        </w:tabs>
        <w:spacing w:before="240" w:after="240"/>
        <w:jc w:val="center"/>
        <w:rPr>
          <w:rFonts w:ascii="gobCL" w:eastAsia="gobCL" w:hAnsi="gobCL" w:cs="gobCL"/>
          <w:b/>
          <w:sz w:val="36"/>
          <w:szCs w:val="36"/>
        </w:rPr>
      </w:pPr>
      <w:r>
        <w:rPr>
          <w:rFonts w:ascii="gobCL" w:eastAsia="gobCL" w:hAnsi="gobCL" w:cs="gobCL"/>
          <w:b/>
          <w:sz w:val="36"/>
          <w:szCs w:val="36"/>
        </w:rPr>
        <w:t>Los Andes, San Felipe, Petorca, Quillota, Marga Marga</w:t>
      </w:r>
    </w:p>
    <w:p w:rsidR="00241918" w:rsidRDefault="00241918">
      <w:pPr>
        <w:tabs>
          <w:tab w:val="left" w:pos="1650"/>
          <w:tab w:val="center" w:pos="4419"/>
        </w:tabs>
        <w:spacing w:before="240" w:after="240"/>
        <w:jc w:val="center"/>
        <w:rPr>
          <w:rFonts w:ascii="gobCL" w:eastAsia="gobCL" w:hAnsi="gobCL" w:cs="gobCL"/>
          <w:b/>
          <w:color w:val="000000"/>
          <w:sz w:val="36"/>
          <w:szCs w:val="36"/>
        </w:rPr>
      </w:pPr>
    </w:p>
    <w:p w:rsidR="00241918" w:rsidRDefault="008B26A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rsidR="00241918" w:rsidRDefault="008B26A4">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Julio de 2020</w:t>
      </w:r>
    </w:p>
    <w:p w:rsidR="00241918" w:rsidRDefault="00241918">
      <w:pPr>
        <w:spacing w:before="240" w:after="240"/>
        <w:jc w:val="both"/>
        <w:rPr>
          <w:rFonts w:ascii="gobCL" w:eastAsia="gobCL" w:hAnsi="gobCL" w:cs="gobCL"/>
        </w:rPr>
      </w:pPr>
    </w:p>
    <w:p w:rsidR="00241918" w:rsidRDefault="00241918">
      <w:pPr>
        <w:spacing w:before="240" w:after="240"/>
        <w:jc w:val="both"/>
        <w:rPr>
          <w:rFonts w:ascii="gobCL" w:eastAsia="gobCL" w:hAnsi="gobCL" w:cs="gobCL"/>
        </w:rPr>
      </w:pPr>
    </w:p>
    <w:p w:rsidR="00241918" w:rsidRDefault="00241918">
      <w:pPr>
        <w:spacing w:before="240" w:after="240"/>
        <w:jc w:val="both"/>
        <w:rPr>
          <w:rFonts w:ascii="gobCL" w:eastAsia="gobCL" w:hAnsi="gobCL" w:cs="gobCL"/>
        </w:rPr>
      </w:pPr>
    </w:p>
    <w:p w:rsidR="00241918" w:rsidRDefault="00241918">
      <w:pPr>
        <w:spacing w:before="240" w:after="240"/>
        <w:jc w:val="both"/>
        <w:rPr>
          <w:rFonts w:ascii="gobCL" w:eastAsia="gobCL" w:hAnsi="gobCL" w:cs="gobCL"/>
        </w:rPr>
      </w:pPr>
    </w:p>
    <w:p w:rsidR="00241918" w:rsidRDefault="00241918">
      <w:pPr>
        <w:spacing w:before="240" w:after="240"/>
        <w:jc w:val="both"/>
        <w:rPr>
          <w:rFonts w:ascii="gobCL" w:eastAsia="gobCL" w:hAnsi="gobCL" w:cs="gobCL"/>
        </w:rPr>
      </w:pPr>
    </w:p>
    <w:p w:rsidR="00241918" w:rsidRDefault="008B26A4">
      <w:pPr>
        <w:rPr>
          <w:rFonts w:ascii="gobCL" w:eastAsia="gobCL" w:hAnsi="gobCL" w:cs="gobCL"/>
          <w:b/>
        </w:rPr>
      </w:pPr>
      <w:bookmarkStart w:id="1" w:name="_GoBack"/>
      <w:bookmarkEnd w:id="1"/>
      <w:r>
        <w:br w:type="page"/>
      </w:r>
      <w:r>
        <w:rPr>
          <w:rFonts w:ascii="gobCL" w:eastAsia="gobCL" w:hAnsi="gobCL" w:cs="gobCL"/>
          <w:b/>
        </w:rPr>
        <w:lastRenderedPageBreak/>
        <w:t>1. Antecedentes del programa</w:t>
      </w:r>
    </w:p>
    <w:p w:rsidR="00241918" w:rsidRDefault="008B26A4">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rsidR="00241918" w:rsidRDefault="008B26A4">
      <w:pPr>
        <w:spacing w:before="240" w:after="240"/>
        <w:jc w:val="both"/>
        <w:rPr>
          <w:rFonts w:ascii="gobCL" w:eastAsia="gobCL" w:hAnsi="gobCL" w:cs="gobCL"/>
          <w:color w:val="000000"/>
        </w:rPr>
      </w:pPr>
      <w:r>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rsidR="00241918" w:rsidRDefault="008B26A4">
      <w:pPr>
        <w:spacing w:before="240" w:after="240"/>
        <w:jc w:val="both"/>
        <w:rPr>
          <w:rFonts w:ascii="gobCL" w:eastAsia="gobCL" w:hAnsi="gobCL" w:cs="gobCL"/>
          <w:color w:val="000000"/>
        </w:rPr>
      </w:pPr>
      <w:r>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rsidR="00241918" w:rsidRDefault="008B26A4">
      <w:pPr>
        <w:spacing w:before="240" w:after="240"/>
        <w:jc w:val="both"/>
        <w:rPr>
          <w:rFonts w:ascii="gobCL" w:eastAsia="gobCL" w:hAnsi="gobCL" w:cs="gobCL"/>
          <w:color w:val="000000"/>
        </w:rPr>
      </w:pPr>
      <w:r>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rsidR="00241918" w:rsidRDefault="008B26A4">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241918" w:rsidRDefault="008B26A4">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Especial “Reactívate Turismo”, el cual busca entregar las herramientas necesarias a aquellas micro y pequeñas empresas, con ventas netas mayores o iguales a 200 UF e inferiores o iguales 15.000 UF al año, que se han visto afectadas en sus ingresos a causa de los últimos acontecimientos vividos en Chile, según lo establecido en las presentes bases.</w:t>
      </w:r>
    </w:p>
    <w:p w:rsidR="00241918" w:rsidRDefault="008B26A4">
      <w:pPr>
        <w:rPr>
          <w:rFonts w:ascii="gobCL" w:eastAsia="gobCL" w:hAnsi="gobCL" w:cs="gobCL"/>
          <w:b/>
        </w:rPr>
      </w:pPr>
      <w:r>
        <w:br w:type="page"/>
      </w:r>
    </w:p>
    <w:p w:rsidR="00241918" w:rsidRDefault="008B26A4">
      <w:pPr>
        <w:spacing w:before="240" w:after="240"/>
        <w:jc w:val="both"/>
        <w:rPr>
          <w:rFonts w:ascii="gobCL" w:eastAsia="gobCL" w:hAnsi="gobCL" w:cs="gobCL"/>
          <w:b/>
        </w:rPr>
      </w:pPr>
      <w:r>
        <w:rPr>
          <w:rFonts w:ascii="gobCL" w:eastAsia="gobCL" w:hAnsi="gobCL" w:cs="gobCL"/>
          <w:b/>
        </w:rPr>
        <w:lastRenderedPageBreak/>
        <w:t>2. ¿Qué es?</w:t>
      </w:r>
    </w:p>
    <w:p w:rsidR="00241918" w:rsidRDefault="008B26A4">
      <w:pPr>
        <w:spacing w:before="240" w:after="240"/>
        <w:jc w:val="both"/>
        <w:rPr>
          <w:rFonts w:ascii="gobCL" w:eastAsia="gobCL" w:hAnsi="gobCL" w:cs="gobCL"/>
        </w:rPr>
      </w:pPr>
      <w:r>
        <w:rPr>
          <w:rFonts w:ascii="gobCL" w:eastAsia="gobCL" w:hAnsi="gobCL" w:cs="gobCL"/>
        </w:rPr>
        <w:t xml:space="preserve">Es un programa que busca apoyar a las micro y pequeñas empresas del sector turismo, que tengan inicio de actividades en primera categoría hasta el 28 de febrero de 2019 ante el Servicio de Impuestos Internos; con ventas netas mayores o iguales a 200 UF e inferiores o iguales a 15.000 UF al año, que hayan visto afectadas sus ventas en al menos un 30%, producto de la emergencia sanitaria. </w:t>
      </w:r>
    </w:p>
    <w:p w:rsidR="00241918" w:rsidRDefault="008B26A4">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capital de trabajo (materias primas y materiales, mercadería), financiar arriendos, sueldos, pago de servicios básicos y cuotas de crédito, habilitación de infraestructura y gastos en promoción y publicidad. Además, se podrá financiar la adquisición de materiales necesarios para implementar protocolos sanitarios ante el Covid-19.</w:t>
      </w:r>
    </w:p>
    <w:p w:rsidR="00241918" w:rsidRDefault="008B26A4">
      <w:pPr>
        <w:spacing w:before="240" w:after="240"/>
        <w:jc w:val="both"/>
        <w:rPr>
          <w:rFonts w:ascii="gobCL" w:eastAsia="gobCL" w:hAnsi="gobCL" w:cs="gobCL"/>
          <w:b/>
        </w:rPr>
      </w:pPr>
      <w:r>
        <w:rPr>
          <w:rFonts w:ascii="gobCL" w:eastAsia="gobCL" w:hAnsi="gobCL" w:cs="gobCL"/>
          <w:b/>
        </w:rPr>
        <w:t>2.1. Requisitos generales del programa</w:t>
      </w:r>
    </w:p>
    <w:p w:rsidR="00241918" w:rsidRDefault="008B26A4">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241918" w:rsidRDefault="008B26A4">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41918" w:rsidRDefault="008B26A4">
      <w:pPr>
        <w:spacing w:before="240" w:after="240" w:line="276" w:lineRule="auto"/>
        <w:jc w:val="both"/>
        <w:rPr>
          <w:rFonts w:ascii="gobCL" w:eastAsia="gobCL" w:hAnsi="gobCL" w:cs="gobCL"/>
          <w:b/>
          <w:u w:val="single"/>
        </w:rPr>
      </w:pPr>
      <w:r>
        <w:rPr>
          <w:rFonts w:ascii="gobCL" w:eastAsia="gobCL" w:hAnsi="gobCL" w:cs="gobCL"/>
          <w:b/>
          <w:u w:val="single"/>
        </w:rPr>
        <w:t>a.- Admisibilidad automática:</w:t>
      </w:r>
    </w:p>
    <w:p w:rsidR="00241918" w:rsidRDefault="008B26A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rPr>
        <w:t xml:space="preserve">a.1. </w:t>
      </w:r>
      <w:r>
        <w:rPr>
          <w:rFonts w:ascii="gobCL" w:eastAsia="gobCL" w:hAnsi="gobCL" w:cs="gobCL"/>
          <w:color w:val="000000"/>
        </w:rPr>
        <w:t>Ser persona natural y/o jurídica con iniciación de actividades en primera categoría</w:t>
      </w:r>
      <w:r>
        <w:rPr>
          <w:rFonts w:ascii="gobCL" w:eastAsia="gobCL" w:hAnsi="gobCL" w:cs="gobCL"/>
          <w:color w:val="000000"/>
          <w:vertAlign w:val="superscript"/>
        </w:rPr>
        <w:footnoteReference w:id="1"/>
      </w:r>
      <w:r>
        <w:rPr>
          <w:rFonts w:ascii="gobCL" w:eastAsia="gobCL" w:hAnsi="gobCL" w:cs="gobCL"/>
          <w:color w:val="000000"/>
        </w:rPr>
        <w:t xml:space="preserve"> ante el Servicio de Impuestos Internos (SII) </w:t>
      </w:r>
      <w:r>
        <w:rPr>
          <w:rFonts w:ascii="gobCL" w:eastAsia="gobCL" w:hAnsi="gobCL" w:cs="gobCL"/>
          <w:b/>
          <w:color w:val="000000"/>
        </w:rPr>
        <w:t>hasta el 28 de febrero 2019 y estar vigente a la fecha de inicio de la convocatoria.</w:t>
      </w:r>
      <w:r>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rsidR="00241918" w:rsidRDefault="00241918">
      <w:pPr>
        <w:pBdr>
          <w:top w:val="nil"/>
          <w:left w:val="nil"/>
          <w:bottom w:val="nil"/>
          <w:right w:val="nil"/>
          <w:between w:val="nil"/>
        </w:pBdr>
        <w:spacing w:after="0" w:line="276" w:lineRule="auto"/>
        <w:jc w:val="both"/>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a.2. </w:t>
      </w:r>
      <w:r>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rsidR="00241918" w:rsidRDefault="00241918">
      <w:pPr>
        <w:pBdr>
          <w:top w:val="nil"/>
          <w:left w:val="nil"/>
          <w:bottom w:val="nil"/>
          <w:right w:val="nil"/>
          <w:between w:val="nil"/>
        </w:pBdr>
        <w:spacing w:after="0"/>
        <w:jc w:val="both"/>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a.3. </w:t>
      </w:r>
      <w:r>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rsidR="00241918" w:rsidRDefault="008B26A4">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lastRenderedPageBreak/>
        <w:t>a.4 No tener rendiciones pendientes con Sercotec, a la fecha de inicio de la convocatoria.</w:t>
      </w:r>
    </w:p>
    <w:p w:rsidR="00241918" w:rsidRDefault="00241918">
      <w:pPr>
        <w:pBdr>
          <w:top w:val="nil"/>
          <w:left w:val="nil"/>
          <w:bottom w:val="nil"/>
          <w:right w:val="nil"/>
          <w:between w:val="nil"/>
        </w:pBdr>
        <w:spacing w:after="0"/>
        <w:jc w:val="both"/>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a.5 Tener d</w:t>
      </w:r>
      <w:r w:rsidR="000D3E22">
        <w:rPr>
          <w:rFonts w:ascii="gobCL" w:eastAsia="gobCL" w:hAnsi="gobCL" w:cs="gobCL"/>
          <w:color w:val="000000"/>
        </w:rPr>
        <w:t>omici</w:t>
      </w:r>
      <w:r w:rsidR="00BC4977">
        <w:rPr>
          <w:rFonts w:ascii="gobCL" w:eastAsia="gobCL" w:hAnsi="gobCL" w:cs="gobCL"/>
          <w:color w:val="000000"/>
        </w:rPr>
        <w:t xml:space="preserve">lio comercial en la </w:t>
      </w:r>
      <w:r w:rsidR="00BC4977" w:rsidRPr="00BC4977">
        <w:rPr>
          <w:rFonts w:ascii="gobCL" w:eastAsia="gobCL" w:hAnsi="gobCL" w:cs="gobCL"/>
          <w:color w:val="000000"/>
        </w:rPr>
        <w:t xml:space="preserve">Provincia de </w:t>
      </w:r>
      <w:r w:rsidR="000D3E22">
        <w:rPr>
          <w:rFonts w:ascii="gobCL" w:eastAsia="gobCL" w:hAnsi="gobCL" w:cs="gobCL"/>
          <w:color w:val="000000"/>
        </w:rPr>
        <w:t xml:space="preserve">Los Andes, </w:t>
      </w:r>
      <w:r w:rsidR="00BC4977" w:rsidRPr="00BC4977">
        <w:rPr>
          <w:rFonts w:ascii="gobCL" w:eastAsia="gobCL" w:hAnsi="gobCL" w:cs="gobCL"/>
          <w:color w:val="000000"/>
        </w:rPr>
        <w:t xml:space="preserve">Provincia de </w:t>
      </w:r>
      <w:r w:rsidR="000D3E22">
        <w:rPr>
          <w:rFonts w:ascii="gobCL" w:eastAsia="gobCL" w:hAnsi="gobCL" w:cs="gobCL"/>
          <w:color w:val="000000"/>
        </w:rPr>
        <w:t xml:space="preserve">San Felipe, </w:t>
      </w:r>
      <w:r w:rsidR="00BC4977" w:rsidRPr="00BC4977">
        <w:rPr>
          <w:rFonts w:ascii="gobCL" w:eastAsia="gobCL" w:hAnsi="gobCL" w:cs="gobCL"/>
          <w:color w:val="000000"/>
        </w:rPr>
        <w:t xml:space="preserve">Provincia de </w:t>
      </w:r>
      <w:r w:rsidR="000D3E22">
        <w:rPr>
          <w:rFonts w:ascii="gobCL" w:eastAsia="gobCL" w:hAnsi="gobCL" w:cs="gobCL"/>
          <w:color w:val="000000"/>
        </w:rPr>
        <w:t xml:space="preserve">Petorca, </w:t>
      </w:r>
      <w:r w:rsidR="00BC4977">
        <w:rPr>
          <w:rFonts w:ascii="gobCL" w:eastAsia="gobCL" w:hAnsi="gobCL" w:cs="gobCL"/>
          <w:color w:val="000000"/>
        </w:rPr>
        <w:t xml:space="preserve">Provincia de </w:t>
      </w:r>
      <w:r w:rsidR="000D3E22">
        <w:rPr>
          <w:rFonts w:ascii="gobCL" w:eastAsia="gobCL" w:hAnsi="gobCL" w:cs="gobCL"/>
          <w:color w:val="000000"/>
        </w:rPr>
        <w:t xml:space="preserve">Quillota, </w:t>
      </w:r>
      <w:r w:rsidR="00BC4977">
        <w:rPr>
          <w:rFonts w:ascii="gobCL" w:eastAsia="gobCL" w:hAnsi="gobCL" w:cs="gobCL"/>
          <w:color w:val="000000"/>
        </w:rPr>
        <w:t xml:space="preserve">Provincia de </w:t>
      </w:r>
      <w:r w:rsidR="000D3E22">
        <w:rPr>
          <w:rFonts w:ascii="gobCL" w:eastAsia="gobCL" w:hAnsi="gobCL" w:cs="gobCL"/>
          <w:color w:val="000000"/>
        </w:rPr>
        <w:t xml:space="preserve">Marga Marga </w:t>
      </w:r>
      <w:r>
        <w:rPr>
          <w:rFonts w:ascii="gobCL" w:eastAsia="gobCL" w:hAnsi="gobCL" w:cs="gobCL"/>
          <w:color w:val="000000"/>
        </w:rPr>
        <w:t>de la presente convocatoria.</w:t>
      </w:r>
    </w:p>
    <w:p w:rsidR="00241918" w:rsidRDefault="00241918">
      <w:pPr>
        <w:pBdr>
          <w:top w:val="nil"/>
          <w:left w:val="nil"/>
          <w:bottom w:val="nil"/>
          <w:right w:val="nil"/>
          <w:between w:val="nil"/>
        </w:pBdr>
        <w:spacing w:after="0"/>
        <w:jc w:val="both"/>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b/>
          <w:u w:val="single"/>
        </w:rPr>
      </w:pPr>
      <w:r>
        <w:rPr>
          <w:rFonts w:ascii="gobCL" w:eastAsia="gobCL" w:hAnsi="gobCL" w:cs="gobCL"/>
          <w:color w:val="000000"/>
        </w:rPr>
        <w:t>a.6 No haber sido beneficiario de las convocatorias Reactívate de Sercotec (cualquier fuente de financiamiento) y de la convocatoria Renace Aysén. Sercotec validará nuevamente esta condición al momento de formalizar"</w:t>
      </w:r>
      <w:r>
        <w:rPr>
          <w:rFonts w:ascii="gobCL" w:eastAsia="gobCL" w:hAnsi="gobCL" w:cs="gobCL"/>
          <w:b/>
          <w:i/>
          <w:color w:val="000000"/>
        </w:rPr>
        <w:t>. </w:t>
      </w:r>
    </w:p>
    <w:p w:rsidR="00241918" w:rsidRDefault="00241918">
      <w:pPr>
        <w:pBdr>
          <w:top w:val="nil"/>
          <w:left w:val="nil"/>
          <w:bottom w:val="nil"/>
          <w:right w:val="nil"/>
          <w:between w:val="nil"/>
        </w:pBdr>
        <w:spacing w:after="0" w:line="276" w:lineRule="auto"/>
        <w:jc w:val="both"/>
        <w:rPr>
          <w:rFonts w:ascii="gobCL" w:eastAsia="gobCL" w:hAnsi="gobCL" w:cs="gobCL"/>
          <w:b/>
          <w:u w:val="single"/>
        </w:rPr>
      </w:pPr>
    </w:p>
    <w:p w:rsidR="00241918" w:rsidRDefault="008B26A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b/>
          <w:u w:val="single"/>
        </w:rPr>
        <w:t>b.-  Admisibilidad Manual:</w:t>
      </w:r>
    </w:p>
    <w:p w:rsidR="00241918" w:rsidRDefault="008B26A4">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b.1.- Tener ventas netas anuales mayores o iguales a 200 UF e inferiores o iguales a 15.000 UF.</w:t>
      </w:r>
    </w:p>
    <w:p w:rsidR="00241918" w:rsidRDefault="008B26A4">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rsidR="00241918" w:rsidRDefault="00241918">
      <w:pPr>
        <w:pBdr>
          <w:top w:val="nil"/>
          <w:left w:val="nil"/>
          <w:bottom w:val="nil"/>
          <w:right w:val="nil"/>
          <w:between w:val="nil"/>
        </w:pBdr>
        <w:spacing w:before="240" w:after="0" w:line="120" w:lineRule="auto"/>
        <w:jc w:val="both"/>
        <w:rPr>
          <w:rFonts w:ascii="gobCL" w:eastAsia="gobCL" w:hAnsi="gobCL" w:cs="gobCL"/>
          <w:color w:val="000000"/>
        </w:rPr>
      </w:pPr>
    </w:p>
    <w:tbl>
      <w:tblPr>
        <w:tblStyle w:val="afa"/>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241918">
        <w:trPr>
          <w:trHeight w:val="765"/>
          <w:jc w:val="center"/>
        </w:trPr>
        <w:tc>
          <w:tcPr>
            <w:tcW w:w="6325" w:type="dxa"/>
            <w:shd w:val="clear" w:color="auto" w:fill="D9D9D9"/>
          </w:tcPr>
          <w:p w:rsidR="00241918" w:rsidRDefault="008B26A4">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200 UF e inferiores o iguales a 15.000 UF. </w:t>
            </w:r>
          </w:p>
        </w:tc>
      </w:tr>
      <w:tr w:rsidR="00241918">
        <w:trPr>
          <w:jc w:val="center"/>
        </w:trPr>
        <w:tc>
          <w:tcPr>
            <w:tcW w:w="6325" w:type="dxa"/>
          </w:tcPr>
          <w:p w:rsidR="00241918" w:rsidRDefault="008B26A4">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2020</w:t>
            </w:r>
          </w:p>
        </w:tc>
      </w:tr>
    </w:tbl>
    <w:p w:rsidR="00241918" w:rsidRDefault="008B26A4">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15.000 UF, lo cual se calcula con el monto total de ventas netas durante el período de cálculo de ventas netas de la cooperativa, dividido por el número de asociados. </w:t>
      </w:r>
    </w:p>
    <w:p w:rsidR="00241918" w:rsidRDefault="008B26A4">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t xml:space="preserve">b.2.- Disminución de las ventas de a lo menos un 30%. </w:t>
      </w:r>
    </w:p>
    <w:p w:rsidR="00241918" w:rsidRDefault="00241918">
      <w:pPr>
        <w:pBdr>
          <w:top w:val="nil"/>
          <w:left w:val="nil"/>
          <w:bottom w:val="nil"/>
          <w:right w:val="nil"/>
          <w:between w:val="nil"/>
        </w:pBdr>
        <w:spacing w:after="0" w:line="240" w:lineRule="auto"/>
        <w:jc w:val="both"/>
        <w:rPr>
          <w:rFonts w:ascii="gobCL" w:eastAsia="gobCL" w:hAnsi="gobCL" w:cs="gobCL"/>
          <w:b/>
        </w:rPr>
      </w:pPr>
    </w:p>
    <w:p w:rsidR="00241918" w:rsidRDefault="008B26A4">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Contar con al menos, una disminución de ventas de un 30%, comparando el total de ventas del período 1 (marzo – abril – mayo 2019) con el total de ventas del período 2 (marzo – abril -mayo 2020).</w:t>
      </w:r>
    </w:p>
    <w:p w:rsidR="00241918" w:rsidRDefault="00241918">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41918">
        <w:tc>
          <w:tcPr>
            <w:tcW w:w="8789" w:type="dxa"/>
            <w:shd w:val="clear" w:color="auto" w:fill="D9D9D9"/>
          </w:tcPr>
          <w:p w:rsidR="00241918" w:rsidRDefault="008B26A4">
            <w:pPr>
              <w:jc w:val="both"/>
              <w:rPr>
                <w:rFonts w:ascii="gobCL" w:eastAsia="gobCL" w:hAnsi="gobCL" w:cs="gobCL"/>
                <w:b/>
                <w:sz w:val="22"/>
                <w:szCs w:val="22"/>
                <w:u w:val="single"/>
              </w:rPr>
            </w:pPr>
            <w:r>
              <w:rPr>
                <w:rFonts w:ascii="gobCL" w:eastAsia="gobCL" w:hAnsi="gobCL" w:cs="gobCL"/>
                <w:b/>
                <w:sz w:val="22"/>
                <w:szCs w:val="22"/>
                <w:u w:val="single"/>
              </w:rPr>
              <w:t>IMPORTANTE</w:t>
            </w:r>
          </w:p>
          <w:p w:rsidR="00241918" w:rsidRDefault="008B26A4">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28 de febrero de 2019, o que tengan ventas inferiores a 200 UF o mayores a 15.000 UF en el período marzo 2019 – febrero 2020, o aquellas que presenten menos de un 30% de disminución de ventas en el período evaluado, serán declaradas inadmisibles. Asimismo, serán declaradas inadmisibles, aquellas empresas postulantes que no adjunten la carpeta tributaria </w:t>
            </w:r>
            <w:r>
              <w:rPr>
                <w:rFonts w:ascii="gobCL" w:eastAsia="gobCL" w:hAnsi="gobCL" w:cs="gobCL"/>
                <w:sz w:val="22"/>
                <w:szCs w:val="22"/>
              </w:rPr>
              <w:lastRenderedPageBreak/>
              <w:t xml:space="preserve">para solicitar créditos y quienes no tengan registrados todos los formularios 29 de los períodos a considerar, </w:t>
            </w:r>
            <w:r>
              <w:rPr>
                <w:rFonts w:ascii="gobCL" w:eastAsia="gobCL" w:hAnsi="gobCL" w:cs="gobCL"/>
                <w:b/>
                <w:sz w:val="22"/>
                <w:szCs w:val="22"/>
              </w:rPr>
              <w:t>tanto para el cálculo del nivel de ventas, como para el cálculo de disminución de las mismas.</w:t>
            </w:r>
          </w:p>
        </w:tc>
      </w:tr>
    </w:tbl>
    <w:p w:rsidR="00241918" w:rsidRDefault="00241918">
      <w:pPr>
        <w:pBdr>
          <w:top w:val="nil"/>
          <w:left w:val="nil"/>
          <w:bottom w:val="nil"/>
          <w:right w:val="nil"/>
          <w:between w:val="nil"/>
        </w:pBdr>
        <w:spacing w:after="0" w:line="276" w:lineRule="auto"/>
        <w:jc w:val="both"/>
        <w:rPr>
          <w:rFonts w:ascii="gobCL" w:eastAsia="gobCL" w:hAnsi="gobCL" w:cs="gobCL"/>
          <w:b/>
          <w:color w:val="000000"/>
        </w:rPr>
      </w:pPr>
    </w:p>
    <w:p w:rsidR="00241918" w:rsidRDefault="008B26A4">
      <w:pPr>
        <w:pBdr>
          <w:top w:val="nil"/>
          <w:left w:val="nil"/>
          <w:bottom w:val="nil"/>
          <w:right w:val="nil"/>
          <w:between w:val="nil"/>
        </w:pBdr>
        <w:spacing w:after="0" w:line="276" w:lineRule="auto"/>
        <w:jc w:val="both"/>
        <w:rPr>
          <w:rFonts w:ascii="gobCL" w:eastAsia="gobCL" w:hAnsi="gobCL" w:cs="gobCL"/>
          <w:b/>
          <w:color w:val="000000"/>
        </w:rPr>
      </w:pPr>
      <w:r>
        <w:rPr>
          <w:rFonts w:ascii="gobCL" w:eastAsia="gobCL" w:hAnsi="gobCL" w:cs="gobCL"/>
          <w:b/>
          <w:color w:val="000000"/>
        </w:rPr>
        <w:t>b.3 Tener inicio de actividades en primera categoría vinculadas al sector Turismo.</w:t>
      </w:r>
    </w:p>
    <w:p w:rsidR="00241918" w:rsidRDefault="008B26A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La vinculación al sector Turismo será validada en consideración de:</w:t>
      </w:r>
    </w:p>
    <w:p w:rsidR="00241918" w:rsidRDefault="00241918">
      <w:pPr>
        <w:pBdr>
          <w:top w:val="nil"/>
          <w:left w:val="nil"/>
          <w:bottom w:val="nil"/>
          <w:right w:val="nil"/>
          <w:between w:val="nil"/>
        </w:pBdr>
        <w:spacing w:after="0" w:line="276" w:lineRule="auto"/>
        <w:jc w:val="both"/>
        <w:rPr>
          <w:rFonts w:ascii="gobCL" w:eastAsia="gobCL" w:hAnsi="gobCL" w:cs="gobCL"/>
          <w:b/>
          <w:color w:val="000000"/>
        </w:rPr>
      </w:pPr>
    </w:p>
    <w:p w:rsidR="00241918" w:rsidRDefault="008B26A4">
      <w:pPr>
        <w:numPr>
          <w:ilvl w:val="0"/>
          <w:numId w:val="13"/>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Ser parte del Registro Nacional de Prestadores de Servicios Turísticos de SERNATUR (información provista por dicho servicio al 2 de julio de 2020).</w:t>
      </w:r>
    </w:p>
    <w:p w:rsidR="00241918" w:rsidRDefault="008B26A4">
      <w:pPr>
        <w:numPr>
          <w:ilvl w:val="0"/>
          <w:numId w:val="13"/>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Tener inicio de actividades en primera categoría, en alguno de los códigos que se detallan en el Anexo N° 5.</w:t>
      </w:r>
      <w:r>
        <w:rPr>
          <w:rFonts w:ascii="gobCL" w:eastAsia="gobCL" w:hAnsi="gobCL" w:cs="gobCL"/>
          <w:color w:val="000000"/>
          <w:vertAlign w:val="superscript"/>
        </w:rPr>
        <w:footnoteReference w:id="2"/>
      </w:r>
    </w:p>
    <w:p w:rsidR="00241918" w:rsidRDefault="00241918">
      <w:pPr>
        <w:jc w:val="both"/>
        <w:rPr>
          <w:rFonts w:ascii="gobCL" w:eastAsia="gobCL" w:hAnsi="gobCL" w:cs="gobCL"/>
        </w:rPr>
      </w:pPr>
    </w:p>
    <w:p w:rsidR="00241918" w:rsidRDefault="008B26A4">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241918" w:rsidRDefault="008B26A4">
      <w:pPr>
        <w:spacing w:before="240" w:after="240"/>
        <w:jc w:val="both"/>
        <w:rPr>
          <w:rFonts w:ascii="gobCL" w:eastAsia="gobCL" w:hAnsi="gobCL" w:cs="gobCL"/>
        </w:rPr>
      </w:pPr>
      <w:r>
        <w:rPr>
          <w:rFonts w:ascii="gobCL" w:eastAsia="gobCL" w:hAnsi="gobCL" w:cs="gobCL"/>
        </w:rPr>
        <w:t>Las empresas deben cumplir con los siguientes requisitos:</w:t>
      </w:r>
    </w:p>
    <w:p w:rsidR="00241918" w:rsidRDefault="008B26A4">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241918" w:rsidRDefault="008B26A4">
      <w:pPr>
        <w:numPr>
          <w:ilvl w:val="0"/>
          <w:numId w:val="3"/>
        </w:numPr>
        <w:spacing w:before="240" w:after="240" w:line="240" w:lineRule="auto"/>
        <w:jc w:val="both"/>
        <w:rPr>
          <w:rFonts w:ascii="gobCL" w:eastAsia="gobCL" w:hAnsi="gobCL" w:cs="gobCL"/>
        </w:rPr>
      </w:pPr>
      <w:r>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rsidR="00241918" w:rsidRDefault="008B26A4">
      <w:pPr>
        <w:numPr>
          <w:ilvl w:val="0"/>
          <w:numId w:val="3"/>
        </w:numPr>
        <w:spacing w:before="240" w:after="240" w:line="240" w:lineRule="auto"/>
        <w:jc w:val="both"/>
        <w:rPr>
          <w:rFonts w:ascii="gobCL" w:eastAsia="gobCL" w:hAnsi="gobCL" w:cs="gobCL"/>
        </w:rPr>
      </w:pPr>
      <w:bookmarkStart w:id="3" w:name="_heading=h.1fob9te" w:colFirst="0" w:colLast="0"/>
      <w:bookmarkEnd w:id="3"/>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rsidR="00241918" w:rsidRDefault="008B26A4">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Suscripción de Declaración jurada de probidad según el 2.2. de las bases, Anexo N°4 </w:t>
      </w:r>
    </w:p>
    <w:p w:rsidR="00241918" w:rsidRDefault="00241918">
      <w:pPr>
        <w:pBdr>
          <w:top w:val="nil"/>
          <w:left w:val="nil"/>
          <w:bottom w:val="nil"/>
          <w:right w:val="nil"/>
          <w:between w:val="nil"/>
        </w:pBdr>
        <w:spacing w:after="0"/>
        <w:ind w:left="720" w:hanging="720"/>
        <w:jc w:val="both"/>
        <w:rPr>
          <w:rFonts w:ascii="gobCL" w:eastAsia="gobCL" w:hAnsi="gobCL" w:cs="gobCL"/>
          <w:color w:val="000000"/>
        </w:rPr>
      </w:pPr>
    </w:p>
    <w:p w:rsidR="00241918" w:rsidRDefault="008B26A4">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Suscripción de Declaración jurada de no consanguinidad en la rendición de gastos, Anexo N°3.  </w:t>
      </w:r>
    </w:p>
    <w:p w:rsidR="00241918" w:rsidRDefault="008B26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AOS, </w:t>
      </w:r>
      <w:r>
        <w:rPr>
          <w:rFonts w:ascii="gobCL" w:eastAsia="gobCL" w:hAnsi="gobCL" w:cs="gobCL"/>
          <w:b/>
          <w:color w:val="000000"/>
        </w:rPr>
        <w:t>a la fecha la formalización.</w:t>
      </w:r>
    </w:p>
    <w:p w:rsidR="00241918" w:rsidRDefault="008B26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lastRenderedPageBreak/>
        <w:t>No haber sido beneficiario de cualquier convocatoria Reactívate de Sercotec 2020.</w:t>
      </w:r>
    </w:p>
    <w:p w:rsidR="00241918" w:rsidRDefault="008B26A4">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rsidR="00241918" w:rsidRDefault="00241918">
      <w:pPr>
        <w:pBdr>
          <w:top w:val="nil"/>
          <w:left w:val="nil"/>
          <w:bottom w:val="nil"/>
          <w:right w:val="nil"/>
          <w:between w:val="nil"/>
        </w:pBdr>
        <w:spacing w:before="240" w:after="0" w:line="276" w:lineRule="auto"/>
        <w:ind w:left="720"/>
        <w:jc w:val="both"/>
        <w:rPr>
          <w:rFonts w:ascii="gobCL" w:eastAsia="gobCL" w:hAnsi="gobCL" w:cs="gobCL"/>
          <w:color w:val="000000"/>
        </w:rPr>
      </w:pPr>
    </w:p>
    <w:p w:rsidR="00241918" w:rsidRDefault="008B26A4">
      <w:pPr>
        <w:spacing w:before="240" w:after="240"/>
        <w:jc w:val="both"/>
        <w:rPr>
          <w:rFonts w:ascii="gobCL" w:eastAsia="gobCL" w:hAnsi="gobCL" w:cs="gobCL"/>
          <w:b/>
        </w:rPr>
      </w:pPr>
      <w:r>
        <w:rPr>
          <w:rFonts w:ascii="gobCL" w:eastAsia="gobCL" w:hAnsi="gobCL" w:cs="gobCL"/>
          <w:b/>
        </w:rPr>
        <w:t>2.2. ¿Quiénes NO pueden participar del programa?</w:t>
      </w:r>
    </w:p>
    <w:p w:rsidR="00241918" w:rsidRDefault="008B26A4">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3"/>
      </w:r>
      <w:r>
        <w:rPr>
          <w:rFonts w:ascii="gobCL" w:eastAsia="gobCL" w:hAnsi="gobCL" w:cs="gobCL"/>
        </w:rPr>
        <w:t>:</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w:t>
      </w:r>
      <w:r>
        <w:rPr>
          <w:rFonts w:ascii="gobCL" w:eastAsia="gobCL" w:hAnsi="gobCL" w:cs="gobCL"/>
        </w:rPr>
        <w:lastRenderedPageBreak/>
        <w:t>o las sociedades anónimas abiertas en que éstas sean dueñas de acciones que representen el 50% o más del capital.</w:t>
      </w:r>
    </w:p>
    <w:p w:rsidR="00241918" w:rsidRDefault="008B26A4">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241918" w:rsidRDefault="008B26A4">
      <w:pPr>
        <w:spacing w:before="240" w:after="240"/>
        <w:jc w:val="both"/>
        <w:rPr>
          <w:rFonts w:ascii="gobCL" w:eastAsia="gobCL" w:hAnsi="gobCL" w:cs="gobCL"/>
          <w:b/>
        </w:rPr>
      </w:pPr>
      <w:r>
        <w:rPr>
          <w:rFonts w:ascii="gobCL" w:eastAsia="gobCL" w:hAnsi="gobCL" w:cs="gobCL"/>
          <w:b/>
        </w:rPr>
        <w:t>2.3. ¿En qué consiste?</w:t>
      </w:r>
    </w:p>
    <w:p w:rsidR="00241918" w:rsidRDefault="008B26A4">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hasta </w:t>
      </w:r>
      <w:r>
        <w:rPr>
          <w:rFonts w:ascii="gobCL" w:eastAsia="gobCL" w:hAnsi="gobCL" w:cs="gobCL"/>
          <w:b/>
          <w:color w:val="000000"/>
        </w:rPr>
        <w:t>$ 3.000.000.- (tres millones de pesos),</w:t>
      </w:r>
      <w:r>
        <w:rPr>
          <w:rFonts w:ascii="gobCL" w:eastAsia="gobCL" w:hAnsi="gobCL" w:cs="gobCL"/>
          <w:color w:val="000000"/>
        </w:rPr>
        <w:t xml:space="preserve"> que busca reactivar la actividad económica de los beneficiarios, a través de la implementación de un Plan de Inversión.</w:t>
      </w:r>
    </w:p>
    <w:p w:rsidR="00241918" w:rsidRDefault="008B26A4">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El</w:t>
      </w:r>
      <w:r>
        <w:rPr>
          <w:color w:val="000000"/>
        </w:rPr>
        <w:t> </w:t>
      </w:r>
      <w:r>
        <w:rPr>
          <w:rFonts w:ascii="gobCL" w:eastAsia="gobCL" w:hAnsi="gobCL" w:cs="gobCL"/>
          <w:color w:val="000000"/>
        </w:rPr>
        <w:t>subsidio al cual se podrá acceder, se calculará en consideración del nivel de venta anual de cada empresa, según los siguientes tramos:</w:t>
      </w:r>
    </w:p>
    <w:p w:rsidR="00241918" w:rsidRDefault="008B26A4">
      <w:pPr>
        <w:numPr>
          <w:ilvl w:val="0"/>
          <w:numId w:val="6"/>
        </w:numPr>
        <w:pBdr>
          <w:top w:val="nil"/>
          <w:left w:val="nil"/>
          <w:bottom w:val="nil"/>
          <w:right w:val="nil"/>
          <w:between w:val="nil"/>
        </w:pBdr>
        <w:spacing w:before="240" w:after="0" w:line="240" w:lineRule="auto"/>
        <w:ind w:firstLine="426"/>
        <w:jc w:val="both"/>
        <w:rPr>
          <w:rFonts w:ascii="gobCL" w:eastAsia="gobCL" w:hAnsi="gobCL" w:cs="gobCL"/>
          <w:color w:val="000000"/>
        </w:rPr>
      </w:pPr>
      <w:r>
        <w:rPr>
          <w:rFonts w:ascii="gobCL" w:eastAsia="gobCL" w:hAnsi="gobCL" w:cs="gobCL"/>
          <w:color w:val="000000"/>
        </w:rPr>
        <w:t xml:space="preserve">Tramo 1: </w:t>
      </w:r>
      <w:r>
        <w:rPr>
          <w:rFonts w:ascii="gobCL" w:eastAsia="gobCL" w:hAnsi="gobCL" w:cs="gobCL"/>
          <w:color w:val="000000"/>
        </w:rPr>
        <w:tab/>
        <w:t xml:space="preserve">200 - 600 UF al año, hasta </w:t>
      </w:r>
      <w:r>
        <w:rPr>
          <w:rFonts w:ascii="gobCL" w:eastAsia="gobCL" w:hAnsi="gobCL" w:cs="gobCL"/>
          <w:b/>
          <w:color w:val="000000"/>
        </w:rPr>
        <w:t>$1.500.000.- (un millón y medio de pesos).</w:t>
      </w:r>
    </w:p>
    <w:p w:rsidR="00241918" w:rsidRDefault="00241918">
      <w:pPr>
        <w:pBdr>
          <w:top w:val="nil"/>
          <w:left w:val="nil"/>
          <w:bottom w:val="nil"/>
          <w:right w:val="nil"/>
          <w:between w:val="nil"/>
        </w:pBdr>
        <w:spacing w:after="0" w:line="240" w:lineRule="auto"/>
        <w:ind w:firstLine="426"/>
        <w:jc w:val="both"/>
        <w:rPr>
          <w:rFonts w:ascii="gobCL" w:eastAsia="gobCL" w:hAnsi="gobCL" w:cs="gobCL"/>
          <w:color w:val="000000"/>
        </w:rPr>
      </w:pPr>
    </w:p>
    <w:p w:rsidR="00241918" w:rsidRDefault="008B26A4">
      <w:pPr>
        <w:numPr>
          <w:ilvl w:val="0"/>
          <w:numId w:val="6"/>
        </w:numPr>
        <w:pBdr>
          <w:top w:val="nil"/>
          <w:left w:val="nil"/>
          <w:bottom w:val="nil"/>
          <w:right w:val="nil"/>
          <w:between w:val="nil"/>
        </w:pBdr>
        <w:spacing w:after="0" w:line="240" w:lineRule="auto"/>
        <w:ind w:firstLine="426"/>
        <w:jc w:val="both"/>
        <w:rPr>
          <w:rFonts w:ascii="gobCL" w:eastAsia="gobCL" w:hAnsi="gobCL" w:cs="gobCL"/>
          <w:color w:val="000000"/>
        </w:rPr>
      </w:pPr>
      <w:r>
        <w:rPr>
          <w:rFonts w:ascii="gobCL" w:eastAsia="gobCL" w:hAnsi="gobCL" w:cs="gobCL"/>
          <w:color w:val="000000"/>
        </w:rPr>
        <w:t xml:space="preserve">Tramo 2: </w:t>
      </w:r>
      <w:r>
        <w:rPr>
          <w:rFonts w:ascii="gobCL" w:eastAsia="gobCL" w:hAnsi="gobCL" w:cs="gobCL"/>
          <w:color w:val="000000"/>
        </w:rPr>
        <w:tab/>
        <w:t xml:space="preserve">más de 600 UF al año, hasta </w:t>
      </w:r>
      <w:r>
        <w:rPr>
          <w:rFonts w:ascii="gobCL" w:eastAsia="gobCL" w:hAnsi="gobCL" w:cs="gobCL"/>
          <w:b/>
          <w:color w:val="000000"/>
        </w:rPr>
        <w:t>$3.000.000.- (tres millones de pesos).</w:t>
      </w:r>
    </w:p>
    <w:p w:rsidR="00241918" w:rsidRDefault="008B26A4">
      <w:p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El período a considerar para este cálculo será marzo 2019 a febrero 2020.</w:t>
      </w:r>
    </w:p>
    <w:p w:rsidR="00241918" w:rsidRDefault="008B26A4">
      <w:p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Los recursos estarán disponibles para los beneficiarios, a través de compra asistida por un AOS o reembolso.</w:t>
      </w:r>
    </w:p>
    <w:p w:rsidR="00241918" w:rsidRDefault="00241918">
      <w:pPr>
        <w:pBdr>
          <w:top w:val="nil"/>
          <w:left w:val="nil"/>
          <w:bottom w:val="nil"/>
          <w:right w:val="nil"/>
          <w:between w:val="nil"/>
        </w:pBdr>
        <w:spacing w:before="240" w:after="0" w:line="240" w:lineRule="auto"/>
        <w:jc w:val="both"/>
        <w:rPr>
          <w:rFonts w:ascii="gobCL" w:eastAsia="gobCL" w:hAnsi="gobCL" w:cs="gobCL"/>
          <w:color w:val="000000"/>
        </w:rPr>
      </w:pPr>
    </w:p>
    <w:p w:rsidR="00241918" w:rsidRDefault="008B26A4">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241918" w:rsidRDefault="008B26A4">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a partir del 1 de marzo del 2020 y por el tiempo de vigencia del contrato): </w:t>
      </w:r>
    </w:p>
    <w:p w:rsidR="00241918" w:rsidRDefault="00241918">
      <w:pPr>
        <w:pBdr>
          <w:top w:val="nil"/>
          <w:left w:val="nil"/>
          <w:bottom w:val="nil"/>
          <w:right w:val="nil"/>
          <w:between w:val="nil"/>
        </w:pBdr>
        <w:spacing w:after="0"/>
        <w:ind w:left="1080" w:hanging="360"/>
        <w:jc w:val="both"/>
        <w:rPr>
          <w:rFonts w:ascii="gobCL" w:eastAsia="gobCL" w:hAnsi="gobCL" w:cs="gobCL"/>
        </w:rPr>
      </w:pPr>
    </w:p>
    <w:p w:rsidR="00241918" w:rsidRDefault="008B26A4">
      <w:pPr>
        <w:numPr>
          <w:ilvl w:val="0"/>
          <w:numId w:val="9"/>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241918" w:rsidRDefault="00241918">
      <w:pPr>
        <w:pBdr>
          <w:top w:val="nil"/>
          <w:left w:val="nil"/>
          <w:bottom w:val="nil"/>
          <w:right w:val="nil"/>
          <w:between w:val="nil"/>
        </w:pBdr>
        <w:spacing w:after="0"/>
        <w:ind w:left="720"/>
        <w:jc w:val="both"/>
        <w:rPr>
          <w:rFonts w:ascii="gobCL" w:eastAsia="gobCL" w:hAnsi="gobCL" w:cs="gobCL"/>
        </w:rPr>
      </w:pPr>
    </w:p>
    <w:p w:rsidR="00241918" w:rsidRDefault="008B26A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Materias primas y materiales</w:t>
      </w:r>
      <w:r>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rsidR="00241918" w:rsidRDefault="00241918">
      <w:pPr>
        <w:pBdr>
          <w:top w:val="nil"/>
          <w:left w:val="nil"/>
          <w:bottom w:val="nil"/>
          <w:right w:val="nil"/>
          <w:between w:val="nil"/>
        </w:pBdr>
        <w:spacing w:after="0"/>
        <w:ind w:left="1080" w:hanging="720"/>
        <w:jc w:val="both"/>
        <w:rPr>
          <w:rFonts w:ascii="gobCL" w:eastAsia="gobCL" w:hAnsi="gobCL" w:cs="gobCL"/>
        </w:rPr>
      </w:pPr>
    </w:p>
    <w:p w:rsidR="00241918" w:rsidRDefault="008B26A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Mercadería</w:t>
      </w:r>
      <w:r>
        <w:rPr>
          <w:rFonts w:ascii="gobCL" w:eastAsia="gobCL" w:hAnsi="gobCL" w:cs="gobCL"/>
        </w:rPr>
        <w:t>: Comprende el gasto en aquellos bienes elaborados que serán objeto de venta directa o comercialización; por ejemplo, se compran y se venden pantalones.</w:t>
      </w:r>
    </w:p>
    <w:p w:rsidR="00241918" w:rsidRDefault="00241918">
      <w:pPr>
        <w:pBdr>
          <w:top w:val="nil"/>
          <w:left w:val="nil"/>
          <w:bottom w:val="nil"/>
          <w:right w:val="nil"/>
          <w:between w:val="nil"/>
        </w:pBdr>
        <w:spacing w:after="0"/>
        <w:ind w:left="1080" w:hanging="720"/>
        <w:jc w:val="both"/>
        <w:rPr>
          <w:rFonts w:ascii="gobCL" w:eastAsia="gobCL" w:hAnsi="gobCL" w:cs="gobCL"/>
        </w:rPr>
      </w:pPr>
    </w:p>
    <w:p w:rsidR="00241918" w:rsidRDefault="008B26A4">
      <w:pPr>
        <w:numPr>
          <w:ilvl w:val="0"/>
          <w:numId w:val="4"/>
        </w:numPr>
        <w:pBdr>
          <w:top w:val="nil"/>
          <w:left w:val="nil"/>
          <w:bottom w:val="nil"/>
          <w:right w:val="nil"/>
          <w:between w:val="nil"/>
        </w:pBdr>
        <w:spacing w:after="0"/>
        <w:jc w:val="both"/>
        <w:rPr>
          <w:rFonts w:ascii="gobCL" w:eastAsia="gobCL" w:hAnsi="gobCL" w:cs="gobCL"/>
          <w:b/>
        </w:rPr>
      </w:pPr>
      <w:r>
        <w:rPr>
          <w:rFonts w:ascii="gobCL" w:eastAsia="gobCL" w:hAnsi="gobCL" w:cs="gobCL"/>
          <w:b/>
        </w:rPr>
        <w:t>Arriendos:</w:t>
      </w:r>
      <w:r>
        <w:rPr>
          <w:rFonts w:ascii="gobCL" w:eastAsia="gobCL" w:hAnsi="gobCL" w:cs="gobCL"/>
        </w:rPr>
        <w:t xml:space="preserve"> Comprende el gasto en arriendos, actuales o nuevos, de bienes raíces (industriales, comerciales o agrícolas), y/o maquinarias necesarias para el desarrollo del negocio. </w:t>
      </w:r>
      <w:r>
        <w:rPr>
          <w:rFonts w:ascii="gobCL" w:eastAsia="gobCL" w:hAnsi="gobCL" w:cs="gobCL"/>
          <w:b/>
        </w:rPr>
        <w:t>Para validar el pago por dicho concepto, el contrato de arriendo deberá estar vigente, tener una fecha de suscripción anterior al 01 de diciembre de 2019 y estar suscrito ante Notario Público.</w:t>
      </w:r>
      <w:r>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Pr>
          <w:rFonts w:ascii="gobCL" w:eastAsia="gobCL" w:hAnsi="gobCL" w:cs="gobCL"/>
          <w:b/>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241918" w:rsidRDefault="00241918">
      <w:pPr>
        <w:pBdr>
          <w:top w:val="nil"/>
          <w:left w:val="nil"/>
          <w:bottom w:val="nil"/>
          <w:right w:val="nil"/>
          <w:between w:val="nil"/>
        </w:pBdr>
        <w:ind w:left="720"/>
        <w:rPr>
          <w:rFonts w:ascii="gobCL" w:eastAsia="gobCL" w:hAnsi="gobCL" w:cs="gobCL"/>
          <w:b/>
          <w:color w:val="000000"/>
        </w:rPr>
      </w:pPr>
    </w:p>
    <w:p w:rsidR="00241918" w:rsidRDefault="008B26A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Pago de sueldos.</w:t>
      </w:r>
      <w:r>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rsidR="00241918" w:rsidRDefault="00241918">
      <w:pPr>
        <w:pBdr>
          <w:top w:val="nil"/>
          <w:left w:val="nil"/>
          <w:bottom w:val="nil"/>
          <w:right w:val="nil"/>
          <w:between w:val="nil"/>
        </w:pBdr>
        <w:spacing w:after="0"/>
        <w:ind w:left="720"/>
        <w:rPr>
          <w:rFonts w:ascii="gobCL" w:eastAsia="gobCL" w:hAnsi="gobCL" w:cs="gobCL"/>
          <w:color w:val="000000"/>
        </w:rPr>
      </w:pPr>
    </w:p>
    <w:p w:rsidR="00241918" w:rsidRDefault="008B26A4">
      <w:pPr>
        <w:pBdr>
          <w:top w:val="nil"/>
          <w:left w:val="nil"/>
          <w:bottom w:val="nil"/>
          <w:right w:val="nil"/>
          <w:between w:val="nil"/>
        </w:pBdr>
        <w:spacing w:after="0"/>
        <w:ind w:left="1080"/>
        <w:jc w:val="both"/>
        <w:rPr>
          <w:rFonts w:ascii="gobCL" w:eastAsia="gobCL" w:hAnsi="gobCL" w:cs="gobCL"/>
          <w:color w:val="000000"/>
        </w:rPr>
      </w:pPr>
      <w:r>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rsidR="00241918" w:rsidRDefault="00241918">
      <w:pPr>
        <w:pBdr>
          <w:top w:val="nil"/>
          <w:left w:val="nil"/>
          <w:bottom w:val="nil"/>
          <w:right w:val="nil"/>
          <w:between w:val="nil"/>
        </w:pBdr>
        <w:spacing w:after="0"/>
        <w:ind w:left="1080" w:hanging="720"/>
        <w:jc w:val="both"/>
        <w:rPr>
          <w:rFonts w:ascii="gobCL" w:eastAsia="gobCL" w:hAnsi="gobCL" w:cs="gobCL"/>
        </w:rPr>
      </w:pPr>
    </w:p>
    <w:p w:rsidR="00241918" w:rsidRDefault="008B26A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Consumos básicos.</w:t>
      </w:r>
      <w:r>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1 de marzo de 2020). </w:t>
      </w:r>
    </w:p>
    <w:p w:rsidR="00241918" w:rsidRDefault="00241918">
      <w:pPr>
        <w:pBdr>
          <w:top w:val="nil"/>
          <w:left w:val="nil"/>
          <w:bottom w:val="nil"/>
          <w:right w:val="nil"/>
          <w:between w:val="nil"/>
        </w:pBdr>
        <w:spacing w:after="0"/>
        <w:ind w:left="1080"/>
        <w:jc w:val="both"/>
        <w:rPr>
          <w:rFonts w:ascii="gobCL" w:eastAsia="gobCL" w:hAnsi="gobCL" w:cs="gobCL"/>
        </w:rPr>
      </w:pPr>
    </w:p>
    <w:p w:rsidR="00241918" w:rsidRDefault="00241918">
      <w:pPr>
        <w:pBdr>
          <w:top w:val="nil"/>
          <w:left w:val="nil"/>
          <w:bottom w:val="nil"/>
          <w:right w:val="nil"/>
          <w:between w:val="nil"/>
        </w:pBdr>
        <w:spacing w:after="0"/>
        <w:jc w:val="both"/>
        <w:rPr>
          <w:rFonts w:ascii="gobCL" w:eastAsia="gobCL" w:hAnsi="gobCL" w:cs="gobCL"/>
        </w:rPr>
      </w:pPr>
    </w:p>
    <w:p w:rsidR="00241918" w:rsidRDefault="008B26A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Cuotas</w:t>
      </w:r>
      <w:r>
        <w:rPr>
          <w:rFonts w:ascii="gobCL" w:eastAsia="gobCL" w:hAnsi="gobCL" w:cs="gobCL"/>
          <w:b/>
          <w:color w:val="000000"/>
        </w:rPr>
        <w:t xml:space="preserve"> de crédito de consumo</w:t>
      </w:r>
      <w:r>
        <w:rPr>
          <w:rFonts w:ascii="gobCL" w:eastAsia="gobCL" w:hAnsi="gobCL" w:cs="gobCL"/>
          <w:color w:val="000000"/>
        </w:rPr>
        <w:t xml:space="preserve">. Considera el pago del capital de la deuda y no de los intereses. Los créditos deben estar suscritos con instituciones financieras, y deben estar a nombre de una persona jurídica. </w:t>
      </w:r>
    </w:p>
    <w:p w:rsidR="00241918" w:rsidRDefault="00241918">
      <w:pPr>
        <w:pBdr>
          <w:top w:val="nil"/>
          <w:left w:val="nil"/>
          <w:bottom w:val="nil"/>
          <w:right w:val="nil"/>
          <w:between w:val="nil"/>
        </w:pBdr>
        <w:spacing w:after="0"/>
        <w:jc w:val="both"/>
        <w:rPr>
          <w:rFonts w:ascii="gobCL" w:eastAsia="gobCL" w:hAnsi="gobCL" w:cs="gobCL"/>
        </w:rPr>
      </w:pPr>
    </w:p>
    <w:p w:rsidR="00241918" w:rsidRDefault="008B26A4">
      <w:pPr>
        <w:pBdr>
          <w:top w:val="nil"/>
          <w:left w:val="nil"/>
          <w:bottom w:val="nil"/>
          <w:right w:val="nil"/>
          <w:between w:val="nil"/>
        </w:pBdr>
        <w:spacing w:after="0"/>
        <w:ind w:left="1080"/>
        <w:jc w:val="both"/>
        <w:rPr>
          <w:rFonts w:ascii="gobCL" w:eastAsia="gobCL" w:hAnsi="gobCL" w:cs="gobCL"/>
        </w:rPr>
      </w:pPr>
      <w:r>
        <w:rPr>
          <w:rFonts w:ascii="gobCL" w:eastAsia="gobCL" w:hAnsi="gobCL" w:cs="gobCL"/>
        </w:rPr>
        <w:t xml:space="preserve">Además, dentro del ítem capital de trabajo, se podrán financiar materiales necesarios para implementar protocolos, medidas de seguridad y resguardo sanitario ante el </w:t>
      </w:r>
      <w:r>
        <w:rPr>
          <w:rFonts w:ascii="gobCL" w:eastAsia="gobCL" w:hAnsi="gobCL" w:cs="gobCL"/>
        </w:rPr>
        <w:lastRenderedPageBreak/>
        <w:t>Covid-19, destinados tanto a trabajadores como clientes, que contribuyan a la reactivación del negocio, tales como mamparas de protección, guantes de látex desechables, mascarillas, alcohol gel, desinfectantes de uso ambiental, buzos de trabajo desechables, entre otros.</w:t>
      </w:r>
    </w:p>
    <w:p w:rsidR="00241918" w:rsidRDefault="00241918">
      <w:pPr>
        <w:pBdr>
          <w:top w:val="nil"/>
          <w:left w:val="nil"/>
          <w:bottom w:val="nil"/>
          <w:right w:val="nil"/>
          <w:between w:val="nil"/>
        </w:pBdr>
        <w:spacing w:after="0"/>
        <w:jc w:val="both"/>
        <w:rPr>
          <w:rFonts w:ascii="gobCL" w:eastAsia="gobCL" w:hAnsi="gobCL" w:cs="gobCL"/>
        </w:rPr>
      </w:pPr>
    </w:p>
    <w:p w:rsidR="00241918" w:rsidRDefault="008B26A4">
      <w:pPr>
        <w:numPr>
          <w:ilvl w:val="0"/>
          <w:numId w:val="9"/>
        </w:numPr>
        <w:pBdr>
          <w:top w:val="nil"/>
          <w:left w:val="nil"/>
          <w:bottom w:val="nil"/>
          <w:right w:val="nil"/>
          <w:between w:val="nil"/>
        </w:pBdr>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del contrato).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rsidR="00241918" w:rsidRDefault="00241918">
      <w:pPr>
        <w:pBdr>
          <w:top w:val="nil"/>
          <w:left w:val="nil"/>
          <w:bottom w:val="nil"/>
          <w:right w:val="nil"/>
          <w:between w:val="nil"/>
        </w:pBdr>
        <w:spacing w:after="0"/>
        <w:ind w:left="720"/>
        <w:jc w:val="both"/>
        <w:rPr>
          <w:rFonts w:ascii="gobCL" w:eastAsia="gobCL" w:hAnsi="gobCL" w:cs="gobCL"/>
        </w:rPr>
      </w:pPr>
      <w:bookmarkStart w:id="4" w:name="_heading=h.3znysh7" w:colFirst="0" w:colLast="0"/>
      <w:bookmarkEnd w:id="4"/>
    </w:p>
    <w:p w:rsidR="00241918" w:rsidRDefault="00241918">
      <w:pPr>
        <w:pBdr>
          <w:top w:val="nil"/>
          <w:left w:val="nil"/>
          <w:bottom w:val="nil"/>
          <w:right w:val="nil"/>
          <w:between w:val="nil"/>
        </w:pBdr>
        <w:spacing w:after="0"/>
        <w:ind w:left="720"/>
        <w:jc w:val="both"/>
        <w:rPr>
          <w:rFonts w:ascii="gobCL" w:eastAsia="gobCL" w:hAnsi="gobCL" w:cs="gobCL"/>
        </w:rPr>
      </w:pPr>
    </w:p>
    <w:p w:rsidR="00241918" w:rsidRDefault="008B26A4">
      <w:pPr>
        <w:numPr>
          <w:ilvl w:val="0"/>
          <w:numId w:val="9"/>
        </w:numPr>
        <w:pBdr>
          <w:top w:val="nil"/>
          <w:left w:val="nil"/>
          <w:bottom w:val="nil"/>
          <w:right w:val="nil"/>
          <w:between w:val="nil"/>
        </w:pBdr>
        <w:spacing w:after="0"/>
        <w:jc w:val="both"/>
        <w:rPr>
          <w:rFonts w:ascii="gobCL" w:eastAsia="gobCL" w:hAnsi="gobCL" w:cs="gobCL"/>
        </w:rPr>
      </w:pPr>
      <w:r>
        <w:rPr>
          <w:rFonts w:ascii="gobCL" w:eastAsia="gobCL" w:hAnsi="gobCL" w:cs="gobCL"/>
          <w:b/>
        </w:rPr>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241918" w:rsidRDefault="00241918">
      <w:pPr>
        <w:pBdr>
          <w:top w:val="nil"/>
          <w:left w:val="nil"/>
          <w:bottom w:val="nil"/>
          <w:right w:val="nil"/>
          <w:between w:val="nil"/>
        </w:pBdr>
        <w:ind w:left="720"/>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241918" w:rsidRDefault="00241918">
      <w:pPr>
        <w:pBdr>
          <w:top w:val="nil"/>
          <w:left w:val="nil"/>
          <w:bottom w:val="nil"/>
          <w:right w:val="nil"/>
          <w:between w:val="nil"/>
        </w:pBdr>
        <w:spacing w:after="0"/>
        <w:ind w:left="1080" w:hanging="720"/>
        <w:jc w:val="both"/>
        <w:rPr>
          <w:rFonts w:ascii="gobCL" w:eastAsia="gobCL" w:hAnsi="gobCL" w:cs="gobCL"/>
          <w:color w:val="000000"/>
        </w:rPr>
      </w:pPr>
    </w:p>
    <w:p w:rsidR="00241918" w:rsidRDefault="008B26A4">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241918" w:rsidRDefault="00241918">
      <w:pPr>
        <w:pBdr>
          <w:top w:val="nil"/>
          <w:left w:val="nil"/>
          <w:bottom w:val="nil"/>
          <w:right w:val="nil"/>
          <w:between w:val="nil"/>
        </w:pBdr>
        <w:spacing w:after="0"/>
        <w:jc w:val="both"/>
        <w:rPr>
          <w:rFonts w:ascii="gobCL" w:eastAsia="gobCL" w:hAnsi="gobCL" w:cs="gobCL"/>
          <w:b/>
        </w:rPr>
      </w:pPr>
    </w:p>
    <w:p w:rsidR="00241918" w:rsidRDefault="008B26A4">
      <w:pPr>
        <w:numPr>
          <w:ilvl w:val="0"/>
          <w:numId w:val="10"/>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241918" w:rsidRDefault="008B26A4">
      <w:pPr>
        <w:numPr>
          <w:ilvl w:val="0"/>
          <w:numId w:val="10"/>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impuestos que tengan carácter de recuperables por parte del beneficiario y/o AOS,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lastRenderedPageBreak/>
        <w:t xml:space="preserve">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241918" w:rsidRDefault="008B26A4">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241918" w:rsidRDefault="008B26A4">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241918" w:rsidRDefault="008B26A4">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241918" w:rsidRDefault="008B26A4">
      <w:pPr>
        <w:numPr>
          <w:ilvl w:val="0"/>
          <w:numId w:val="10"/>
        </w:numPr>
        <w:pBdr>
          <w:top w:val="nil"/>
          <w:left w:val="nil"/>
          <w:bottom w:val="nil"/>
          <w:right w:val="nil"/>
          <w:between w:val="nil"/>
        </w:pBdr>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241918" w:rsidRDefault="008B26A4">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241918" w:rsidRDefault="008B26A4">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rPr>
        <w:t xml:space="preserve"> </w:t>
      </w:r>
      <w:r>
        <w:rPr>
          <w:rFonts w:ascii="gobCL" w:eastAsia="gobCL" w:hAnsi="gobCL" w:cs="gobCL"/>
          <w:color w:val="000000"/>
        </w:rPr>
        <w:t xml:space="preserve">Cualquier tipo de vehículo que requiera permiso de circulación (patente). </w:t>
      </w:r>
    </w:p>
    <w:p w:rsidR="00241918" w:rsidRDefault="008B26A4">
      <w:pPr>
        <w:spacing w:before="240" w:after="240" w:line="240" w:lineRule="auto"/>
        <w:jc w:val="both"/>
        <w:rPr>
          <w:rFonts w:ascii="gobCL" w:eastAsia="gobCL" w:hAnsi="gobCL" w:cs="gobCL"/>
          <w:b/>
        </w:rPr>
      </w:pPr>
      <w:r>
        <w:rPr>
          <w:rFonts w:ascii="gobCL" w:eastAsia="gobCL" w:hAnsi="gobCL" w:cs="gobCL"/>
          <w:b/>
        </w:rPr>
        <w:t>3. Postulación</w:t>
      </w:r>
    </w:p>
    <w:p w:rsidR="00241918" w:rsidRDefault="008B26A4">
      <w:pPr>
        <w:spacing w:before="240" w:after="240" w:line="240" w:lineRule="auto"/>
        <w:jc w:val="both"/>
        <w:rPr>
          <w:rFonts w:ascii="gobCL" w:eastAsia="gobCL" w:hAnsi="gobCL" w:cs="gobCL"/>
          <w:b/>
        </w:rPr>
      </w:pPr>
      <w:r>
        <w:rPr>
          <w:rFonts w:ascii="gobCL" w:eastAsia="gobCL" w:hAnsi="gobCL" w:cs="gobCL"/>
          <w:b/>
        </w:rPr>
        <w:t>3.1. Plazos de postulación</w:t>
      </w:r>
      <w:r>
        <w:rPr>
          <w:rFonts w:ascii="gobCL" w:eastAsia="gobCL" w:hAnsi="gobCL" w:cs="gobCL"/>
          <w:b/>
          <w:vertAlign w:val="superscript"/>
        </w:rPr>
        <w:footnoteReference w:id="6"/>
      </w:r>
    </w:p>
    <w:p w:rsidR="00241918" w:rsidRDefault="008B26A4">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9 de julio de 2020, hasta las 15:00 horas del día 14 de julio de 2020. </w:t>
      </w:r>
    </w:p>
    <w:p w:rsidR="00241918" w:rsidRDefault="008B26A4">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7"/>
      </w:r>
      <w:r>
        <w:rPr>
          <w:rFonts w:ascii="gobCL" w:eastAsia="gobCL" w:hAnsi="gobCL" w:cs="gobCL"/>
        </w:rPr>
        <w:t>.</w:t>
      </w:r>
    </w:p>
    <w:p w:rsidR="00241918" w:rsidRDefault="008B26A4">
      <w:pPr>
        <w:spacing w:before="240" w:after="240" w:line="240" w:lineRule="auto"/>
        <w:jc w:val="both"/>
        <w:rPr>
          <w:rFonts w:ascii="gobCL" w:eastAsia="gobCL" w:hAnsi="gobCL" w:cs="gobCL"/>
        </w:rPr>
      </w:pPr>
      <w:r>
        <w:rPr>
          <w:rFonts w:ascii="gobCL" w:eastAsia="gobCL" w:hAnsi="gobCL" w:cs="gobCL"/>
        </w:rPr>
        <w:lastRenderedPageBreak/>
        <w:t xml:space="preserve">Los plazos anteriormente señalados podrán ser modificados por Sercotec y serán oportunamente informados a través de la página web </w:t>
      </w:r>
      <w:hyperlink r:id="rId9">
        <w:r>
          <w:rPr>
            <w:rFonts w:ascii="gobCL" w:eastAsia="gobCL" w:hAnsi="gobCL" w:cs="gobCL"/>
            <w:color w:val="0563C1"/>
            <w:u w:val="single"/>
          </w:rPr>
          <w:t>www.sercotec.cl</w:t>
        </w:r>
      </w:hyperlink>
      <w:r>
        <w:rPr>
          <w:rFonts w:ascii="gobCL" w:eastAsia="gobCL" w:hAnsi="gobCL" w:cs="gobCL"/>
        </w:rPr>
        <w:t>.</w:t>
      </w: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41918">
        <w:tc>
          <w:tcPr>
            <w:tcW w:w="8789" w:type="dxa"/>
            <w:shd w:val="clear" w:color="auto" w:fill="D9D9D9"/>
          </w:tcPr>
          <w:p w:rsidR="00241918" w:rsidRDefault="008B26A4">
            <w:pPr>
              <w:jc w:val="both"/>
              <w:rPr>
                <w:rFonts w:ascii="gobCL" w:eastAsia="gobCL" w:hAnsi="gobCL" w:cs="gobCL"/>
                <w:b/>
                <w:sz w:val="22"/>
                <w:szCs w:val="22"/>
                <w:u w:val="single"/>
              </w:rPr>
            </w:pPr>
            <w:r>
              <w:rPr>
                <w:rFonts w:ascii="gobCL" w:eastAsia="gobCL" w:hAnsi="gobCL" w:cs="gobCL"/>
                <w:b/>
                <w:sz w:val="22"/>
                <w:szCs w:val="22"/>
                <w:u w:val="single"/>
              </w:rPr>
              <w:t>IMPORTANTE</w:t>
            </w:r>
          </w:p>
          <w:p w:rsidR="00241918" w:rsidRDefault="008B26A4">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241918" w:rsidRDefault="00241918">
            <w:pPr>
              <w:jc w:val="both"/>
              <w:rPr>
                <w:rFonts w:ascii="gobCL" w:eastAsia="gobCL" w:hAnsi="gobCL" w:cs="gobCL"/>
                <w:sz w:val="22"/>
                <w:szCs w:val="22"/>
              </w:rPr>
            </w:pPr>
          </w:p>
          <w:p w:rsidR="00241918" w:rsidRDefault="008B26A4">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rsidR="00241918" w:rsidRDefault="008B26A4">
      <w:pPr>
        <w:spacing w:before="240" w:after="240" w:line="240" w:lineRule="auto"/>
        <w:jc w:val="both"/>
        <w:rPr>
          <w:rFonts w:ascii="gobCL" w:eastAsia="gobCL" w:hAnsi="gobCL" w:cs="gobCL"/>
          <w:b/>
        </w:rPr>
      </w:pPr>
      <w:r>
        <w:rPr>
          <w:rFonts w:ascii="gobCL" w:eastAsia="gobCL" w:hAnsi="gobCL" w:cs="gobCL"/>
          <w:b/>
        </w:rPr>
        <w:t>3.2. Pasos para postular</w:t>
      </w:r>
    </w:p>
    <w:p w:rsidR="00241918" w:rsidRDefault="008B26A4">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241918" w:rsidRDefault="008B26A4">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241918" w:rsidRDefault="008B26A4">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241918" w:rsidRDefault="008B26A4">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241918" w:rsidRDefault="008B26A4">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w:t>
      </w:r>
    </w:p>
    <w:p w:rsidR="00241918" w:rsidRDefault="008B26A4">
      <w:pPr>
        <w:spacing w:before="240" w:after="240" w:line="240" w:lineRule="auto"/>
        <w:jc w:val="both"/>
        <w:rPr>
          <w:rFonts w:ascii="gobCL" w:eastAsia="gobCL" w:hAnsi="gobCL" w:cs="gobCL"/>
        </w:rPr>
      </w:pPr>
      <w:r>
        <w:rPr>
          <w:rFonts w:ascii="gobCL" w:eastAsia="gobCL" w:hAnsi="gobCL" w:cs="gobCL"/>
        </w:rPr>
        <w:t>Además, deberá completar un esquema general del plan de inversión, en base a los siguientes ítems (ver detalle en el punto 2.4 de estas Bases):</w:t>
      </w:r>
    </w:p>
    <w:p w:rsidR="00241918" w:rsidRDefault="008B26A4">
      <w:pPr>
        <w:numPr>
          <w:ilvl w:val="1"/>
          <w:numId w:val="14"/>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Capital de Trabajo.</w:t>
      </w:r>
    </w:p>
    <w:p w:rsidR="00241918" w:rsidRDefault="008B26A4">
      <w:pPr>
        <w:numPr>
          <w:ilvl w:val="1"/>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Habilitación de infraestructura (obras menores).</w:t>
      </w:r>
    </w:p>
    <w:p w:rsidR="00241918" w:rsidRDefault="008B26A4">
      <w:pPr>
        <w:numPr>
          <w:ilvl w:val="1"/>
          <w:numId w:val="14"/>
        </w:numPr>
        <w:pBdr>
          <w:top w:val="nil"/>
          <w:left w:val="nil"/>
          <w:bottom w:val="nil"/>
          <w:right w:val="nil"/>
          <w:between w:val="nil"/>
        </w:pBdr>
        <w:spacing w:after="240" w:line="240" w:lineRule="auto"/>
        <w:jc w:val="both"/>
        <w:rPr>
          <w:rFonts w:ascii="gobCL" w:eastAsia="gobCL" w:hAnsi="gobCL" w:cs="gobCL"/>
          <w:color w:val="000000"/>
        </w:rPr>
      </w:pPr>
      <w:r>
        <w:rPr>
          <w:rFonts w:ascii="gobCL" w:eastAsia="gobCL" w:hAnsi="gobCL" w:cs="gobCL"/>
          <w:color w:val="000000"/>
        </w:rPr>
        <w:t>Promoción, publicidad y difusión.</w:t>
      </w:r>
    </w:p>
    <w:p w:rsidR="00241918" w:rsidRDefault="008B26A4">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241918" w:rsidRDefault="008B26A4">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carpeta tributaria para solicitar créditos completa</w:t>
      </w:r>
      <w:r>
        <w:rPr>
          <w:rFonts w:ascii="gobCL" w:eastAsia="gobCL" w:hAnsi="gobCL" w:cs="gobCL"/>
          <w:color w:val="000000"/>
        </w:rPr>
        <w:t xml:space="preserve">, disponible en </w:t>
      </w:r>
      <w:hyperlink r:id="rId11">
        <w:r>
          <w:rPr>
            <w:rFonts w:ascii="gobCL" w:eastAsia="gobCL" w:hAnsi="gobCL" w:cs="gobCL"/>
            <w:color w:val="0563C1"/>
            <w:u w:val="single"/>
          </w:rPr>
          <w:t>www.sii.cl</w:t>
        </w:r>
      </w:hyperlink>
      <w:r>
        <w:rPr>
          <w:rFonts w:ascii="gobCL" w:eastAsia="gobCL" w:hAnsi="gobCL" w:cs="gobCL"/>
          <w:color w:val="000000"/>
        </w:rPr>
        <w:t xml:space="preserve">. </w:t>
      </w:r>
      <w:r>
        <w:rPr>
          <w:rFonts w:ascii="gobCL" w:eastAsia="gobCL" w:hAnsi="gobCL" w:cs="gobCL"/>
          <w:b/>
          <w:color w:val="000000"/>
        </w:rPr>
        <w:t xml:space="preserve">Se deberá poner especial atención en que el documento contenga todos los formularios 29 de los períodos requeridos para efectos del cálculo, tanto del nivel </w:t>
      </w:r>
      <w:r>
        <w:rPr>
          <w:rFonts w:ascii="gobCL" w:eastAsia="gobCL" w:hAnsi="gobCL" w:cs="gobCL"/>
          <w:b/>
          <w:color w:val="000000"/>
        </w:rPr>
        <w:lastRenderedPageBreak/>
        <w:t>de ventas, como para la disminución de éstas</w:t>
      </w:r>
      <w:r>
        <w:rPr>
          <w:rFonts w:ascii="gobCL" w:eastAsia="gobCL" w:hAnsi="gobCL" w:cs="gobCL"/>
          <w:b/>
          <w:color w:val="000000"/>
          <w:vertAlign w:val="superscript"/>
        </w:rPr>
        <w:footnoteReference w:id="8"/>
      </w:r>
      <w:r>
        <w:rPr>
          <w:rFonts w:ascii="gobCL" w:eastAsia="gobCL" w:hAnsi="gobCL" w:cs="gobCL"/>
          <w:color w:val="000000"/>
        </w:rPr>
        <w:t xml:space="preserve">. Este documento es obligatorio para todas las empresas postulantes. </w:t>
      </w:r>
    </w:p>
    <w:p w:rsidR="00241918" w:rsidRDefault="008B26A4">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Cabe mencionar que NO se aceptará una carpeta tributaria distinta a la “carpeta tributaria para solicitar créditos” que se genera en la página web del SII (Formato PDF). En caso de adjuntar una carpeta tributaria distinta a la antes señalada, la empresa postulante será declarada inadmisible. Por su parte, la carpeta tributaria sólo será válida, si el RUT emisor es el mismo que el RUT de la empresa postulante. </w:t>
      </w:r>
    </w:p>
    <w:p w:rsidR="00241918" w:rsidRDefault="00241918">
      <w:pPr>
        <w:pBdr>
          <w:top w:val="nil"/>
          <w:left w:val="nil"/>
          <w:bottom w:val="nil"/>
          <w:right w:val="nil"/>
          <w:between w:val="nil"/>
        </w:pBdr>
        <w:spacing w:after="0" w:line="240" w:lineRule="auto"/>
        <w:jc w:val="both"/>
        <w:rPr>
          <w:rFonts w:ascii="gobCL" w:eastAsia="gobCL" w:hAnsi="gobCL" w:cs="gobCL"/>
        </w:rPr>
      </w:pPr>
    </w:p>
    <w:p w:rsidR="00241918" w:rsidRDefault="008B26A4">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241918" w:rsidRDefault="008B26A4">
      <w:pPr>
        <w:spacing w:before="240" w:after="240" w:line="240" w:lineRule="auto"/>
        <w:jc w:val="both"/>
        <w:rPr>
          <w:rFonts w:ascii="gobCL" w:eastAsia="gobCL" w:hAnsi="gobCL" w:cs="gobCL"/>
          <w:b/>
        </w:rPr>
      </w:pPr>
      <w:r>
        <w:rPr>
          <w:rFonts w:ascii="gobCL" w:eastAsia="gobCL" w:hAnsi="gobCL" w:cs="gobCL"/>
          <w:b/>
        </w:rPr>
        <w:t>3.3. Apoyo en el proceso de postulación.</w:t>
      </w:r>
    </w:p>
    <w:p w:rsidR="00241918" w:rsidRDefault="008B26A4">
      <w:pPr>
        <w:spacing w:before="240" w:after="240" w:line="240" w:lineRule="auto"/>
        <w:jc w:val="both"/>
        <w:rPr>
          <w:rFonts w:ascii="gobCL" w:eastAsia="gobCL" w:hAnsi="gobCL" w:cs="gobCL"/>
          <w:b/>
        </w:rPr>
      </w:pPr>
      <w:r>
        <w:rPr>
          <w:rFonts w:ascii="gobCL" w:eastAsia="gobCL" w:hAnsi="gobCL" w:cs="gobCL"/>
        </w:rPr>
        <w:t xml:space="preserve">Para que las personas interesadas realicen consultas, Sercotec dispondrá de un Agente Operador. Para esta convocatoria, el Agente asignado es: Consultorías y desarrollos CICAL Ltda. - CICAL, teléfonos +56 9 </w:t>
      </w:r>
      <w:r w:rsidR="00F26B2D">
        <w:rPr>
          <w:rFonts w:ascii="gobCL" w:eastAsia="gobCL" w:hAnsi="gobCL" w:cs="gobCL"/>
        </w:rPr>
        <w:t>92237031</w:t>
      </w:r>
      <w:r>
        <w:rPr>
          <w:rFonts w:ascii="gobCL" w:eastAsia="gobCL" w:hAnsi="gobCL" w:cs="gobCL"/>
        </w:rPr>
        <w:t xml:space="preserve">, correo electrónico </w:t>
      </w:r>
      <w:hyperlink r:id="rId12" w:history="1">
        <w:r w:rsidR="00F26B2D" w:rsidRPr="00193320">
          <w:rPr>
            <w:rStyle w:val="Hipervnculo"/>
          </w:rPr>
          <w:t>agenteoperador@cicalempresas.cl</w:t>
        </w:r>
      </w:hyperlink>
      <w:r>
        <w:t xml:space="preserve"> </w:t>
      </w:r>
      <w:r>
        <w:rPr>
          <w:rFonts w:ascii="gobCL" w:eastAsia="gobCL" w:hAnsi="gobCL" w:cs="gobCL"/>
        </w:rPr>
        <w:t xml:space="preserve"> Además, puede pedir orientación a los Puntos Mipe, por teléfono, o bien, ingresando a </w:t>
      </w:r>
      <w:hyperlink r:id="rId13">
        <w:r>
          <w:rPr>
            <w:rFonts w:ascii="gobCL" w:eastAsia="gobCL" w:hAnsi="gobCL" w:cs="gobCL"/>
            <w:color w:val="0000FF"/>
            <w:u w:val="single"/>
          </w:rPr>
          <w:t>www.sercotec.cl</w:t>
        </w:r>
      </w:hyperlink>
      <w:r>
        <w:rPr>
          <w:rFonts w:ascii="gobCL" w:eastAsia="gobCL" w:hAnsi="gobCL" w:cs="gobCL"/>
        </w:rPr>
        <w:t>.</w:t>
      </w:r>
      <w:r>
        <w:rPr>
          <w:rFonts w:ascii="gobCL" w:eastAsia="gobCL" w:hAnsi="gobCL" w:cs="gobCL"/>
          <w:b/>
        </w:rPr>
        <w:t xml:space="preserve"> </w:t>
      </w:r>
    </w:p>
    <w:p w:rsidR="00241918" w:rsidRDefault="008B26A4">
      <w:pPr>
        <w:spacing w:before="240" w:after="240" w:line="240" w:lineRule="auto"/>
        <w:jc w:val="both"/>
        <w:rPr>
          <w:rFonts w:ascii="gobCL" w:eastAsia="gobCL" w:hAnsi="gobCL" w:cs="gobCL"/>
          <w:b/>
        </w:rPr>
      </w:pPr>
      <w:r>
        <w:rPr>
          <w:rFonts w:ascii="gobCL" w:eastAsia="gobCL" w:hAnsi="gobCL" w:cs="gobCL"/>
          <w:b/>
        </w:rPr>
        <w:t>4. Evaluación y Selección</w:t>
      </w:r>
    </w:p>
    <w:p w:rsidR="00241918" w:rsidRDefault="008B26A4">
      <w:pPr>
        <w:spacing w:before="240" w:after="240" w:line="240" w:lineRule="auto"/>
        <w:jc w:val="both"/>
        <w:rPr>
          <w:rFonts w:ascii="gobCL" w:eastAsia="gobCL" w:hAnsi="gobCL" w:cs="gobCL"/>
        </w:rPr>
      </w:pPr>
      <w:r>
        <w:rPr>
          <w:rFonts w:ascii="gobCL" w:eastAsia="gobCL" w:hAnsi="gobCL" w:cs="gobCL"/>
        </w:rPr>
        <w:t>Las postulaciones admisibles serán evaluadas en relación al porcentaje de disminución de ventas. Así, quienes obtengan mayor puntaje, serán aquellas empresas que hayan disminuido en mayor medida sus ventas. Además, tendrán un punto extra, aquellas empresas que se encuentren en el Registro Nacional de Prestadores de Servicios Turísticos de SERNATUR al 2 de julio de 2020.</w:t>
      </w:r>
    </w:p>
    <w:p w:rsidR="00241918" w:rsidRDefault="008B26A4">
      <w:pPr>
        <w:spacing w:before="240" w:after="240" w:line="240" w:lineRule="auto"/>
        <w:jc w:val="both"/>
        <w:rPr>
          <w:rFonts w:ascii="gobCL" w:eastAsia="gobCL" w:hAnsi="gobCL" w:cs="gobCL"/>
          <w:b/>
        </w:rPr>
      </w:pPr>
      <w:r>
        <w:rPr>
          <w:rFonts w:ascii="gobCL" w:eastAsia="gobCL" w:hAnsi="gobCL" w:cs="gobCL"/>
          <w:b/>
        </w:rPr>
        <w:t>4.1. Evaluación de admisibilidad automática y manual</w:t>
      </w:r>
    </w:p>
    <w:p w:rsidR="00241918" w:rsidRDefault="008B26A4">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rsidR="00241918" w:rsidRDefault="008B26A4">
      <w:pPr>
        <w:spacing w:before="240" w:after="240" w:line="240" w:lineRule="auto"/>
        <w:jc w:val="both"/>
        <w:rPr>
          <w:rFonts w:ascii="gobCL" w:eastAsia="gobCL" w:hAnsi="gobCL" w:cs="gobCL"/>
        </w:rPr>
      </w:pPr>
      <w:r>
        <w:rPr>
          <w:rFonts w:ascii="gobCL" w:eastAsia="gobCL" w:hAnsi="gobCL" w:cs="gobCL"/>
        </w:rPr>
        <w:lastRenderedPageBreak/>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241918" w:rsidRDefault="008B26A4">
      <w:pPr>
        <w:spacing w:before="240" w:after="240" w:line="240" w:lineRule="auto"/>
        <w:jc w:val="both"/>
        <w:rPr>
          <w:rFonts w:ascii="gobCL" w:eastAsia="gobCL" w:hAnsi="gobCL" w:cs="gobCL"/>
          <w:b/>
        </w:rPr>
      </w:pPr>
      <w:r>
        <w:rPr>
          <w:rFonts w:ascii="gobCL" w:eastAsia="gobCL" w:hAnsi="gobCL" w:cs="gobCL"/>
          <w:b/>
        </w:rPr>
        <w:t>4.2. Cálculo de puntaje.</w:t>
      </w:r>
    </w:p>
    <w:p w:rsidR="00241918" w:rsidRDefault="008B26A4">
      <w:pPr>
        <w:spacing w:before="240" w:after="240" w:line="240" w:lineRule="auto"/>
        <w:jc w:val="both"/>
        <w:rPr>
          <w:rFonts w:ascii="gobCL" w:eastAsia="gobCL" w:hAnsi="gobCL" w:cs="gobCL"/>
        </w:rPr>
      </w:pPr>
      <w:r>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w:t>
      </w:r>
    </w:p>
    <w:p w:rsidR="00241918" w:rsidRDefault="008B26A4">
      <w:pPr>
        <w:spacing w:before="240" w:after="240" w:line="240" w:lineRule="auto"/>
        <w:jc w:val="both"/>
        <w:rPr>
          <w:rFonts w:ascii="gobCL" w:eastAsia="gobCL" w:hAnsi="gobCL" w:cs="gobCL"/>
        </w:rPr>
      </w:pPr>
      <w:r>
        <w:rPr>
          <w:rFonts w:ascii="gobCL" w:eastAsia="gobCL" w:hAnsi="gobCL" w:cs="gobCL"/>
        </w:rPr>
        <w:t>Total de ventas del período 1 (marzo – abril - mayo 2019) con el total de ventas del período 2 (marzo – abril – mayo 2020). Fórmula de cálculo:</w:t>
      </w:r>
    </w:p>
    <w:p w:rsidR="00241918" w:rsidRDefault="008B26A4">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241918" w:rsidRDefault="008B26A4">
      <w:pPr>
        <w:spacing w:before="240" w:after="240" w:line="240" w:lineRule="auto"/>
        <w:jc w:val="both"/>
        <w:rPr>
          <w:rFonts w:ascii="gobCL" w:eastAsia="gobCL" w:hAnsi="gobCL" w:cs="gobCL"/>
          <w:b/>
        </w:rPr>
      </w:pPr>
      <w:r>
        <w:rPr>
          <w:rFonts w:ascii="gobCL" w:eastAsia="gobCL" w:hAnsi="gobCL" w:cs="gobCL"/>
          <w:b/>
        </w:rPr>
        <w:t>Además, se agregará un (1) punto adicional a aquellas empresas que se encuentren en el Registro Nacional de Prestadores de Servicios Turísticos de SERNATUR al 2 de julio de 2020, información que será provista por dicho servicio.</w:t>
      </w:r>
    </w:p>
    <w:p w:rsidR="00241918" w:rsidRDefault="008B26A4">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241918" w:rsidRDefault="008B26A4">
      <w:pPr>
        <w:spacing w:before="240" w:after="240" w:line="240" w:lineRule="auto"/>
        <w:jc w:val="both"/>
        <w:rPr>
          <w:rFonts w:ascii="gobCL" w:eastAsia="gobCL" w:hAnsi="gobCL" w:cs="gobCL"/>
          <w:b/>
        </w:rPr>
      </w:pPr>
      <w:r>
        <w:rPr>
          <w:rFonts w:ascii="gobCL" w:eastAsia="gobCL" w:hAnsi="gobCL" w:cs="gobCL"/>
          <w:b/>
        </w:rPr>
        <w:t>4.3. Selección de beneficiarios/as</w:t>
      </w:r>
    </w:p>
    <w:p w:rsidR="00241918" w:rsidRDefault="008B26A4">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241918" w:rsidRDefault="008B26A4">
      <w:pPr>
        <w:shd w:val="clear" w:color="auto" w:fill="FFFFFF"/>
        <w:spacing w:before="240" w:after="240" w:line="240" w:lineRule="auto"/>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w:t>
      </w:r>
    </w:p>
    <w:p w:rsidR="00241918" w:rsidRDefault="008B26A4">
      <w:pPr>
        <w:shd w:val="clear" w:color="auto" w:fill="FFFFFF"/>
        <w:spacing w:before="240" w:after="240" w:line="240" w:lineRule="auto"/>
        <w:jc w:val="both"/>
        <w:rPr>
          <w:rFonts w:ascii="gobCL" w:eastAsia="gobCL" w:hAnsi="gobCL" w:cs="gobCL"/>
        </w:rPr>
      </w:pPr>
      <w:r>
        <w:rPr>
          <w:rFonts w:ascii="gobCL" w:eastAsia="gobCL" w:hAnsi="gobCL" w:cs="gobCL"/>
        </w:rPr>
        <w:t>En consideración de lo anterior, para el caso de esta convocatoria. el número de empresas que podrán ser seleccionada</w:t>
      </w:r>
      <w:r w:rsidR="0038099B">
        <w:rPr>
          <w:rFonts w:ascii="gobCL" w:eastAsia="gobCL" w:hAnsi="gobCL" w:cs="gobCL"/>
        </w:rPr>
        <w:t>s en primera instancia es de 351</w:t>
      </w:r>
      <w:r>
        <w:rPr>
          <w:rFonts w:ascii="gobCL" w:eastAsia="gobCL" w:hAnsi="gobCL" w:cs="gobCL"/>
          <w:b/>
        </w:rPr>
        <w:t xml:space="preserve"> (</w:t>
      </w:r>
      <w:r w:rsidR="0038099B">
        <w:rPr>
          <w:rFonts w:ascii="gobCL" w:eastAsia="gobCL" w:hAnsi="gobCL" w:cs="gobCL"/>
          <w:b/>
        </w:rPr>
        <w:t>trescientos cincuenta y uno</w:t>
      </w:r>
      <w:r>
        <w:rPr>
          <w:rFonts w:ascii="gobCL" w:eastAsia="gobCL" w:hAnsi="gobCL" w:cs="gobCL"/>
          <w:b/>
        </w:rPr>
        <w:t>)</w:t>
      </w:r>
      <w:r>
        <w:rPr>
          <w:rFonts w:ascii="gobCL" w:eastAsia="gobCL" w:hAnsi="gobCL" w:cs="gobCL"/>
        </w:rPr>
        <w:t xml:space="preserve">. No obstante, lo anterior, en caso de existir saldos en el monto total de subsidio planificado, Sercotec, </w:t>
      </w:r>
      <w:r>
        <w:rPr>
          <w:rFonts w:ascii="gobCL" w:eastAsia="gobCL" w:hAnsi="gobCL" w:cs="gobCL"/>
        </w:rPr>
        <w:lastRenderedPageBreak/>
        <w:t>procederá a seleccionar a aquellas empresas que hayan quedado en lista de espera, aplicándose el criterio de orden de prelación para estos efectos.</w:t>
      </w:r>
    </w:p>
    <w:p w:rsidR="00241918" w:rsidRDefault="008B26A4">
      <w:pPr>
        <w:spacing w:before="240" w:after="240" w:line="240" w:lineRule="auto"/>
        <w:jc w:val="both"/>
        <w:rPr>
          <w:rFonts w:ascii="gobCL" w:eastAsia="gobCL" w:hAnsi="gobCL" w:cs="gobCL"/>
        </w:rPr>
      </w:pPr>
      <w:r>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rsidR="00241918" w:rsidRDefault="008B26A4">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41918">
        <w:trPr>
          <w:jc w:val="center"/>
        </w:trPr>
        <w:tc>
          <w:tcPr>
            <w:tcW w:w="8907" w:type="dxa"/>
            <w:shd w:val="clear" w:color="auto" w:fill="D9D9D9"/>
            <w:tcMar>
              <w:top w:w="57" w:type="dxa"/>
              <w:bottom w:w="57" w:type="dxa"/>
            </w:tcMar>
          </w:tcPr>
          <w:p w:rsidR="00241918" w:rsidRDefault="008B26A4">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rsidR="00241918" w:rsidRDefault="008B26A4">
            <w:pPr>
              <w:jc w:val="both"/>
              <w:rPr>
                <w:rFonts w:ascii="gobCL" w:eastAsia="gobCL" w:hAnsi="gobCL" w:cs="gobCL"/>
              </w:rPr>
            </w:pP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241918" w:rsidRDefault="008B26A4">
      <w:pPr>
        <w:spacing w:before="240" w:after="240" w:line="240" w:lineRule="auto"/>
        <w:jc w:val="both"/>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241918" w:rsidRDefault="008B26A4">
      <w:pPr>
        <w:spacing w:before="240" w:after="240" w:line="240" w:lineRule="auto"/>
        <w:jc w:val="both"/>
        <w:rPr>
          <w:rFonts w:ascii="gobCL" w:eastAsia="gobCL" w:hAnsi="gobCL" w:cs="gobCL"/>
          <w:b/>
        </w:rPr>
      </w:pPr>
      <w:r>
        <w:rPr>
          <w:rFonts w:ascii="gobCL" w:eastAsia="gobCL" w:hAnsi="gobCL" w:cs="gobCL"/>
          <w:b/>
        </w:rPr>
        <w:t>5. Formalización</w:t>
      </w:r>
    </w:p>
    <w:p w:rsidR="00241918" w:rsidRDefault="008B26A4">
      <w:pPr>
        <w:spacing w:before="240" w:after="240" w:line="240" w:lineRule="auto"/>
        <w:jc w:val="both"/>
        <w:rPr>
          <w:rFonts w:ascii="gobCL" w:eastAsia="gobCL" w:hAnsi="gobCL" w:cs="gobCL"/>
        </w:rPr>
      </w:pPr>
      <w:r>
        <w:rPr>
          <w:rFonts w:ascii="gobCL" w:eastAsia="gobCL" w:hAnsi="gobCL" w:cs="gobCL"/>
        </w:rPr>
        <w:t>Previo a la firma del contrato, si corresponde, los empresarios/as deben acompañar verificadores de los requisitos de formalización descritos en el punto 2.1.2 Requisitos de Formalización, de éstas Bases de Convocatoria. La firma del contrato deberá ser en un plazo máximo de 5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rsidR="00241918" w:rsidRDefault="008B26A4">
      <w:pPr>
        <w:spacing w:before="240" w:after="240" w:line="240" w:lineRule="auto"/>
        <w:jc w:val="both"/>
        <w:rPr>
          <w:rFonts w:ascii="gobCL" w:eastAsia="gobCL" w:hAnsi="gobCL" w:cs="gobCL"/>
        </w:rPr>
      </w:pPr>
      <w:r>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rsidR="00241918" w:rsidRDefault="008B26A4">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 contrato, debe quedar reflejado el monto del subsidio Sercotec.</w:t>
      </w:r>
    </w:p>
    <w:p w:rsidR="00241918" w:rsidRDefault="008B26A4">
      <w:pPr>
        <w:spacing w:before="240" w:after="240" w:line="240" w:lineRule="auto"/>
        <w:jc w:val="both"/>
        <w:rPr>
          <w:rFonts w:ascii="gobCL" w:eastAsia="gobCL" w:hAnsi="gobCL" w:cs="gobCL"/>
        </w:rPr>
      </w:pPr>
      <w:r>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41918">
        <w:trPr>
          <w:jc w:val="center"/>
        </w:trPr>
        <w:tc>
          <w:tcPr>
            <w:tcW w:w="8907" w:type="dxa"/>
            <w:shd w:val="clear" w:color="auto" w:fill="D9D9D9"/>
            <w:tcMar>
              <w:top w:w="57" w:type="dxa"/>
              <w:bottom w:w="57" w:type="dxa"/>
            </w:tcMar>
          </w:tcPr>
          <w:p w:rsidR="00241918" w:rsidRDefault="008B26A4">
            <w:pPr>
              <w:jc w:val="both"/>
              <w:rPr>
                <w:rFonts w:ascii="gobCL" w:eastAsia="gobCL" w:hAnsi="gobCL" w:cs="gobCL"/>
                <w:b/>
                <w:sz w:val="22"/>
                <w:szCs w:val="22"/>
                <w:u w:val="single"/>
              </w:rPr>
            </w:pPr>
            <w:r>
              <w:rPr>
                <w:rFonts w:ascii="gobCL" w:eastAsia="gobCL" w:hAnsi="gobCL" w:cs="gobCL"/>
                <w:b/>
                <w:sz w:val="22"/>
                <w:szCs w:val="22"/>
                <w:u w:val="single"/>
              </w:rPr>
              <w:t>IMPORTANTE:</w:t>
            </w:r>
          </w:p>
          <w:p w:rsidR="00241918" w:rsidRDefault="008B26A4">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241918" w:rsidRDefault="008B26A4">
      <w:pPr>
        <w:spacing w:before="240" w:after="240" w:line="240" w:lineRule="auto"/>
        <w:jc w:val="both"/>
        <w:rPr>
          <w:rFonts w:ascii="gobCL" w:eastAsia="gobCL" w:hAnsi="gobCL" w:cs="gobCL"/>
        </w:rPr>
      </w:pPr>
      <w:r>
        <w:rPr>
          <w:rFonts w:ascii="gobCL" w:eastAsia="gobCL" w:hAnsi="gobCL" w:cs="gobCL"/>
        </w:rPr>
        <w:t xml:space="preserve">Los días hábiles administrativos excluyen los días sábados, domingos y festivos. </w:t>
      </w:r>
    </w:p>
    <w:p w:rsidR="00241918" w:rsidRDefault="008B26A4">
      <w:pPr>
        <w:spacing w:before="240" w:after="240" w:line="240" w:lineRule="auto"/>
        <w:jc w:val="both"/>
        <w:rPr>
          <w:rFonts w:ascii="gobCL" w:eastAsia="gobCL" w:hAnsi="gobCL" w:cs="gobCL"/>
          <w:b/>
        </w:rPr>
      </w:pPr>
      <w:r>
        <w:rPr>
          <w:rFonts w:ascii="gobCL" w:eastAsia="gobCL" w:hAnsi="gobCL" w:cs="gobCL"/>
          <w:b/>
        </w:rPr>
        <w:t>6. Implementación del Plan de Inversión</w:t>
      </w:r>
    </w:p>
    <w:p w:rsidR="00241918" w:rsidRDefault="008B26A4">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rsidR="00241918" w:rsidRDefault="008B26A4">
      <w:pPr>
        <w:spacing w:before="240" w:after="240"/>
        <w:jc w:val="both"/>
        <w:rPr>
          <w:rFonts w:ascii="gobCL" w:eastAsia="gobCL" w:hAnsi="gobCL" w:cs="gobCL"/>
        </w:rPr>
      </w:pPr>
      <w:r>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rsidR="00241918" w:rsidRDefault="008B26A4">
      <w:pPr>
        <w:spacing w:before="240" w:after="240"/>
        <w:jc w:val="both"/>
        <w:rPr>
          <w:rFonts w:ascii="gobCL" w:eastAsia="gobCL" w:hAnsi="gobCL" w:cs="gobCL"/>
        </w:rPr>
      </w:pPr>
      <w:r>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rsidR="00241918" w:rsidRDefault="008B26A4">
      <w:pPr>
        <w:spacing w:before="240" w:after="240"/>
        <w:jc w:val="both"/>
        <w:rPr>
          <w:rFonts w:ascii="gobCL" w:eastAsia="gobCL" w:hAnsi="gobCL" w:cs="gobCL"/>
        </w:rPr>
      </w:pPr>
      <w:r>
        <w:rPr>
          <w:rFonts w:ascii="gobCL" w:eastAsia="gobCL" w:hAnsi="gobCL" w:cs="gobCL"/>
        </w:rPr>
        <w:t xml:space="preserve">Para lo anterior, deberá iniciar su proceso de registro en </w:t>
      </w:r>
      <w:hyperlink r:id="rId14">
        <w:r>
          <w:rPr>
            <w:rFonts w:ascii="gobCL" w:eastAsia="gobCL" w:hAnsi="gobCL" w:cs="gobCL"/>
            <w:color w:val="0000FF"/>
            <w:u w:val="single"/>
          </w:rPr>
          <w:t>http://registro.sernatur.cl</w:t>
        </w:r>
      </w:hyperlink>
      <w:r>
        <w:rPr>
          <w:rFonts w:ascii="gobCL" w:eastAsia="gobCL" w:hAnsi="gobCL" w:cs="gobCL"/>
        </w:rPr>
        <w:t xml:space="preserve"> y contactarse, en caso de cualquier duda, con el ejecutivo a cargo en la Dirección Regional de SERNATUR correspondiente.</w:t>
      </w:r>
    </w:p>
    <w:p w:rsidR="00241918" w:rsidRDefault="008B26A4">
      <w:pPr>
        <w:spacing w:before="240" w:after="240"/>
        <w:jc w:val="both"/>
        <w:rPr>
          <w:rFonts w:ascii="gobCL" w:eastAsia="gobCL" w:hAnsi="gobCL" w:cs="gobCL"/>
        </w:rPr>
      </w:pPr>
      <w:r>
        <w:rPr>
          <w:rFonts w:ascii="gobCL" w:eastAsia="gobCL" w:hAnsi="gobCL" w:cs="gobCL"/>
        </w:rPr>
        <w:t xml:space="preserve"> Las compras podrán realizarse a través de las siguientes modalidades:</w:t>
      </w:r>
    </w:p>
    <w:p w:rsidR="00241918" w:rsidRDefault="008B26A4">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AOS</w:t>
      </w:r>
      <w:r>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w:t>
      </w:r>
      <w:r>
        <w:rPr>
          <w:rFonts w:ascii="gobCL" w:eastAsia="gobCL" w:hAnsi="gobCL" w:cs="gobCL"/>
          <w:color w:val="000000"/>
        </w:rPr>
        <w:lastRenderedPageBreak/>
        <w:t>las compras bajo dicho monto, deben ser financiadas a través del mecanismo de reembolso.</w:t>
      </w:r>
    </w:p>
    <w:p w:rsidR="00241918" w:rsidRDefault="00241918">
      <w:pPr>
        <w:pBdr>
          <w:top w:val="nil"/>
          <w:left w:val="nil"/>
          <w:bottom w:val="nil"/>
          <w:right w:val="nil"/>
          <w:between w:val="nil"/>
        </w:pBdr>
        <w:spacing w:after="0"/>
        <w:ind w:left="426" w:hanging="720"/>
        <w:jc w:val="both"/>
        <w:rPr>
          <w:rFonts w:ascii="gobCL" w:eastAsia="gobCL" w:hAnsi="gobCL" w:cs="gobCL"/>
          <w:color w:val="000000"/>
        </w:rPr>
      </w:pPr>
    </w:p>
    <w:p w:rsidR="00241918" w:rsidRDefault="008B26A4">
      <w:pPr>
        <w:numPr>
          <w:ilvl w:val="0"/>
          <w:numId w:val="1"/>
        </w:numPr>
        <w:pBdr>
          <w:top w:val="nil"/>
          <w:left w:val="nil"/>
          <w:bottom w:val="nil"/>
          <w:right w:val="nil"/>
          <w:between w:val="nil"/>
        </w:pBdr>
        <w:spacing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rsidR="00241918" w:rsidRDefault="008B26A4">
      <w:pPr>
        <w:spacing w:before="240" w:after="240"/>
        <w:jc w:val="both"/>
        <w:rPr>
          <w:rFonts w:ascii="gobCL" w:eastAsia="gobCL" w:hAnsi="gobCL" w:cs="gobCL"/>
        </w:rPr>
      </w:pPr>
      <w:r>
        <w:rPr>
          <w:rFonts w:ascii="gobCL" w:eastAsia="gobCL" w:hAnsi="gobCL" w:cs="gobCL"/>
          <w:b/>
        </w:rPr>
        <w:t>La implementación del subsidio, y su respectiva rendición, no podrá tener un plazo superior a 2 (dos) meses</w:t>
      </w:r>
      <w:r>
        <w:rPr>
          <w:rFonts w:ascii="gobCL" w:eastAsia="gobCL" w:hAnsi="gobCL" w:cs="gobCL"/>
        </w:rPr>
        <w:t>, contados desde la fecha de firma del contrato. No obstante, excepcionalmente, 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rsidR="00241918" w:rsidRDefault="008B26A4">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rsidR="00241918" w:rsidRDefault="008B26A4">
      <w:pPr>
        <w:spacing w:before="240" w:after="240"/>
        <w:jc w:val="both"/>
        <w:rPr>
          <w:rFonts w:ascii="gobCL" w:eastAsia="gobCL" w:hAnsi="gobCL" w:cs="gobCL"/>
        </w:rPr>
      </w:pPr>
      <w:r>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41918">
        <w:trPr>
          <w:jc w:val="center"/>
        </w:trPr>
        <w:tc>
          <w:tcPr>
            <w:tcW w:w="8907" w:type="dxa"/>
            <w:shd w:val="clear" w:color="auto" w:fill="D9D9D9"/>
            <w:tcMar>
              <w:top w:w="57" w:type="dxa"/>
              <w:bottom w:w="57" w:type="dxa"/>
            </w:tcMar>
          </w:tcPr>
          <w:p w:rsidR="00241918" w:rsidRDefault="008B26A4">
            <w:pPr>
              <w:rPr>
                <w:rFonts w:ascii="gobCL" w:eastAsia="gobCL" w:hAnsi="gobCL" w:cs="gobCL"/>
                <w:b/>
              </w:rPr>
            </w:pPr>
            <w:r>
              <w:rPr>
                <w:rFonts w:ascii="gobCL" w:eastAsia="gobCL" w:hAnsi="gobCL" w:cs="gobCL"/>
                <w:b/>
                <w:u w:val="single"/>
              </w:rPr>
              <w:t>IMPORTANTE</w:t>
            </w:r>
            <w:r>
              <w:rPr>
                <w:rFonts w:ascii="gobCL" w:eastAsia="gobCL" w:hAnsi="gobCL" w:cs="gobCL"/>
                <w:b/>
              </w:rPr>
              <w:t>:</w:t>
            </w:r>
          </w:p>
          <w:p w:rsidR="00241918" w:rsidRDefault="008B26A4">
            <w:pPr>
              <w:jc w:val="both"/>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rsidR="00241918" w:rsidRDefault="008B26A4">
      <w:pPr>
        <w:tabs>
          <w:tab w:val="left" w:pos="709"/>
        </w:tabs>
        <w:spacing w:before="240" w:after="240"/>
        <w:jc w:val="both"/>
        <w:rPr>
          <w:rFonts w:ascii="gobCL" w:eastAsia="gobCL" w:hAnsi="gobCL" w:cs="gobCL"/>
          <w:b/>
        </w:rPr>
      </w:pPr>
      <w:r>
        <w:rPr>
          <w:rFonts w:ascii="gobCL" w:eastAsia="gobCL" w:hAnsi="gobCL" w:cs="gobCL"/>
          <w:b/>
        </w:rPr>
        <w:t>7. Cierre del programa</w:t>
      </w:r>
    </w:p>
    <w:p w:rsidR="00241918" w:rsidRDefault="008B26A4">
      <w:pPr>
        <w:tabs>
          <w:tab w:val="left" w:pos="709"/>
        </w:tabs>
        <w:spacing w:before="240" w:after="240"/>
        <w:jc w:val="both"/>
        <w:rPr>
          <w:rFonts w:ascii="gobCL" w:eastAsia="gobCL" w:hAnsi="gobCL" w:cs="gobCL"/>
        </w:rPr>
      </w:pPr>
      <w:r>
        <w:rPr>
          <w:rFonts w:ascii="gobCL" w:eastAsia="gobCL" w:hAnsi="gobCL" w:cs="gobCL"/>
        </w:rPr>
        <w:lastRenderedPageBreak/>
        <w:t>El Programa, para cada beneficiario/a, se entenderá como terminado una vez que éste/a haya implementado en su totalidad el Plan de Inversión, en los casos que corresponda, incluidas sus modificaciones; lo cual se refleja en la aprobación por parte de el/la Directora/a Regional del respectivo informe de cierre que deberá ser preparado por el AOS.</w:t>
      </w:r>
    </w:p>
    <w:p w:rsidR="00241918" w:rsidRDefault="008B26A4">
      <w:pPr>
        <w:spacing w:before="240" w:after="240"/>
        <w:jc w:val="both"/>
        <w:rPr>
          <w:rFonts w:ascii="gobCL" w:eastAsia="gobCL" w:hAnsi="gobCL" w:cs="gobCL"/>
          <w:b/>
        </w:rPr>
      </w:pPr>
      <w:r>
        <w:rPr>
          <w:rFonts w:ascii="gobCL" w:eastAsia="gobCL" w:hAnsi="gobCL" w:cs="gobCL"/>
          <w:b/>
        </w:rPr>
        <w:t>8. Término Anticipado del Proyecto</w:t>
      </w:r>
    </w:p>
    <w:p w:rsidR="00241918" w:rsidRDefault="008B26A4">
      <w:pPr>
        <w:spacing w:before="240" w:after="240"/>
        <w:jc w:val="both"/>
        <w:rPr>
          <w:rFonts w:ascii="gobCL" w:eastAsia="gobCL" w:hAnsi="gobCL" w:cs="gobCL"/>
        </w:rPr>
      </w:pPr>
      <w:r>
        <w:rPr>
          <w:rFonts w:ascii="gobCL" w:eastAsia="gobCL" w:hAnsi="gobCL" w:cs="gobCL"/>
        </w:rPr>
        <w:t>Se podrá terminar anticipadamente el contrato suscrito entre el AOS y el beneficiario/a en los siguientes casos:</w:t>
      </w:r>
    </w:p>
    <w:p w:rsidR="00241918" w:rsidRDefault="008B26A4">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causas no imputables al beneficiario/a:</w:t>
      </w:r>
    </w:p>
    <w:p w:rsidR="00241918" w:rsidRDefault="008B26A4">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241918" w:rsidRDefault="008B26A4">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rsidR="00241918" w:rsidRDefault="008B26A4">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rsidR="00241918" w:rsidRDefault="008B26A4">
      <w:pPr>
        <w:spacing w:before="240" w:after="240"/>
        <w:jc w:val="both"/>
        <w:rPr>
          <w:rFonts w:ascii="gobCL" w:eastAsia="gobCL" w:hAnsi="gobCL" w:cs="gobCL"/>
        </w:rPr>
      </w:pPr>
      <w:r>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rsidR="00241918" w:rsidRDefault="00241918">
      <w:pPr>
        <w:spacing w:before="240" w:after="240"/>
        <w:jc w:val="both"/>
        <w:rPr>
          <w:rFonts w:ascii="gobCL" w:eastAsia="gobCL" w:hAnsi="gobCL" w:cs="gobCL"/>
        </w:rPr>
      </w:pPr>
    </w:p>
    <w:p w:rsidR="00241918" w:rsidRDefault="008B26A4">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hecho o acto imputable al beneficiario:</w:t>
      </w:r>
    </w:p>
    <w:p w:rsidR="00241918" w:rsidRDefault="008B26A4">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241918" w:rsidRDefault="008B26A4">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241918" w:rsidRDefault="008B26A4">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241918" w:rsidRDefault="008B26A4">
      <w:pPr>
        <w:numPr>
          <w:ilvl w:val="0"/>
          <w:numId w:val="7"/>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Inversiones;</w:t>
      </w:r>
    </w:p>
    <w:p w:rsidR="00241918" w:rsidRDefault="008B26A4">
      <w:pPr>
        <w:numPr>
          <w:ilvl w:val="0"/>
          <w:numId w:val="7"/>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el proyecto;</w:t>
      </w:r>
    </w:p>
    <w:p w:rsidR="00241918" w:rsidRDefault="008B26A4">
      <w:pPr>
        <w:numPr>
          <w:ilvl w:val="0"/>
          <w:numId w:val="7"/>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rsidR="00241918" w:rsidRDefault="008B26A4">
      <w:pPr>
        <w:numPr>
          <w:ilvl w:val="0"/>
          <w:numId w:val="7"/>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rsidR="00241918" w:rsidRDefault="008B26A4">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rsidR="00241918" w:rsidRDefault="008B26A4">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rsidR="00241918" w:rsidRDefault="008B26A4">
      <w:pPr>
        <w:spacing w:before="240" w:after="240"/>
        <w:jc w:val="both"/>
        <w:rPr>
          <w:rFonts w:ascii="gobCL" w:eastAsia="gobCL" w:hAnsi="gobCL" w:cs="gobCL"/>
          <w:b/>
        </w:rPr>
      </w:pPr>
      <w:r>
        <w:rPr>
          <w:rFonts w:ascii="gobCL" w:eastAsia="gobCL" w:hAnsi="gobCL" w:cs="gobCL"/>
          <w:b/>
        </w:rPr>
        <w:t>9. Otros</w:t>
      </w:r>
    </w:p>
    <w:p w:rsidR="00241918" w:rsidRDefault="008B26A4">
      <w:pPr>
        <w:spacing w:before="240" w:after="240"/>
        <w:jc w:val="both"/>
        <w:rPr>
          <w:rFonts w:ascii="gobCL" w:eastAsia="gobCL" w:hAnsi="gobCL" w:cs="gobCL"/>
        </w:rPr>
      </w:pPr>
      <w:r>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241918" w:rsidRDefault="008B26A4">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rsidR="00241918" w:rsidRDefault="008B26A4">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241918" w:rsidRDefault="008B26A4">
      <w:pPr>
        <w:spacing w:before="240" w:after="240"/>
        <w:jc w:val="both"/>
        <w:rPr>
          <w:rFonts w:ascii="gobCL" w:eastAsia="gobCL" w:hAnsi="gobCL" w:cs="gobCL"/>
        </w:rPr>
      </w:pPr>
      <w:r>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Pr>
          <w:rFonts w:ascii="gobCL" w:eastAsia="gobCL" w:hAnsi="gobCL" w:cs="gobCL"/>
        </w:rPr>
        <w:lastRenderedPageBreak/>
        <w:t xml:space="preserve">como el SII, Registro Civil, Dirección del Trabajo, Ministerio de Desarrollo Social, Tesorería General de la República, entre otros.  </w:t>
      </w:r>
    </w:p>
    <w:p w:rsidR="00241918" w:rsidRDefault="008B26A4">
      <w:pPr>
        <w:spacing w:before="240" w:after="240"/>
        <w:jc w:val="both"/>
        <w:rPr>
          <w:rFonts w:ascii="gobCL" w:eastAsia="gobCL" w:hAnsi="gobCL" w:cs="gobCL"/>
        </w:rPr>
      </w:pPr>
      <w:r>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241918" w:rsidRDefault="008B26A4">
      <w:pPr>
        <w:spacing w:before="240" w:after="240"/>
        <w:jc w:val="both"/>
        <w:rPr>
          <w:rFonts w:ascii="gobCL" w:eastAsia="gobCL" w:hAnsi="gobCL" w:cs="gobCL"/>
        </w:rPr>
      </w:pPr>
      <w:r>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41918">
        <w:trPr>
          <w:jc w:val="center"/>
        </w:trPr>
        <w:tc>
          <w:tcPr>
            <w:tcW w:w="8907" w:type="dxa"/>
            <w:shd w:val="clear" w:color="auto" w:fill="D9D9D9"/>
            <w:tcMar>
              <w:top w:w="57" w:type="dxa"/>
              <w:bottom w:w="57" w:type="dxa"/>
            </w:tcMar>
          </w:tcPr>
          <w:p w:rsidR="00241918" w:rsidRDefault="008B26A4">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rsidR="00241918" w:rsidRDefault="008B26A4">
            <w:pPr>
              <w:jc w:val="both"/>
              <w:rPr>
                <w:rFonts w:ascii="gobCL" w:eastAsia="gobCL" w:hAnsi="gobCL" w:cs="gobCL"/>
                <w:sz w:val="22"/>
                <w:szCs w:val="22"/>
              </w:rPr>
            </w:pP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241918" w:rsidRDefault="00241918">
      <w:pPr>
        <w:jc w:val="center"/>
        <w:rPr>
          <w:rFonts w:ascii="gobCL" w:eastAsia="gobCL" w:hAnsi="gobCL" w:cs="gobCL"/>
          <w:b/>
          <w:sz w:val="20"/>
          <w:szCs w:val="20"/>
        </w:rPr>
      </w:pPr>
    </w:p>
    <w:p w:rsidR="00241918" w:rsidRDefault="008B26A4">
      <w:pPr>
        <w:rPr>
          <w:rFonts w:ascii="gobCL" w:eastAsia="gobCL" w:hAnsi="gobCL" w:cs="gobCL"/>
          <w:b/>
          <w:sz w:val="20"/>
          <w:szCs w:val="20"/>
        </w:rPr>
      </w:pPr>
      <w:r>
        <w:br w:type="page"/>
      </w:r>
    </w:p>
    <w:p w:rsidR="00241918" w:rsidRDefault="008B26A4">
      <w:pPr>
        <w:jc w:val="center"/>
        <w:rPr>
          <w:rFonts w:ascii="gobCL" w:eastAsia="gobCL" w:hAnsi="gobCL" w:cs="gobCL"/>
          <w:b/>
          <w:sz w:val="20"/>
          <w:szCs w:val="20"/>
        </w:rPr>
      </w:pPr>
      <w:r>
        <w:rPr>
          <w:rFonts w:ascii="gobCL" w:eastAsia="gobCL" w:hAnsi="gobCL" w:cs="gobCL"/>
          <w:b/>
          <w:sz w:val="20"/>
          <w:szCs w:val="20"/>
        </w:rPr>
        <w:lastRenderedPageBreak/>
        <w:t>ANEXO N°1</w:t>
      </w:r>
    </w:p>
    <w:p w:rsidR="00241918" w:rsidRDefault="008B26A4">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241918" w:rsidRDefault="008B26A4">
      <w:pPr>
        <w:jc w:val="both"/>
        <w:rPr>
          <w:rFonts w:ascii="gobCL" w:eastAsia="gobCL" w:hAnsi="gobCL" w:cs="gobCL"/>
          <w:b/>
          <w:color w:val="000000"/>
          <w:sz w:val="20"/>
          <w:szCs w:val="20"/>
        </w:rPr>
      </w:pPr>
      <w:r>
        <w:rPr>
          <w:rFonts w:ascii="gobCL" w:eastAsia="gobCL" w:hAnsi="gobCL" w:cs="gobCL"/>
          <w:b/>
          <w:color w:val="000000"/>
          <w:sz w:val="20"/>
          <w:szCs w:val="2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1918">
        <w:tc>
          <w:tcPr>
            <w:tcW w:w="4531" w:type="dxa"/>
            <w:shd w:val="clear" w:color="auto" w:fill="D9D9D9"/>
          </w:tcPr>
          <w:p w:rsidR="00241918" w:rsidRDefault="008B26A4">
            <w:pPr>
              <w:jc w:val="center"/>
              <w:rPr>
                <w:rFonts w:ascii="gobCL" w:eastAsia="gobCL" w:hAnsi="gobCL" w:cs="gobCL"/>
                <w:b/>
              </w:rPr>
            </w:pPr>
            <w:r>
              <w:rPr>
                <w:rFonts w:ascii="gobCL" w:eastAsia="gobCL" w:hAnsi="gobCL" w:cs="gobCL"/>
                <w:b/>
              </w:rPr>
              <w:t>Requisito</w:t>
            </w:r>
          </w:p>
        </w:tc>
        <w:tc>
          <w:tcPr>
            <w:tcW w:w="4297" w:type="dxa"/>
            <w:shd w:val="clear" w:color="auto" w:fill="D9D9D9"/>
          </w:tcPr>
          <w:p w:rsidR="00241918" w:rsidRDefault="008B26A4">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41918">
        <w:tc>
          <w:tcPr>
            <w:tcW w:w="4531" w:type="dxa"/>
          </w:tcPr>
          <w:p w:rsidR="00241918" w:rsidRDefault="008B26A4">
            <w:pPr>
              <w:jc w:val="both"/>
              <w:rPr>
                <w:rFonts w:ascii="gobCL" w:eastAsia="gobCL" w:hAnsi="gobCL" w:cs="gobCL"/>
              </w:rPr>
            </w:pPr>
            <w:r>
              <w:rPr>
                <w:rFonts w:ascii="gobCL" w:eastAsia="gobCL" w:hAnsi="gobCL" w:cs="gobCL"/>
              </w:rPr>
              <w:t xml:space="preserve">Ser persona natural y/o jurídica con iniciación de actividades en primera categoría ante el Servicio de Impuestos Internos (SII) </w:t>
            </w:r>
            <w:r>
              <w:rPr>
                <w:rFonts w:ascii="gobCL" w:eastAsia="gobCL" w:hAnsi="gobCL" w:cs="gobCL"/>
                <w:b/>
              </w:rPr>
              <w:t>hasta el 28 de febrero de 2019 y estar vigente a la fecha de inicio de la convocatoria.</w:t>
            </w:r>
            <w:r>
              <w:rPr>
                <w:rFonts w:ascii="gobCL" w:eastAsia="gobCL" w:hAnsi="gobCL" w:cs="gobCL"/>
              </w:rPr>
              <w:t xml:space="preserve"> </w:t>
            </w:r>
          </w:p>
          <w:p w:rsidR="00241918" w:rsidRDefault="00241918">
            <w:pPr>
              <w:jc w:val="both"/>
              <w:rPr>
                <w:rFonts w:ascii="gobCL" w:eastAsia="gobCL" w:hAnsi="gobCL" w:cs="gobCL"/>
              </w:rPr>
            </w:pPr>
          </w:p>
        </w:tc>
        <w:tc>
          <w:tcPr>
            <w:tcW w:w="4297" w:type="dxa"/>
          </w:tcPr>
          <w:p w:rsidR="00241918" w:rsidRDefault="008B26A4">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241918">
        <w:tc>
          <w:tcPr>
            <w:tcW w:w="4531" w:type="dxa"/>
          </w:tcPr>
          <w:p w:rsidR="00241918" w:rsidRDefault="008B26A4">
            <w:pPr>
              <w:jc w:val="both"/>
              <w:rPr>
                <w:rFonts w:ascii="gobCL" w:eastAsia="gobCL" w:hAnsi="gobCL" w:cs="gobCL"/>
              </w:rPr>
            </w:pPr>
            <w:r>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rsidR="00241918" w:rsidRDefault="008B26A4">
            <w:pPr>
              <w:jc w:val="both"/>
              <w:rPr>
                <w:rFonts w:ascii="gobCL" w:eastAsia="gobCL" w:hAnsi="gobCL" w:cs="gobCL"/>
              </w:rPr>
            </w:pPr>
            <w:r>
              <w:rPr>
                <w:rFonts w:ascii="gobCL" w:eastAsia="gobCL" w:hAnsi="gobCL" w:cs="gobCL"/>
              </w:rPr>
              <w:t>Requisito validado por Sercotec para el RUT de la empresa postulante.</w:t>
            </w:r>
          </w:p>
        </w:tc>
      </w:tr>
      <w:tr w:rsidR="00241918">
        <w:tc>
          <w:tcPr>
            <w:tcW w:w="4531" w:type="dxa"/>
          </w:tcPr>
          <w:p w:rsidR="00241918" w:rsidRDefault="008B26A4">
            <w:pPr>
              <w:jc w:val="both"/>
              <w:rPr>
                <w:rFonts w:ascii="gobCL" w:eastAsia="gobCL" w:hAnsi="gobCL" w:cs="gobCL"/>
              </w:rPr>
            </w:pPr>
            <w:r>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rsidR="00241918" w:rsidRDefault="008B26A4">
            <w:pPr>
              <w:jc w:val="both"/>
              <w:rPr>
                <w:rFonts w:ascii="gobCL" w:eastAsia="gobCL" w:hAnsi="gobCL" w:cs="gobCL"/>
              </w:rPr>
            </w:pPr>
            <w:r>
              <w:rPr>
                <w:rFonts w:ascii="gobCL" w:eastAsia="gobCL" w:hAnsi="gobCL" w:cs="gobCL"/>
              </w:rPr>
              <w:t>Requisito validado automáticamente a través de la plataforma provista por la Dirección del Trabajo (se validará el requisito para el RUT de la empresa postulante).</w:t>
            </w:r>
          </w:p>
        </w:tc>
      </w:tr>
      <w:tr w:rsidR="00241918">
        <w:tc>
          <w:tcPr>
            <w:tcW w:w="4531" w:type="dxa"/>
          </w:tcPr>
          <w:p w:rsidR="00241918" w:rsidRDefault="008B26A4">
            <w:pPr>
              <w:jc w:val="both"/>
              <w:rPr>
                <w:rFonts w:ascii="gobCL" w:eastAsia="gobCL" w:hAnsi="gobCL" w:cs="gobCL"/>
              </w:rPr>
            </w:pPr>
            <w:r>
              <w:rPr>
                <w:rFonts w:ascii="gobCL" w:eastAsia="gobCL" w:hAnsi="gobCL" w:cs="gobCL"/>
              </w:rPr>
              <w:t>No tener rendiciones pendientes con Sercotec, a la fecha de inicio de la convocatoria.</w:t>
            </w:r>
          </w:p>
        </w:tc>
        <w:tc>
          <w:tcPr>
            <w:tcW w:w="4297" w:type="dxa"/>
          </w:tcPr>
          <w:p w:rsidR="00241918" w:rsidRDefault="008B26A4">
            <w:pPr>
              <w:jc w:val="both"/>
              <w:rPr>
                <w:rFonts w:ascii="gobCL" w:eastAsia="gobCL" w:hAnsi="gobCL" w:cs="gobCL"/>
              </w:rPr>
            </w:pPr>
            <w:r>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241918">
        <w:tc>
          <w:tcPr>
            <w:tcW w:w="4531" w:type="dxa"/>
          </w:tcPr>
          <w:p w:rsidR="00241918" w:rsidRDefault="008B26A4" w:rsidP="00BC4977">
            <w:pPr>
              <w:jc w:val="both"/>
              <w:rPr>
                <w:rFonts w:ascii="gobCL" w:eastAsia="gobCL" w:hAnsi="gobCL" w:cs="gobCL"/>
              </w:rPr>
            </w:pPr>
            <w:r>
              <w:rPr>
                <w:rFonts w:ascii="gobCL" w:eastAsia="gobCL" w:hAnsi="gobCL" w:cs="gobCL"/>
              </w:rPr>
              <w:t>Tener domicilio comercial en</w:t>
            </w:r>
            <w:r w:rsidR="00BC4977">
              <w:rPr>
                <w:rFonts w:ascii="gobCL" w:eastAsia="gobCL" w:hAnsi="gobCL" w:cs="gobCL"/>
              </w:rPr>
              <w:t>:</w:t>
            </w:r>
          </w:p>
          <w:p w:rsidR="00BC4977" w:rsidRDefault="00AC3DBC" w:rsidP="00BC4977">
            <w:pPr>
              <w:pStyle w:val="Prrafodelista"/>
              <w:numPr>
                <w:ilvl w:val="1"/>
                <w:numId w:val="3"/>
              </w:numPr>
              <w:jc w:val="both"/>
              <w:rPr>
                <w:rFonts w:ascii="gobCL" w:eastAsia="gobCL" w:hAnsi="gobCL" w:cs="gobCL"/>
              </w:rPr>
            </w:pPr>
            <w:r>
              <w:rPr>
                <w:rFonts w:ascii="gobCL" w:eastAsia="gobCL" w:hAnsi="gobCL" w:cs="gobCL"/>
              </w:rPr>
              <w:t xml:space="preserve">Provincias </w:t>
            </w:r>
            <w:r w:rsidR="00BC4977">
              <w:rPr>
                <w:rFonts w:ascii="gobCL" w:eastAsia="gobCL" w:hAnsi="gobCL" w:cs="gobCL"/>
              </w:rPr>
              <w:t>Los Andes</w:t>
            </w:r>
            <w:r>
              <w:rPr>
                <w:rFonts w:ascii="gobCL" w:eastAsia="gobCL" w:hAnsi="gobCL" w:cs="gobCL"/>
              </w:rPr>
              <w:t xml:space="preserve"> (comunas de: Los Andes, Calle Larga, Rinconada y San </w:t>
            </w:r>
            <w:r w:rsidR="00392848">
              <w:rPr>
                <w:rFonts w:ascii="gobCL" w:eastAsia="gobCL" w:hAnsi="gobCL" w:cs="gobCL"/>
              </w:rPr>
              <w:t>E</w:t>
            </w:r>
            <w:r>
              <w:rPr>
                <w:rFonts w:ascii="gobCL" w:eastAsia="gobCL" w:hAnsi="gobCL" w:cs="gobCL"/>
              </w:rPr>
              <w:t>steban)</w:t>
            </w:r>
          </w:p>
          <w:p w:rsidR="00BC4977" w:rsidRDefault="00BC4977" w:rsidP="00BC4977">
            <w:pPr>
              <w:pStyle w:val="Prrafodelista"/>
              <w:numPr>
                <w:ilvl w:val="1"/>
                <w:numId w:val="3"/>
              </w:numPr>
              <w:jc w:val="both"/>
              <w:rPr>
                <w:rFonts w:ascii="gobCL" w:eastAsia="gobCL" w:hAnsi="gobCL" w:cs="gobCL"/>
              </w:rPr>
            </w:pPr>
            <w:r>
              <w:rPr>
                <w:rFonts w:ascii="gobCL" w:eastAsia="gobCL" w:hAnsi="gobCL" w:cs="gobCL"/>
              </w:rPr>
              <w:t>Provincias Petorca</w:t>
            </w:r>
            <w:r w:rsidR="00AC3DBC">
              <w:rPr>
                <w:rFonts w:ascii="gobCL" w:eastAsia="gobCL" w:hAnsi="gobCL" w:cs="gobCL"/>
              </w:rPr>
              <w:t xml:space="preserve"> (comunas de: La Ligua, Cabildo, Papudo, </w:t>
            </w:r>
            <w:r w:rsidR="00392848">
              <w:rPr>
                <w:rFonts w:ascii="gobCL" w:eastAsia="gobCL" w:hAnsi="gobCL" w:cs="gobCL"/>
              </w:rPr>
              <w:t>P</w:t>
            </w:r>
            <w:r w:rsidR="00AC3DBC">
              <w:rPr>
                <w:rFonts w:ascii="gobCL" w:eastAsia="gobCL" w:hAnsi="gobCL" w:cs="gobCL"/>
              </w:rPr>
              <w:t>etorca, Zapallar)</w:t>
            </w:r>
          </w:p>
          <w:p w:rsidR="00BC4977" w:rsidRDefault="00BC4977" w:rsidP="00BC4977">
            <w:pPr>
              <w:pStyle w:val="Prrafodelista"/>
              <w:numPr>
                <w:ilvl w:val="1"/>
                <w:numId w:val="3"/>
              </w:numPr>
              <w:jc w:val="both"/>
              <w:rPr>
                <w:rFonts w:ascii="gobCL" w:eastAsia="gobCL" w:hAnsi="gobCL" w:cs="gobCL"/>
              </w:rPr>
            </w:pPr>
            <w:r>
              <w:rPr>
                <w:rFonts w:ascii="gobCL" w:eastAsia="gobCL" w:hAnsi="gobCL" w:cs="gobCL"/>
              </w:rPr>
              <w:t>Provincia San Felipe</w:t>
            </w:r>
            <w:r w:rsidR="00AC3DBC">
              <w:rPr>
                <w:rFonts w:ascii="gobCL" w:eastAsia="gobCL" w:hAnsi="gobCL" w:cs="gobCL"/>
              </w:rPr>
              <w:t xml:space="preserve"> (comunas de: San Felipe, Catemu, Llayllay, Panquehue, Putaendo, Santa María)</w:t>
            </w:r>
          </w:p>
          <w:p w:rsidR="00BC4977" w:rsidRDefault="00BC4977" w:rsidP="00BC4977">
            <w:pPr>
              <w:pStyle w:val="Prrafodelista"/>
              <w:numPr>
                <w:ilvl w:val="1"/>
                <w:numId w:val="3"/>
              </w:numPr>
              <w:jc w:val="both"/>
              <w:rPr>
                <w:rFonts w:ascii="gobCL" w:eastAsia="gobCL" w:hAnsi="gobCL" w:cs="gobCL"/>
              </w:rPr>
            </w:pPr>
            <w:r>
              <w:rPr>
                <w:rFonts w:ascii="gobCL" w:eastAsia="gobCL" w:hAnsi="gobCL" w:cs="gobCL"/>
              </w:rPr>
              <w:lastRenderedPageBreak/>
              <w:t>Provincia Marga Marga</w:t>
            </w:r>
            <w:r w:rsidR="00AC3DBC">
              <w:rPr>
                <w:rFonts w:ascii="gobCL" w:eastAsia="gobCL" w:hAnsi="gobCL" w:cs="gobCL"/>
              </w:rPr>
              <w:t xml:space="preserve"> (comunas de: Limache, Olmué, Villa Alemana, </w:t>
            </w:r>
            <w:r w:rsidR="00833E72">
              <w:rPr>
                <w:rFonts w:ascii="gobCL" w:eastAsia="gobCL" w:hAnsi="gobCL" w:cs="gobCL"/>
              </w:rPr>
              <w:t>Quilpué</w:t>
            </w:r>
            <w:r w:rsidR="00AC3DBC">
              <w:rPr>
                <w:rFonts w:ascii="gobCL" w:eastAsia="gobCL" w:hAnsi="gobCL" w:cs="gobCL"/>
              </w:rPr>
              <w:t>)</w:t>
            </w:r>
          </w:p>
          <w:p w:rsidR="00BC4977" w:rsidRPr="00BC4977" w:rsidRDefault="00BC4977" w:rsidP="00BC4977">
            <w:pPr>
              <w:pStyle w:val="Prrafodelista"/>
              <w:numPr>
                <w:ilvl w:val="1"/>
                <w:numId w:val="3"/>
              </w:numPr>
              <w:jc w:val="both"/>
              <w:rPr>
                <w:rFonts w:ascii="gobCL" w:eastAsia="gobCL" w:hAnsi="gobCL" w:cs="gobCL"/>
              </w:rPr>
            </w:pPr>
            <w:r>
              <w:rPr>
                <w:rFonts w:ascii="gobCL" w:eastAsia="gobCL" w:hAnsi="gobCL" w:cs="gobCL"/>
              </w:rPr>
              <w:t>Provincia Quillota</w:t>
            </w:r>
            <w:r w:rsidR="00AC3DBC">
              <w:rPr>
                <w:rFonts w:ascii="gobCL" w:eastAsia="gobCL" w:hAnsi="gobCL" w:cs="gobCL"/>
              </w:rPr>
              <w:t xml:space="preserve"> (comunas de: Quillota, La Calera, Hijuela, La Cruz, Nogales)</w:t>
            </w:r>
          </w:p>
          <w:p w:rsidR="00BC4977" w:rsidRDefault="00BC4977" w:rsidP="00BC4977">
            <w:pPr>
              <w:jc w:val="both"/>
              <w:rPr>
                <w:rFonts w:ascii="gobCL" w:eastAsia="gobCL" w:hAnsi="gobCL" w:cs="gobCL"/>
              </w:rPr>
            </w:pPr>
          </w:p>
        </w:tc>
        <w:tc>
          <w:tcPr>
            <w:tcW w:w="4297" w:type="dxa"/>
          </w:tcPr>
          <w:p w:rsidR="00241918" w:rsidRDefault="008B26A4">
            <w:pPr>
              <w:jc w:val="both"/>
              <w:rPr>
                <w:rFonts w:ascii="gobCL" w:eastAsia="gobCL" w:hAnsi="gobCL" w:cs="gobCL"/>
              </w:rPr>
            </w:pPr>
            <w:r>
              <w:rPr>
                <w:rFonts w:ascii="gobCL" w:eastAsia="gobCL" w:hAnsi="gobCL" w:cs="gobCL"/>
              </w:rPr>
              <w:lastRenderedPageBreak/>
              <w:t>Requisito validado automáticamente a través de la plataforma de postulación.</w:t>
            </w:r>
          </w:p>
        </w:tc>
      </w:tr>
      <w:tr w:rsidR="00241918">
        <w:tc>
          <w:tcPr>
            <w:tcW w:w="4531" w:type="dxa"/>
          </w:tcPr>
          <w:p w:rsidR="00241918" w:rsidRDefault="008B26A4">
            <w:pPr>
              <w:jc w:val="both"/>
              <w:rPr>
                <w:rFonts w:ascii="gobCL" w:eastAsia="gobCL" w:hAnsi="gobCL" w:cs="gobCL"/>
              </w:rPr>
            </w:pPr>
            <w:r>
              <w:rPr>
                <w:rFonts w:ascii="gobCL" w:eastAsia="gobCL" w:hAnsi="gobCL" w:cs="gobCL"/>
              </w:rPr>
              <w:t xml:space="preserve">No haber sido beneficiario de las convocatorias Reactívate de Sercotec (cualquier fuente de financiamiento). </w:t>
            </w:r>
          </w:p>
        </w:tc>
        <w:tc>
          <w:tcPr>
            <w:tcW w:w="4297" w:type="dxa"/>
          </w:tcPr>
          <w:p w:rsidR="00241918" w:rsidRDefault="008B26A4">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p>
        </w:tc>
      </w:tr>
    </w:tbl>
    <w:p w:rsidR="00241918" w:rsidRDefault="008B26A4">
      <w:pPr>
        <w:spacing w:before="240" w:after="240"/>
        <w:jc w:val="both"/>
        <w:rPr>
          <w:rFonts w:ascii="gobCL" w:eastAsia="gobCL" w:hAnsi="gobCL" w:cs="gobCL"/>
          <w:b/>
          <w:sz w:val="20"/>
          <w:szCs w:val="20"/>
        </w:rPr>
      </w:pPr>
      <w:r>
        <w:rPr>
          <w:rFonts w:ascii="gobCL" w:eastAsia="gobCL" w:hAnsi="gobCL" w:cs="gobCL"/>
          <w:b/>
          <w:sz w:val="20"/>
          <w:szCs w:val="20"/>
        </w:rPr>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1918">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241918" w:rsidRDefault="008B26A4">
            <w:pPr>
              <w:jc w:val="center"/>
              <w:rPr>
                <w:rFonts w:ascii="gobCL" w:eastAsia="gobCL" w:hAnsi="gobCL" w:cs="gobCL"/>
                <w:b/>
              </w:rPr>
            </w:pPr>
            <w:r>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241918" w:rsidRDefault="008B26A4">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 xml:space="preserve">Contar con ventas netas anuales demostrables mayores o iguales a 200 UF e inferiores o iguales a 15.000 UF. </w:t>
            </w:r>
          </w:p>
          <w:p w:rsidR="00241918" w:rsidRDefault="00241918">
            <w:pPr>
              <w:jc w:val="both"/>
              <w:rPr>
                <w:rFonts w:ascii="gobCL" w:eastAsia="gobCL" w:hAnsi="gobCL" w:cs="gobCL"/>
              </w:rPr>
            </w:pPr>
          </w:p>
          <w:p w:rsidR="00241918" w:rsidRDefault="008B26A4">
            <w:pPr>
              <w:jc w:val="both"/>
              <w:rPr>
                <w:rFonts w:ascii="gobCL" w:eastAsia="gobCL" w:hAnsi="gobCL" w:cs="gobCL"/>
              </w:rPr>
            </w:pPr>
            <w:r>
              <w:rPr>
                <w:rFonts w:ascii="gobCL" w:eastAsia="gobCL" w:hAnsi="gobCL" w:cs="gobCL"/>
              </w:rPr>
              <w:t xml:space="preserve">Para el cálculo del nivel de las ventas netas se utilizará el valor de la UF correspondiente a la fecha de inicio de la presente convocatoria y se utilizará el siguiente período: </w:t>
            </w:r>
            <w:r>
              <w:rPr>
                <w:rFonts w:ascii="gobCL" w:eastAsia="gobCL" w:hAnsi="gobCL" w:cs="gobCL"/>
                <w:b/>
              </w:rPr>
              <w:t>marzo 2019 -  febrero 2020</w:t>
            </w:r>
            <w:r>
              <w:rPr>
                <w:rFonts w:ascii="gobCL" w:eastAsia="gobCL" w:hAnsi="gobCL" w:cs="gobCL"/>
              </w:rPr>
              <w:t>.</w:t>
            </w:r>
          </w:p>
          <w:p w:rsidR="00241918" w:rsidRDefault="008B26A4">
            <w:pPr>
              <w:jc w:val="both"/>
              <w:rPr>
                <w:rFonts w:ascii="gobCL" w:eastAsia="gobCL" w:hAnsi="gobCL" w:cs="gobCL"/>
              </w:rPr>
            </w:pPr>
            <w:r>
              <w:rPr>
                <w:rFonts w:ascii="gobCL" w:eastAsia="gobCL" w:hAnsi="gobCL" w:cs="gobCL"/>
              </w:rPr>
              <w:t xml:space="preserve">Para el cálculo de ventas se consideran los códigos 538, 020 y 142 de los respectivos Formularios N°29. </w:t>
            </w:r>
          </w:p>
          <w:p w:rsidR="00241918" w:rsidRDefault="00241918">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241918" w:rsidRDefault="00241918">
            <w:pPr>
              <w:jc w:val="both"/>
              <w:rPr>
                <w:rFonts w:ascii="gobCL" w:eastAsia="gobCL" w:hAnsi="gobCL" w:cs="gobCL"/>
              </w:rPr>
            </w:pP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pBdr>
                <w:top w:val="nil"/>
                <w:left w:val="nil"/>
                <w:bottom w:val="nil"/>
                <w:right w:val="nil"/>
                <w:between w:val="nil"/>
              </w:pBdr>
              <w:spacing w:line="276" w:lineRule="auto"/>
              <w:jc w:val="both"/>
              <w:rPr>
                <w:rFonts w:ascii="gobCL" w:eastAsia="gobCL" w:hAnsi="gobCL" w:cs="gobCL"/>
              </w:rPr>
            </w:pPr>
            <w:r>
              <w:rPr>
                <w:rFonts w:ascii="gobCL" w:eastAsia="gobCL" w:hAnsi="gobCL" w:cs="gobCL"/>
                <w:b/>
              </w:rPr>
              <w:t xml:space="preserve">Tener al menos un 30% disminución de ventas. </w:t>
            </w:r>
          </w:p>
          <w:p w:rsidR="00241918" w:rsidRDefault="008B26A4">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El porcentaje de disminución de ventas se calculará comparando el total de ventas del período 1 </w:t>
            </w:r>
            <w:r>
              <w:rPr>
                <w:rFonts w:ascii="gobCL" w:eastAsia="gobCL" w:hAnsi="gobCL" w:cs="gobCL"/>
                <w:b/>
              </w:rPr>
              <w:t>(marzo - abril – mayo 2019),</w:t>
            </w:r>
            <w:r>
              <w:rPr>
                <w:rFonts w:ascii="gobCL" w:eastAsia="gobCL" w:hAnsi="gobCL" w:cs="gobCL"/>
              </w:rPr>
              <w:t xml:space="preserve"> con el total de ventas del período 2 </w:t>
            </w:r>
            <w:r>
              <w:rPr>
                <w:rFonts w:ascii="gobCL" w:eastAsia="gobCL" w:hAnsi="gobCL" w:cs="gobCL"/>
                <w:b/>
              </w:rPr>
              <w:t>(marzo – abril - mayo 2020).</w:t>
            </w:r>
          </w:p>
          <w:p w:rsidR="00241918" w:rsidRDefault="008B26A4">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241918" w:rsidRDefault="00241918">
            <w:pPr>
              <w:keepNext/>
              <w:keepLines/>
              <w:pBdr>
                <w:top w:val="nil"/>
                <w:left w:val="nil"/>
                <w:bottom w:val="nil"/>
                <w:right w:val="nil"/>
                <w:between w:val="nil"/>
              </w:pBdr>
              <w:spacing w:before="40"/>
              <w:jc w:val="both"/>
              <w:rPr>
                <w:rFonts w:ascii="gobCL" w:eastAsia="gobCL" w:hAnsi="gobCL" w:cs="gobCL"/>
                <w:color w:val="000000"/>
              </w:rPr>
            </w:pP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pBdr>
                <w:top w:val="nil"/>
                <w:left w:val="nil"/>
                <w:bottom w:val="nil"/>
                <w:right w:val="nil"/>
                <w:between w:val="nil"/>
              </w:pBdr>
              <w:spacing w:line="276" w:lineRule="auto"/>
              <w:jc w:val="both"/>
              <w:rPr>
                <w:rFonts w:ascii="gobCL" w:eastAsia="gobCL" w:hAnsi="gobCL" w:cs="gobCL"/>
                <w:b/>
              </w:rPr>
            </w:pPr>
            <w:r>
              <w:rPr>
                <w:rFonts w:ascii="gobCL" w:eastAsia="gobCL" w:hAnsi="gobCL" w:cs="gobCL"/>
                <w:b/>
              </w:rPr>
              <w:t>Tener inicio de actividades en primera categoría vinculadas al sector Turismo.</w:t>
            </w:r>
          </w:p>
          <w:p w:rsidR="00241918" w:rsidRDefault="008B26A4">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La vinculación al sector Turismo será validada en consideración de:</w:t>
            </w:r>
          </w:p>
          <w:p w:rsidR="00241918" w:rsidRDefault="008B26A4">
            <w:pPr>
              <w:numPr>
                <w:ilvl w:val="0"/>
                <w:numId w:val="13"/>
              </w:numPr>
              <w:pBdr>
                <w:top w:val="nil"/>
                <w:left w:val="nil"/>
                <w:bottom w:val="nil"/>
                <w:right w:val="nil"/>
                <w:between w:val="nil"/>
              </w:pBdr>
              <w:spacing w:line="276" w:lineRule="auto"/>
              <w:jc w:val="both"/>
              <w:rPr>
                <w:rFonts w:ascii="gobCL" w:eastAsia="gobCL" w:hAnsi="gobCL" w:cs="gobCL"/>
              </w:rPr>
            </w:pPr>
            <w:r>
              <w:rPr>
                <w:rFonts w:ascii="gobCL" w:eastAsia="gobCL" w:hAnsi="gobCL" w:cs="gobCL"/>
              </w:rPr>
              <w:lastRenderedPageBreak/>
              <w:t>Ser parte del Registro Nacional de Prestadores de Servicios Turísticos de SERNATUR (información provista por dicho servicio al 2 de julio de 2020).</w:t>
            </w:r>
          </w:p>
          <w:p w:rsidR="00241918" w:rsidRDefault="008B26A4">
            <w:pPr>
              <w:numPr>
                <w:ilvl w:val="0"/>
                <w:numId w:val="13"/>
              </w:numPr>
              <w:pBdr>
                <w:top w:val="nil"/>
                <w:left w:val="nil"/>
                <w:bottom w:val="nil"/>
                <w:right w:val="nil"/>
                <w:between w:val="nil"/>
              </w:pBdr>
              <w:spacing w:line="276" w:lineRule="auto"/>
              <w:jc w:val="both"/>
              <w:rPr>
                <w:rFonts w:ascii="gobCL" w:eastAsia="gobCL" w:hAnsi="gobCL" w:cs="gobCL"/>
              </w:rPr>
            </w:pPr>
            <w:r>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numPr>
                <w:ilvl w:val="0"/>
                <w:numId w:val="4"/>
              </w:numPr>
              <w:pBdr>
                <w:top w:val="nil"/>
                <w:left w:val="nil"/>
                <w:bottom w:val="nil"/>
                <w:right w:val="nil"/>
                <w:between w:val="nil"/>
              </w:pBdr>
              <w:spacing w:line="276" w:lineRule="auto"/>
              <w:ind w:left="216" w:hanging="216"/>
              <w:jc w:val="both"/>
              <w:rPr>
                <w:rFonts w:ascii="gobCL" w:eastAsia="gobCL" w:hAnsi="gobCL" w:cs="gobCL"/>
                <w:color w:val="000000"/>
                <w:sz w:val="22"/>
                <w:szCs w:val="22"/>
              </w:rPr>
            </w:pPr>
            <w:r>
              <w:rPr>
                <w:rFonts w:ascii="gobCL" w:eastAsia="gobCL" w:hAnsi="gobCL" w:cs="gobCL"/>
                <w:color w:val="000000"/>
                <w:sz w:val="22"/>
                <w:szCs w:val="22"/>
              </w:rPr>
              <w:lastRenderedPageBreak/>
              <w:t>Registro Nacional de Prestadores de Servicios Turísticos de SERNATUR (información provista por dicho servicio al 2 de julio de 2020).</w:t>
            </w:r>
          </w:p>
          <w:p w:rsidR="00241918" w:rsidRDefault="008B26A4">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Pr>
                <w:rFonts w:ascii="gobCL" w:eastAsia="gobCL" w:hAnsi="gobCL" w:cs="gobCL"/>
                <w:color w:val="000000"/>
                <w:sz w:val="22"/>
                <w:szCs w:val="22"/>
              </w:rPr>
              <w:lastRenderedPageBreak/>
              <w:t xml:space="preserve">Carpeta Tributaria Electrónica completa para Solicitar Créditos disponible en </w:t>
            </w:r>
            <w:hyperlink r:id="rId17">
              <w:r>
                <w:rPr>
                  <w:rFonts w:ascii="gobCL" w:eastAsia="gobCL" w:hAnsi="gobCL" w:cs="gobCL"/>
                  <w:color w:val="0000FF"/>
                  <w:sz w:val="22"/>
                  <w:szCs w:val="22"/>
                  <w:u w:val="single"/>
                </w:rPr>
                <w:t>https://zeus.sii.cl/dii_doc/carpeta_tributaria/html/index.htm</w:t>
              </w:r>
            </w:hyperlink>
            <w:r>
              <w:rPr>
                <w:rFonts w:ascii="gobCL" w:eastAsia="gobCL" w:hAnsi="gobCL" w:cs="gobCL"/>
                <w:color w:val="000000"/>
                <w:sz w:val="22"/>
                <w:szCs w:val="22"/>
              </w:rPr>
              <w:t xml:space="preserve"> </w:t>
            </w:r>
          </w:p>
          <w:p w:rsidR="00241918" w:rsidRDefault="00241918">
            <w:pPr>
              <w:pBdr>
                <w:top w:val="nil"/>
                <w:left w:val="nil"/>
                <w:bottom w:val="nil"/>
                <w:right w:val="nil"/>
                <w:between w:val="nil"/>
              </w:pBdr>
              <w:jc w:val="both"/>
              <w:rPr>
                <w:rFonts w:ascii="gobCL" w:eastAsia="gobCL" w:hAnsi="gobCL" w:cs="gobCL"/>
                <w:color w:val="000000"/>
              </w:rPr>
            </w:pPr>
          </w:p>
        </w:tc>
      </w:tr>
    </w:tbl>
    <w:p w:rsidR="00241918" w:rsidRDefault="00241918">
      <w:pPr>
        <w:rPr>
          <w:rFonts w:ascii="gobCL" w:eastAsia="gobCL" w:hAnsi="gobCL" w:cs="gobCL"/>
          <w:b/>
          <w:sz w:val="20"/>
          <w:szCs w:val="20"/>
        </w:rPr>
      </w:pPr>
    </w:p>
    <w:p w:rsidR="00241918" w:rsidRDefault="008B26A4">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41918">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241918" w:rsidRDefault="008B26A4">
            <w:pPr>
              <w:jc w:val="center"/>
              <w:rPr>
                <w:rFonts w:ascii="gobCL" w:eastAsia="gobCL" w:hAnsi="gobCL" w:cs="gobCL"/>
                <w:b/>
              </w:rPr>
            </w:pPr>
            <w:r>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241918" w:rsidRDefault="008B26A4">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41918">
        <w:trPr>
          <w:trHeight w:val="1975"/>
        </w:trPr>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spacing w:before="240" w:after="240"/>
              <w:jc w:val="both"/>
              <w:rPr>
                <w:rFonts w:ascii="gobCL" w:eastAsia="gobCL" w:hAnsi="gobCL" w:cs="gobCL"/>
              </w:rPr>
            </w:pPr>
            <w:r>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 xml:space="preserve">Plan de Inversión elaborado en conjunto con el AOS, y validado por el ejecutivo de fomento. </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Declaración Jurada simple de probidad, según formato de Anexo N°4.</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 xml:space="preserve">Declaración de no consanguinidad en el reembolso o compra de los gastos según formato Anexo N° 3. </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b/>
                <w:u w:val="single"/>
              </w:rPr>
            </w:pPr>
            <w:r>
              <w:rPr>
                <w:rFonts w:ascii="gobCL" w:eastAsia="gobCL" w:hAnsi="gobCL" w:cs="gobCL"/>
              </w:rPr>
              <w:lastRenderedPageBreak/>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Requisito validado por Sercotec para el RUT de la empresa postulante.</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Requisito validado por Sercotec para el RUT de la empresa postulante.</w:t>
            </w:r>
          </w:p>
        </w:tc>
      </w:tr>
      <w:tr w:rsidR="00241918">
        <w:tc>
          <w:tcPr>
            <w:tcW w:w="4531"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rsidR="00241918" w:rsidRDefault="008B26A4">
            <w:pPr>
              <w:ind w:left="25"/>
              <w:jc w:val="both"/>
              <w:rPr>
                <w:rFonts w:ascii="gobCL" w:eastAsia="gobCL" w:hAnsi="gobCL" w:cs="gobCL"/>
              </w:rPr>
            </w:pPr>
            <w:r>
              <w:rPr>
                <w:rFonts w:ascii="gobCL" w:eastAsia="gobCL" w:hAnsi="gobCL" w:cs="gobCL"/>
              </w:rPr>
              <w:t>este certificado no podrá ser superior a 90 días de antigüedad, al momento de la postulación.</w:t>
            </w:r>
          </w:p>
          <w:p w:rsidR="00241918" w:rsidRDefault="008B26A4">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241918" w:rsidRDefault="008B26A4">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241918" w:rsidRDefault="008B26A4">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241918" w:rsidRDefault="008B26A4">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241918" w:rsidRDefault="008B26A4">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241918" w:rsidRDefault="00241918">
      <w:pPr>
        <w:tabs>
          <w:tab w:val="left" w:pos="1747"/>
        </w:tabs>
        <w:jc w:val="center"/>
        <w:rPr>
          <w:rFonts w:ascii="gobCL" w:eastAsia="gobCL" w:hAnsi="gobCL" w:cs="gobCL"/>
          <w:b/>
          <w:sz w:val="20"/>
          <w:szCs w:val="20"/>
        </w:rPr>
      </w:pPr>
    </w:p>
    <w:p w:rsidR="00241918" w:rsidRDefault="008B26A4">
      <w:pPr>
        <w:jc w:val="center"/>
        <w:rPr>
          <w:rFonts w:ascii="gobCL" w:eastAsia="gobCL" w:hAnsi="gobCL" w:cs="gobCL"/>
          <w:b/>
          <w:sz w:val="20"/>
          <w:szCs w:val="20"/>
        </w:rPr>
      </w:pPr>
      <w:r>
        <w:br w:type="page"/>
      </w:r>
      <w:r>
        <w:rPr>
          <w:rFonts w:ascii="gobCL" w:eastAsia="gobCL" w:hAnsi="gobCL" w:cs="gobCL"/>
          <w:b/>
          <w:sz w:val="20"/>
          <w:szCs w:val="20"/>
        </w:rPr>
        <w:lastRenderedPageBreak/>
        <w:t>ANEXO N°2</w:t>
      </w:r>
    </w:p>
    <w:p w:rsidR="00241918" w:rsidRDefault="008B26A4">
      <w:pPr>
        <w:tabs>
          <w:tab w:val="left" w:pos="1747"/>
        </w:tabs>
        <w:jc w:val="center"/>
        <w:rPr>
          <w:rFonts w:ascii="gobCL" w:eastAsia="gobCL" w:hAnsi="gobCL" w:cs="gobCL"/>
          <w:b/>
          <w:sz w:val="20"/>
          <w:szCs w:val="20"/>
        </w:rPr>
      </w:pPr>
      <w:r>
        <w:rPr>
          <w:rFonts w:ascii="gobCL" w:eastAsia="gobCL" w:hAnsi="gobCL" w:cs="gobCL"/>
          <w:b/>
          <w:sz w:val="20"/>
          <w:szCs w:val="20"/>
        </w:rPr>
        <w:t>PLAN DE INVERSIÓN</w:t>
      </w:r>
    </w:p>
    <w:p w:rsidR="00241918" w:rsidRDefault="00241918">
      <w:pPr>
        <w:tabs>
          <w:tab w:val="left" w:pos="1747"/>
        </w:tabs>
        <w:rPr>
          <w:rFonts w:ascii="gobCL" w:eastAsia="gobCL" w:hAnsi="gobCL" w:cs="gobCL"/>
          <w:b/>
          <w:sz w:val="20"/>
          <w:szCs w:val="20"/>
        </w:rPr>
      </w:pPr>
    </w:p>
    <w:tbl>
      <w:tblPr>
        <w:tblStyle w:val="aff4"/>
        <w:tblW w:w="9214" w:type="dxa"/>
        <w:tblInd w:w="-5" w:type="dxa"/>
        <w:tblLayout w:type="fixed"/>
        <w:tblLook w:val="0400" w:firstRow="0" w:lastRow="0" w:firstColumn="0" w:lastColumn="0" w:noHBand="0" w:noVBand="1"/>
      </w:tblPr>
      <w:tblGrid>
        <w:gridCol w:w="1418"/>
        <w:gridCol w:w="4111"/>
        <w:gridCol w:w="1275"/>
        <w:gridCol w:w="1134"/>
        <w:gridCol w:w="1276"/>
      </w:tblGrid>
      <w:tr w:rsidR="0024191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sz w:val="19"/>
                <w:szCs w:val="19"/>
              </w:rPr>
            </w:pPr>
            <w:r>
              <w:rPr>
                <w:rFonts w:ascii="gobCL" w:eastAsia="gobCL" w:hAnsi="gobCL" w:cs="gobCL"/>
                <w:b/>
                <w:color w:val="000000"/>
                <w:sz w:val="19"/>
                <w:szCs w:val="19"/>
              </w:rPr>
              <w:t>FECHA DE ADQUISICIÓN</w:t>
            </w:r>
          </w:p>
        </w:tc>
      </w:tr>
      <w:tr w:rsidR="00241918">
        <w:trPr>
          <w:trHeight w:val="288"/>
        </w:trPr>
        <w:tc>
          <w:tcPr>
            <w:tcW w:w="1418" w:type="dxa"/>
            <w:vMerge w:val="restart"/>
            <w:tcBorders>
              <w:top w:val="single" w:sz="4" w:space="0" w:color="000000"/>
              <w:left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t>Capital de trabajo</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color w:val="000000"/>
              </w:rPr>
            </w:pPr>
            <w:r>
              <w:rPr>
                <w:color w:val="000000"/>
              </w:rPr>
              <w:t> </w:t>
            </w:r>
          </w:p>
        </w:tc>
        <w:tc>
          <w:tcPr>
            <w:tcW w:w="1134"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c>
          <w:tcPr>
            <w:tcW w:w="1276"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r>
      <w:tr w:rsidR="00241918">
        <w:trPr>
          <w:trHeight w:val="300"/>
        </w:trPr>
        <w:tc>
          <w:tcPr>
            <w:tcW w:w="1418" w:type="dxa"/>
            <w:vMerge/>
            <w:tcBorders>
              <w:top w:val="single" w:sz="4" w:space="0" w:color="000000"/>
              <w:left w:val="single" w:sz="4" w:space="0" w:color="000000"/>
              <w:right w:val="single" w:sz="4" w:space="0" w:color="000000"/>
            </w:tcBorders>
            <w:shd w:val="clear" w:color="auto" w:fill="auto"/>
            <w:vAlign w:val="center"/>
          </w:tcPr>
          <w:p w:rsidR="00241918" w:rsidRDefault="00241918">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color w:val="000000"/>
              </w:rPr>
            </w:pPr>
            <w:r>
              <w:rPr>
                <w:color w:val="000000"/>
              </w:rPr>
              <w:t> </w:t>
            </w:r>
          </w:p>
        </w:tc>
        <w:tc>
          <w:tcPr>
            <w:tcW w:w="1134"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c>
          <w:tcPr>
            <w:tcW w:w="1276" w:type="dxa"/>
            <w:tcBorders>
              <w:top w:val="nil"/>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r>
      <w:tr w:rsidR="00241918">
        <w:trPr>
          <w:trHeight w:val="887"/>
        </w:trPr>
        <w:tc>
          <w:tcPr>
            <w:tcW w:w="1418" w:type="dxa"/>
            <w:vMerge/>
            <w:tcBorders>
              <w:top w:val="single" w:sz="4" w:space="0" w:color="000000"/>
              <w:left w:val="single" w:sz="4" w:space="0" w:color="000000"/>
              <w:right w:val="single" w:sz="4" w:space="0" w:color="000000"/>
            </w:tcBorders>
            <w:shd w:val="clear" w:color="auto" w:fill="auto"/>
            <w:vAlign w:val="center"/>
          </w:tcPr>
          <w:p w:rsidR="00241918" w:rsidRDefault="00241918">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r>
      <w:tr w:rsidR="00241918">
        <w:trPr>
          <w:trHeight w:val="887"/>
        </w:trPr>
        <w:tc>
          <w:tcPr>
            <w:tcW w:w="1418" w:type="dxa"/>
            <w:vMerge/>
            <w:tcBorders>
              <w:top w:val="single" w:sz="4" w:space="0" w:color="000000"/>
              <w:left w:val="single" w:sz="4" w:space="0" w:color="000000"/>
              <w:right w:val="single" w:sz="4" w:space="0" w:color="000000"/>
            </w:tcBorders>
            <w:shd w:val="clear" w:color="auto" w:fill="auto"/>
            <w:vAlign w:val="center"/>
          </w:tcPr>
          <w:p w:rsidR="00241918" w:rsidRDefault="00241918">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r>
      <w:tr w:rsidR="00241918">
        <w:trPr>
          <w:trHeight w:val="887"/>
        </w:trPr>
        <w:tc>
          <w:tcPr>
            <w:tcW w:w="1418" w:type="dxa"/>
            <w:tcBorders>
              <w:top w:val="single" w:sz="4" w:space="0" w:color="000000"/>
              <w:left w:val="single" w:sz="4" w:space="0" w:color="000000"/>
              <w:bottom w:val="single" w:sz="4" w:space="0" w:color="000000"/>
              <w:right w:val="single" w:sz="4" w:space="0" w:color="000000"/>
            </w:tcBorders>
            <w:vAlign w:val="center"/>
          </w:tcPr>
          <w:p w:rsidR="00241918" w:rsidRDefault="008B26A4">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lastRenderedPageBreak/>
              <w:t>Habilitación de Infraestructura</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Obras menores a ejecutarse dentro de los 2 meses de plazo del contrato.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r>
      <w:tr w:rsidR="00241918">
        <w:trPr>
          <w:trHeight w:val="887"/>
        </w:trPr>
        <w:tc>
          <w:tcPr>
            <w:tcW w:w="1418" w:type="dxa"/>
            <w:tcBorders>
              <w:top w:val="single" w:sz="4" w:space="0" w:color="000000"/>
              <w:left w:val="single" w:sz="4" w:space="0" w:color="000000"/>
              <w:bottom w:val="single" w:sz="4" w:space="0" w:color="000000"/>
              <w:right w:val="single" w:sz="4" w:space="0" w:color="000000"/>
            </w:tcBorders>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p w:rsidR="00241918" w:rsidRDefault="008B26A4">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241918" w:rsidRDefault="008B26A4">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r>
      <w:tr w:rsidR="00241918">
        <w:trPr>
          <w:trHeight w:val="887"/>
        </w:trPr>
        <w:tc>
          <w:tcPr>
            <w:tcW w:w="5529" w:type="dxa"/>
            <w:gridSpan w:val="2"/>
            <w:tcBorders>
              <w:top w:val="single" w:sz="4" w:space="0" w:color="000000"/>
              <w:left w:val="single" w:sz="4" w:space="0" w:color="000000"/>
              <w:bottom w:val="single" w:sz="4" w:space="0" w:color="000000"/>
              <w:right w:val="single" w:sz="4" w:space="0" w:color="000000"/>
            </w:tcBorders>
            <w:vAlign w:val="center"/>
          </w:tcPr>
          <w:p w:rsidR="00241918" w:rsidRDefault="008B26A4">
            <w:pPr>
              <w:keepNext/>
              <w:pBdr>
                <w:top w:val="nil"/>
                <w:left w:val="nil"/>
                <w:bottom w:val="nil"/>
                <w:right w:val="nil"/>
                <w:between w:val="nil"/>
              </w:pBdr>
              <w:tabs>
                <w:tab w:val="left" w:pos="284"/>
              </w:tabs>
              <w:jc w:val="right"/>
              <w:rPr>
                <w:rFonts w:ascii="gobCL" w:eastAsia="gobCL" w:hAnsi="gobCL" w:cs="gobCL"/>
                <w:color w:val="000000"/>
              </w:rPr>
            </w:pPr>
            <w:r>
              <w:rPr>
                <w:rFonts w:ascii="gobCL" w:eastAsia="gobCL" w:hAnsi="gobCL" w:cs="gobCL"/>
                <w:color w:val="00000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41918" w:rsidRDefault="00241918">
            <w:pPr>
              <w:keepNext/>
              <w:pBdr>
                <w:top w:val="nil"/>
                <w:left w:val="nil"/>
                <w:bottom w:val="nil"/>
                <w:right w:val="nil"/>
                <w:between w:val="nil"/>
              </w:pBdr>
              <w:tabs>
                <w:tab w:val="left" w:pos="284"/>
              </w:tabs>
              <w:jc w:val="center"/>
              <w:rPr>
                <w:rFonts w:ascii="gobCL" w:eastAsia="gobCL" w:hAnsi="gobCL" w:cs="gobCL"/>
                <w:b/>
                <w:color w:val="000000"/>
              </w:rPr>
            </w:pPr>
          </w:p>
        </w:tc>
      </w:tr>
    </w:tbl>
    <w:p w:rsidR="00241918" w:rsidRDefault="008B26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8B26A4">
      <w:pPr>
        <w:rPr>
          <w:rFonts w:ascii="gobCL" w:eastAsia="gobCL" w:hAnsi="gobCL" w:cs="gobCL"/>
          <w:b/>
          <w:color w:val="000000"/>
          <w:sz w:val="20"/>
          <w:szCs w:val="20"/>
        </w:rPr>
      </w:pPr>
      <w:r>
        <w:br w:type="page"/>
      </w:r>
    </w:p>
    <w:p w:rsidR="00241918" w:rsidRDefault="008B26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lastRenderedPageBreak/>
        <w:t>ANEXO N°3</w:t>
      </w:r>
    </w:p>
    <w:p w:rsidR="00241918" w:rsidRDefault="0024191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41918" w:rsidRDefault="008B26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241918" w:rsidRDefault="008B26A4">
      <w:pPr>
        <w:jc w:val="center"/>
        <w:rPr>
          <w:rFonts w:ascii="gobCL" w:eastAsia="gobCL" w:hAnsi="gobCL" w:cs="gobCL"/>
          <w:b/>
          <w:sz w:val="20"/>
          <w:szCs w:val="20"/>
        </w:rPr>
      </w:pPr>
      <w:r>
        <w:rPr>
          <w:rFonts w:ascii="gobCL" w:eastAsia="gobCL" w:hAnsi="gobCL" w:cs="gobCL"/>
          <w:b/>
          <w:sz w:val="20"/>
          <w:szCs w:val="20"/>
        </w:rPr>
        <w:t>EN LA RENDICIÓN DE LOS GASTOS</w:t>
      </w:r>
    </w:p>
    <w:p w:rsidR="00241918" w:rsidRDefault="008B26A4">
      <w:pPr>
        <w:jc w:val="both"/>
        <w:rPr>
          <w:rFonts w:ascii="gobCL" w:eastAsia="gobCL" w:hAnsi="gobCL" w:cs="gobCL"/>
          <w:sz w:val="20"/>
          <w:szCs w:val="20"/>
        </w:rPr>
      </w:pPr>
      <w:r>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rsidR="00241918" w:rsidRDefault="008B26A4">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241918" w:rsidRDefault="008B26A4">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241918" w:rsidRDefault="008B26A4">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241918" w:rsidRDefault="008B26A4">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241918" w:rsidRDefault="008B26A4">
      <w:pPr>
        <w:numPr>
          <w:ilvl w:val="0"/>
          <w:numId w:val="11"/>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241918" w:rsidRDefault="008B26A4">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241918">
        <w:tc>
          <w:tcPr>
            <w:tcW w:w="540" w:type="dxa"/>
          </w:tcPr>
          <w:p w:rsidR="00241918" w:rsidRDefault="00241918">
            <w:pPr>
              <w:spacing w:after="200" w:line="276" w:lineRule="auto"/>
              <w:rPr>
                <w:rFonts w:ascii="gobCL" w:eastAsia="gobCL" w:hAnsi="gobCL" w:cs="gobCL"/>
              </w:rPr>
            </w:pPr>
          </w:p>
        </w:tc>
        <w:tc>
          <w:tcPr>
            <w:tcW w:w="626" w:type="dxa"/>
          </w:tcPr>
          <w:p w:rsidR="00241918" w:rsidRDefault="00241918">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241918" w:rsidRDefault="00241918">
            <w:pPr>
              <w:spacing w:after="200" w:line="276" w:lineRule="auto"/>
              <w:rPr>
                <w:rFonts w:ascii="gobCL" w:eastAsia="gobCL" w:hAnsi="gobCL" w:cs="gobCL"/>
              </w:rPr>
            </w:pPr>
          </w:p>
        </w:tc>
      </w:tr>
      <w:tr w:rsidR="00241918">
        <w:tc>
          <w:tcPr>
            <w:tcW w:w="540" w:type="dxa"/>
          </w:tcPr>
          <w:p w:rsidR="00241918" w:rsidRDefault="00241918">
            <w:pPr>
              <w:spacing w:after="200" w:line="276" w:lineRule="auto"/>
              <w:rPr>
                <w:rFonts w:ascii="gobCL" w:eastAsia="gobCL" w:hAnsi="gobCL" w:cs="gobCL"/>
              </w:rPr>
            </w:pPr>
          </w:p>
        </w:tc>
        <w:tc>
          <w:tcPr>
            <w:tcW w:w="626" w:type="dxa"/>
          </w:tcPr>
          <w:p w:rsidR="00241918" w:rsidRDefault="00241918">
            <w:pPr>
              <w:spacing w:after="200" w:line="276" w:lineRule="auto"/>
              <w:rPr>
                <w:rFonts w:ascii="gobCL" w:eastAsia="gobCL" w:hAnsi="gobCL" w:cs="gobCL"/>
              </w:rPr>
            </w:pPr>
          </w:p>
        </w:tc>
        <w:tc>
          <w:tcPr>
            <w:tcW w:w="2831" w:type="dxa"/>
          </w:tcPr>
          <w:p w:rsidR="00241918" w:rsidRDefault="008B26A4">
            <w:pPr>
              <w:rPr>
                <w:rFonts w:ascii="gobCL" w:eastAsia="gobCL" w:hAnsi="gobCL" w:cs="gobCL"/>
                <w:b/>
              </w:rPr>
            </w:pPr>
            <w:r>
              <w:rPr>
                <w:rFonts w:ascii="gobCL" w:eastAsia="gobCL" w:hAnsi="gobCL" w:cs="gobCL"/>
                <w:b/>
              </w:rPr>
              <w:t xml:space="preserve">Nombre y Firma </w:t>
            </w:r>
          </w:p>
          <w:p w:rsidR="00241918" w:rsidRDefault="008B26A4">
            <w:pPr>
              <w:spacing w:after="200" w:line="276" w:lineRule="auto"/>
              <w:rPr>
                <w:rFonts w:ascii="gobCL" w:eastAsia="gobCL" w:hAnsi="gobCL" w:cs="gobCL"/>
              </w:rPr>
            </w:pPr>
            <w:r>
              <w:rPr>
                <w:rFonts w:ascii="gobCL" w:eastAsia="gobCL" w:hAnsi="gobCL" w:cs="gobCL"/>
                <w:b/>
              </w:rPr>
              <w:t>RUT</w:t>
            </w:r>
          </w:p>
        </w:tc>
      </w:tr>
    </w:tbl>
    <w:p w:rsidR="00241918" w:rsidRDefault="00241918">
      <w:pPr>
        <w:jc w:val="center"/>
        <w:rPr>
          <w:rFonts w:ascii="gobCL" w:eastAsia="gobCL" w:hAnsi="gobCL" w:cs="gobCL"/>
          <w:b/>
          <w:sz w:val="20"/>
          <w:szCs w:val="20"/>
        </w:rPr>
      </w:pPr>
    </w:p>
    <w:p w:rsidR="00241918" w:rsidRDefault="008B26A4">
      <w:pPr>
        <w:jc w:val="center"/>
        <w:rPr>
          <w:rFonts w:ascii="gobCL" w:eastAsia="gobCL" w:hAnsi="gobCL" w:cs="gobCL"/>
          <w:b/>
          <w:sz w:val="20"/>
          <w:szCs w:val="20"/>
        </w:rPr>
      </w:pPr>
      <w:r>
        <w:br w:type="page"/>
      </w:r>
      <w:r>
        <w:rPr>
          <w:rFonts w:ascii="gobCL" w:eastAsia="gobCL" w:hAnsi="gobCL" w:cs="gobCL"/>
          <w:b/>
          <w:sz w:val="20"/>
          <w:szCs w:val="20"/>
        </w:rPr>
        <w:lastRenderedPageBreak/>
        <w:t>ANEXO N° 4</w:t>
      </w:r>
    </w:p>
    <w:p w:rsidR="00241918" w:rsidRDefault="008B26A4">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6"/>
        <w:tblW w:w="8337" w:type="dxa"/>
        <w:tblInd w:w="0" w:type="dxa"/>
        <w:tblLayout w:type="fixed"/>
        <w:tblLook w:val="0400" w:firstRow="0" w:lastRow="0" w:firstColumn="0" w:lastColumn="0" w:noHBand="0" w:noVBand="1"/>
      </w:tblPr>
      <w:tblGrid>
        <w:gridCol w:w="8337"/>
      </w:tblGrid>
      <w:tr w:rsidR="00241918">
        <w:trPr>
          <w:trHeight w:val="8127"/>
        </w:trPr>
        <w:tc>
          <w:tcPr>
            <w:tcW w:w="8337" w:type="dxa"/>
            <w:shd w:val="clear" w:color="auto" w:fill="auto"/>
          </w:tcPr>
          <w:p w:rsidR="00241918" w:rsidRDefault="008B26A4">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241918" w:rsidRDefault="008B26A4">
            <w:pPr>
              <w:spacing w:before="240" w:after="240"/>
              <w:ind w:left="37"/>
              <w:jc w:val="both"/>
              <w:rPr>
                <w:rFonts w:ascii="gobCL" w:eastAsia="gobCL" w:hAnsi="gobCL" w:cs="gobCL"/>
              </w:rPr>
            </w:pPr>
            <w:r>
              <w:rPr>
                <w:rFonts w:ascii="gobCL" w:eastAsia="gobCL" w:hAnsi="gobCL" w:cs="gobCL"/>
              </w:rPr>
              <w:t>Rut:____________________________________ declaro NO afectar el principio de probidad del PROGRAMA ESPECIAL DE EMERGENCIA PRODUCTIVA REACTÍVATE TURISMO,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241918" w:rsidRDefault="00241918">
            <w:pPr>
              <w:spacing w:before="240" w:after="240"/>
              <w:jc w:val="both"/>
              <w:rPr>
                <w:rFonts w:ascii="gobCL" w:eastAsia="gobCL" w:hAnsi="gobCL" w:cs="gobCL"/>
              </w:rPr>
            </w:pPr>
          </w:p>
          <w:p w:rsidR="00241918" w:rsidRDefault="00241918">
            <w:pPr>
              <w:spacing w:before="240" w:after="240"/>
              <w:jc w:val="both"/>
              <w:rPr>
                <w:rFonts w:ascii="gobCL" w:eastAsia="gobCL" w:hAnsi="gobCL" w:cs="gobCL"/>
              </w:rPr>
            </w:pPr>
          </w:p>
          <w:p w:rsidR="00241918" w:rsidRDefault="00241918">
            <w:pPr>
              <w:pBdr>
                <w:bottom w:val="single" w:sz="12" w:space="1" w:color="000000"/>
              </w:pBdr>
              <w:spacing w:before="240" w:after="240"/>
              <w:jc w:val="both"/>
              <w:rPr>
                <w:rFonts w:ascii="gobCL" w:eastAsia="gobCL" w:hAnsi="gobCL" w:cs="gobCL"/>
              </w:rPr>
            </w:pPr>
          </w:p>
          <w:p w:rsidR="00241918" w:rsidRDefault="008B26A4">
            <w:pPr>
              <w:spacing w:before="240" w:after="240"/>
              <w:jc w:val="both"/>
              <w:rPr>
                <w:rFonts w:ascii="gobCL" w:eastAsia="gobCL" w:hAnsi="gobCL" w:cs="gobCL"/>
              </w:rPr>
            </w:pPr>
            <w:r>
              <w:rPr>
                <w:rFonts w:ascii="gobCL" w:eastAsia="gobCL" w:hAnsi="gobCL" w:cs="gobCL"/>
              </w:rPr>
              <w:t>Beneficiario/a:</w:t>
            </w:r>
          </w:p>
          <w:p w:rsidR="00241918" w:rsidRDefault="00241918">
            <w:pPr>
              <w:spacing w:before="240" w:after="240"/>
              <w:jc w:val="both"/>
              <w:rPr>
                <w:rFonts w:ascii="gobCL" w:eastAsia="gobCL" w:hAnsi="gobCL" w:cs="gobCL"/>
              </w:rPr>
            </w:pPr>
          </w:p>
          <w:p w:rsidR="00241918" w:rsidRDefault="008B26A4">
            <w:pPr>
              <w:spacing w:before="240" w:after="240"/>
              <w:jc w:val="both"/>
              <w:rPr>
                <w:rFonts w:ascii="gobCL" w:eastAsia="gobCL" w:hAnsi="gobCL" w:cs="gobCL"/>
              </w:rPr>
            </w:pPr>
            <w:r>
              <w:rPr>
                <w:rFonts w:ascii="gobCL" w:eastAsia="gobCL" w:hAnsi="gobCL" w:cs="gobCL"/>
              </w:rPr>
              <w:t>Sr./a:………………………………………………………………….</w:t>
            </w:r>
          </w:p>
          <w:p w:rsidR="00241918" w:rsidRDefault="00241918">
            <w:pPr>
              <w:spacing w:before="240" w:after="240"/>
              <w:jc w:val="both"/>
              <w:rPr>
                <w:rFonts w:ascii="gobCL" w:eastAsia="gobCL" w:hAnsi="gobCL" w:cs="gobCL"/>
              </w:rPr>
            </w:pPr>
          </w:p>
        </w:tc>
      </w:tr>
    </w:tbl>
    <w:p w:rsidR="00241918" w:rsidRDefault="00241918">
      <w:pPr>
        <w:rPr>
          <w:rFonts w:ascii="gobCL" w:eastAsia="gobCL" w:hAnsi="gobCL" w:cs="gobCL"/>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8B26A4">
      <w:pPr>
        <w:jc w:val="center"/>
        <w:rPr>
          <w:rFonts w:ascii="gobCL" w:eastAsia="gobCL" w:hAnsi="gobCL" w:cs="gobCL"/>
          <w:b/>
          <w:sz w:val="20"/>
          <w:szCs w:val="20"/>
        </w:rPr>
      </w:pPr>
      <w:r>
        <w:br w:type="page"/>
      </w:r>
      <w:r>
        <w:rPr>
          <w:rFonts w:ascii="gobCL" w:eastAsia="gobCL" w:hAnsi="gobCL" w:cs="gobCL"/>
          <w:b/>
          <w:sz w:val="20"/>
          <w:szCs w:val="20"/>
        </w:rPr>
        <w:lastRenderedPageBreak/>
        <w:t>ANEXO N° 5</w:t>
      </w:r>
    </w:p>
    <w:tbl>
      <w:tblPr>
        <w:tblStyle w:val="a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25"/>
        <w:gridCol w:w="851"/>
        <w:gridCol w:w="5572"/>
      </w:tblGrid>
      <w:tr w:rsidR="00241918">
        <w:trPr>
          <w:trHeight w:val="765"/>
          <w:jc w:val="center"/>
        </w:trPr>
        <w:tc>
          <w:tcPr>
            <w:tcW w:w="1980" w:type="dxa"/>
          </w:tcPr>
          <w:p w:rsidR="00241918" w:rsidRDefault="008B26A4">
            <w:pPr>
              <w:jc w:val="center"/>
              <w:rPr>
                <w:rFonts w:ascii="gobCL" w:eastAsia="gobCL" w:hAnsi="gobCL" w:cs="gobCL"/>
                <w:b/>
                <w:sz w:val="15"/>
                <w:szCs w:val="15"/>
              </w:rPr>
            </w:pPr>
            <w:r>
              <w:rPr>
                <w:rFonts w:ascii="gobCL" w:eastAsia="gobCL" w:hAnsi="gobCL" w:cs="gobCL"/>
                <w:b/>
                <w:sz w:val="15"/>
                <w:szCs w:val="15"/>
              </w:rPr>
              <w:t>Nombre Actividad Característica del Turismo (ACT)</w:t>
            </w:r>
          </w:p>
        </w:tc>
        <w:tc>
          <w:tcPr>
            <w:tcW w:w="425" w:type="dxa"/>
          </w:tcPr>
          <w:p w:rsidR="00241918" w:rsidRDefault="008B26A4">
            <w:pPr>
              <w:jc w:val="center"/>
              <w:rPr>
                <w:rFonts w:ascii="gobCL" w:eastAsia="gobCL" w:hAnsi="gobCL" w:cs="gobCL"/>
                <w:b/>
                <w:sz w:val="15"/>
                <w:szCs w:val="15"/>
              </w:rPr>
            </w:pPr>
            <w:r>
              <w:rPr>
                <w:rFonts w:ascii="gobCL" w:eastAsia="gobCL" w:hAnsi="gobCL" w:cs="gobCL"/>
                <w:b/>
                <w:sz w:val="15"/>
                <w:szCs w:val="15"/>
              </w:rPr>
              <w:t>N°</w:t>
            </w:r>
          </w:p>
        </w:tc>
        <w:tc>
          <w:tcPr>
            <w:tcW w:w="851" w:type="dxa"/>
          </w:tcPr>
          <w:p w:rsidR="00241918" w:rsidRDefault="008B26A4">
            <w:pPr>
              <w:jc w:val="center"/>
              <w:rPr>
                <w:rFonts w:ascii="gobCL" w:eastAsia="gobCL" w:hAnsi="gobCL" w:cs="gobCL"/>
                <w:b/>
                <w:sz w:val="15"/>
                <w:szCs w:val="15"/>
              </w:rPr>
            </w:pPr>
            <w:r>
              <w:rPr>
                <w:rFonts w:ascii="gobCL" w:eastAsia="gobCL" w:hAnsi="gobCL" w:cs="gobCL"/>
                <w:b/>
                <w:sz w:val="15"/>
                <w:szCs w:val="15"/>
              </w:rPr>
              <w:t>Código Actividad CIU Rev.4</w:t>
            </w:r>
          </w:p>
        </w:tc>
        <w:tc>
          <w:tcPr>
            <w:tcW w:w="5572" w:type="dxa"/>
          </w:tcPr>
          <w:p w:rsidR="00241918" w:rsidRDefault="00241918">
            <w:pPr>
              <w:jc w:val="center"/>
              <w:rPr>
                <w:rFonts w:ascii="gobCL" w:eastAsia="gobCL" w:hAnsi="gobCL" w:cs="gobCL"/>
                <w:b/>
                <w:sz w:val="15"/>
                <w:szCs w:val="15"/>
              </w:rPr>
            </w:pPr>
          </w:p>
          <w:p w:rsidR="00241918" w:rsidRDefault="008B26A4">
            <w:pPr>
              <w:jc w:val="center"/>
              <w:rPr>
                <w:rFonts w:ascii="gobCL" w:eastAsia="gobCL" w:hAnsi="gobCL" w:cs="gobCL"/>
                <w:b/>
                <w:sz w:val="15"/>
                <w:szCs w:val="15"/>
              </w:rPr>
            </w:pPr>
            <w:r>
              <w:rPr>
                <w:rFonts w:ascii="gobCL" w:eastAsia="gobCL" w:hAnsi="gobCL" w:cs="gobCL"/>
                <w:b/>
                <w:sz w:val="15"/>
                <w:szCs w:val="15"/>
              </w:rPr>
              <w:t>Nombre Actividad CIU Rev.4</w:t>
            </w:r>
          </w:p>
        </w:tc>
      </w:tr>
      <w:tr w:rsidR="00241918">
        <w:trPr>
          <w:trHeight w:val="300"/>
          <w:jc w:val="center"/>
        </w:trPr>
        <w:tc>
          <w:tcPr>
            <w:tcW w:w="1980" w:type="dxa"/>
            <w:vMerge w:val="restart"/>
          </w:tcPr>
          <w:p w:rsidR="00241918" w:rsidRDefault="008B26A4">
            <w:pPr>
              <w:rPr>
                <w:rFonts w:ascii="gobCL" w:eastAsia="gobCL" w:hAnsi="gobCL" w:cs="gobCL"/>
                <w:sz w:val="15"/>
                <w:szCs w:val="15"/>
              </w:rPr>
            </w:pPr>
            <w:r>
              <w:rPr>
                <w:rFonts w:ascii="gobCL" w:eastAsia="gobCL" w:hAnsi="gobCL" w:cs="gobCL"/>
                <w:sz w:val="15"/>
                <w:szCs w:val="15"/>
              </w:rPr>
              <w:t>Alojamiento turístico</w:t>
            </w: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551001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hoteles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551002</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moteles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551003</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residenciales para turistas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4</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551009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alojamiento para turistas n.c.p.</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5</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552000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camping y de parques para casas rodantes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6</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559009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alojamiento n.c.p.</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Actividades de provisión de alimentos y bebidas</w:t>
            </w: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7</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561000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restaurantes y de servicio móvil de comidas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8</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562900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Suministro industrial de comidas por encargo; concesión de servicios de alimentación</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9</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563001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discotecas y cabaret (night club), con predominio del servicio de bebidas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10</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563009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servicio de bebidas n.c.p.</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Transporte de pasajeros por ferrocarril</w:t>
            </w: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11</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491100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Transporte interurbano de pasajeros por ferrocarril</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12</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492230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Servicios de transporte de pasajeros en taxis libres y radiotaxis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13</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492240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Servicios de transporte a turistas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14</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492250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Transporte de pasajeros en buses interurbanos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15</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492290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transporte de pasajeros por vía terrestre n.c.p.</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Transporte de pasajeros por agua</w:t>
            </w: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16</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501100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Transporte de pasajeros marítimo y de cabotaje</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17</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502100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Transporte de pasajeros por vías de navegación interiores</w:t>
            </w:r>
          </w:p>
        </w:tc>
      </w:tr>
      <w:tr w:rsidR="00241918">
        <w:trPr>
          <w:trHeight w:val="300"/>
          <w:jc w:val="center"/>
        </w:trPr>
        <w:tc>
          <w:tcPr>
            <w:tcW w:w="1980" w:type="dxa"/>
          </w:tcPr>
          <w:p w:rsidR="00241918" w:rsidRDefault="008B26A4">
            <w:pPr>
              <w:jc w:val="both"/>
              <w:rPr>
                <w:rFonts w:ascii="gobCL" w:eastAsia="gobCL" w:hAnsi="gobCL" w:cs="gobCL"/>
                <w:sz w:val="15"/>
                <w:szCs w:val="15"/>
              </w:rPr>
            </w:pPr>
            <w:r>
              <w:rPr>
                <w:rFonts w:ascii="gobCL" w:eastAsia="gobCL" w:hAnsi="gobCL" w:cs="gobCL"/>
                <w:sz w:val="15"/>
                <w:szCs w:val="15"/>
              </w:rPr>
              <w:t>Transporte aéreo de pasajeros</w:t>
            </w: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18</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511000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Transporte de pasajeros por vía aérea</w:t>
            </w:r>
          </w:p>
        </w:tc>
      </w:tr>
      <w:tr w:rsidR="00241918">
        <w:trPr>
          <w:trHeight w:val="300"/>
          <w:jc w:val="center"/>
        </w:trPr>
        <w:tc>
          <w:tcPr>
            <w:tcW w:w="1980" w:type="dxa"/>
          </w:tcPr>
          <w:p w:rsidR="00241918" w:rsidRDefault="008B26A4">
            <w:pPr>
              <w:jc w:val="both"/>
              <w:rPr>
                <w:rFonts w:ascii="gobCL" w:eastAsia="gobCL" w:hAnsi="gobCL" w:cs="gobCL"/>
                <w:sz w:val="15"/>
                <w:szCs w:val="15"/>
              </w:rPr>
            </w:pPr>
            <w:r>
              <w:rPr>
                <w:rFonts w:ascii="gobCL" w:eastAsia="gobCL" w:hAnsi="gobCL" w:cs="gobCL"/>
                <w:sz w:val="15"/>
                <w:szCs w:val="15"/>
              </w:rPr>
              <w:t>Alquiler de equipos de transporte</w:t>
            </w: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19</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771000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Alquiler de vehículos automotores sin chofer</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Actividades de agencias de viajes y de otros servicios de reservas</w:t>
            </w: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20</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791100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agencias de viajes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21</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791200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operadores turísticos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22</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799000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Otros servicios de reservas y actividades conexas (incluye venta de entradas para teatro, y otros)</w:t>
            </w:r>
          </w:p>
        </w:tc>
      </w:tr>
      <w:tr w:rsidR="00241918">
        <w:trPr>
          <w:trHeight w:val="300"/>
          <w:jc w:val="center"/>
        </w:trPr>
        <w:tc>
          <w:tcPr>
            <w:tcW w:w="1980" w:type="dxa"/>
            <w:vMerge w:val="restart"/>
          </w:tcPr>
          <w:p w:rsidR="00241918" w:rsidRDefault="008B26A4">
            <w:pPr>
              <w:rPr>
                <w:rFonts w:ascii="gobCL" w:eastAsia="gobCL" w:hAnsi="gobCL" w:cs="gobCL"/>
                <w:sz w:val="15"/>
                <w:szCs w:val="15"/>
              </w:rPr>
            </w:pPr>
            <w:r>
              <w:rPr>
                <w:rFonts w:ascii="gobCL" w:eastAsia="gobCL" w:hAnsi="gobCL" w:cs="gobCL"/>
                <w:sz w:val="15"/>
                <w:szCs w:val="15"/>
              </w:rPr>
              <w:t>Actividades culturales</w:t>
            </w:r>
            <w:r>
              <w:rPr>
                <w:sz w:val="15"/>
                <w:szCs w:val="15"/>
              </w:rPr>
              <w:t> </w:t>
            </w:r>
          </w:p>
          <w:p w:rsidR="00241918" w:rsidRDefault="00241918">
            <w:pPr>
              <w:rPr>
                <w:rFonts w:ascii="gobCL" w:eastAsia="gobCL" w:hAnsi="gobCL" w:cs="gobCL"/>
                <w:sz w:val="15"/>
                <w:szCs w:val="15"/>
              </w:rPr>
            </w:pP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23</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900001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Servicios de producción de obras de teatro, conciertos, espectáculos de danza, otras prod. Escénicas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24</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900002</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artísticas realizadas por bandas de música, compañías de teatro, circenses y similares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25</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900009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creativas, artísticas y de entretenimiento n.c.p.</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26</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910200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museos, gestión de lugares y edificios históricos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27</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910300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jardines botánicos, zoológicos y reservas naturales</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Actividades deportivas y recreativas</w:t>
            </w:r>
          </w:p>
          <w:p w:rsidR="00241918" w:rsidRDefault="00241918">
            <w:pPr>
              <w:rPr>
                <w:rFonts w:ascii="gobCL" w:eastAsia="gobCL" w:hAnsi="gobCL" w:cs="gobCL"/>
                <w:sz w:val="15"/>
                <w:szCs w:val="15"/>
              </w:rPr>
            </w:pPr>
          </w:p>
          <w:p w:rsidR="00241918" w:rsidRDefault="00241918">
            <w:pPr>
              <w:rPr>
                <w:rFonts w:ascii="gobCL" w:eastAsia="gobCL" w:hAnsi="gobCL" w:cs="gobCL"/>
                <w:sz w:val="15"/>
                <w:szCs w:val="15"/>
              </w:rPr>
            </w:pPr>
          </w:p>
          <w:p w:rsidR="00241918" w:rsidRDefault="00241918">
            <w:pPr>
              <w:rPr>
                <w:rFonts w:ascii="gobCL" w:eastAsia="gobCL" w:hAnsi="gobCL" w:cs="gobCL"/>
                <w:sz w:val="15"/>
                <w:szCs w:val="15"/>
              </w:rPr>
            </w:pPr>
          </w:p>
          <w:p w:rsidR="00241918" w:rsidRDefault="00241918">
            <w:pPr>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28</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772100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Alquiler y arrendamiento de equipo recreativo y deportivo</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29</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920010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casinos de juegos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30</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920090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juegos de azar y apuestas n.c.p.</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31</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931101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Hipódromos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32</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931109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Gestión de otras instalaciones deportivas n.c.p.</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33</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931901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Promoción y organización de competencias deportivas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34</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931909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deportivas n.c.p.</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35</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932100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de parques de atracciones y parques temáticos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36</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932901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Gestión de salas de pool; gestión (explotación) de juegos electrónicos</w:t>
            </w:r>
          </w:p>
        </w:tc>
      </w:tr>
      <w:tr w:rsidR="00241918">
        <w:trPr>
          <w:trHeight w:val="300"/>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37</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932909</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Otras actividades de esparcimiento y recreativas n.c.p.</w:t>
            </w:r>
          </w:p>
        </w:tc>
      </w:tr>
      <w:tr w:rsidR="00241918">
        <w:trPr>
          <w:trHeight w:val="300"/>
          <w:jc w:val="center"/>
        </w:trPr>
        <w:tc>
          <w:tcPr>
            <w:tcW w:w="1980" w:type="dxa"/>
          </w:tcPr>
          <w:p w:rsidR="00241918" w:rsidRDefault="008B26A4">
            <w:pPr>
              <w:jc w:val="both"/>
              <w:rPr>
                <w:rFonts w:ascii="gobCL" w:eastAsia="gobCL" w:hAnsi="gobCL" w:cs="gobCL"/>
                <w:sz w:val="15"/>
                <w:szCs w:val="15"/>
              </w:rPr>
            </w:pPr>
            <w:r>
              <w:rPr>
                <w:rFonts w:ascii="gobCL" w:eastAsia="gobCL" w:hAnsi="gobCL" w:cs="gobCL"/>
                <w:sz w:val="15"/>
                <w:szCs w:val="15"/>
              </w:rPr>
              <w:t>Comercio al por menor de bienes característicos del turismo</w:t>
            </w: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38</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477396</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Venta al por menor de recuerdos, artesanías y artículos religiosos en comercios especializados</w:t>
            </w:r>
          </w:p>
        </w:tc>
      </w:tr>
      <w:tr w:rsidR="00241918">
        <w:trPr>
          <w:trHeight w:val="300"/>
          <w:jc w:val="center"/>
        </w:trPr>
        <w:tc>
          <w:tcPr>
            <w:tcW w:w="1980" w:type="dxa"/>
            <w:vMerge w:val="restart"/>
          </w:tcPr>
          <w:p w:rsidR="00241918" w:rsidRDefault="008B26A4">
            <w:pPr>
              <w:jc w:val="both"/>
              <w:rPr>
                <w:rFonts w:ascii="gobCL" w:eastAsia="gobCL" w:hAnsi="gobCL" w:cs="gobCL"/>
                <w:sz w:val="15"/>
                <w:szCs w:val="15"/>
              </w:rPr>
            </w:pPr>
            <w:r>
              <w:rPr>
                <w:rFonts w:ascii="gobCL" w:eastAsia="gobCL" w:hAnsi="gobCL" w:cs="gobCL"/>
                <w:sz w:val="15"/>
                <w:szCs w:val="15"/>
              </w:rPr>
              <w:t>Actividades relacionadas con segundos hogares y multipropiedades</w:t>
            </w:r>
            <w:r>
              <w:rPr>
                <w:sz w:val="15"/>
                <w:szCs w:val="15"/>
              </w:rPr>
              <w:t> </w:t>
            </w: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39</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681011</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Alquiler de bienes inmuebles amoblados o con equipos y maquinarias</w:t>
            </w:r>
          </w:p>
        </w:tc>
      </w:tr>
      <w:tr w:rsidR="00241918">
        <w:trPr>
          <w:trHeight w:val="352"/>
          <w:jc w:val="center"/>
        </w:trPr>
        <w:tc>
          <w:tcPr>
            <w:tcW w:w="1980" w:type="dxa"/>
            <w:vMerge/>
          </w:tcPr>
          <w:p w:rsidR="00241918" w:rsidRDefault="00241918">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241918" w:rsidRDefault="008B26A4">
            <w:pPr>
              <w:jc w:val="center"/>
              <w:rPr>
                <w:rFonts w:ascii="gobCL" w:eastAsia="gobCL" w:hAnsi="gobCL" w:cs="gobCL"/>
                <w:sz w:val="15"/>
                <w:szCs w:val="15"/>
              </w:rPr>
            </w:pPr>
            <w:r>
              <w:rPr>
                <w:rFonts w:ascii="gobCL" w:eastAsia="gobCL" w:hAnsi="gobCL" w:cs="gobCL"/>
                <w:sz w:val="15"/>
                <w:szCs w:val="15"/>
              </w:rPr>
              <w:t>40</w:t>
            </w:r>
          </w:p>
        </w:tc>
        <w:tc>
          <w:tcPr>
            <w:tcW w:w="851" w:type="dxa"/>
          </w:tcPr>
          <w:p w:rsidR="00241918" w:rsidRDefault="008B26A4">
            <w:pPr>
              <w:rPr>
                <w:rFonts w:ascii="gobCL" w:eastAsia="gobCL" w:hAnsi="gobCL" w:cs="gobCL"/>
                <w:sz w:val="15"/>
                <w:szCs w:val="15"/>
              </w:rPr>
            </w:pPr>
            <w:r>
              <w:rPr>
                <w:rFonts w:ascii="gobCL" w:eastAsia="gobCL" w:hAnsi="gobCL" w:cs="gobCL"/>
                <w:sz w:val="15"/>
                <w:szCs w:val="15"/>
              </w:rPr>
              <w:t>682000</w:t>
            </w:r>
          </w:p>
        </w:tc>
        <w:tc>
          <w:tcPr>
            <w:tcW w:w="5572" w:type="dxa"/>
          </w:tcPr>
          <w:p w:rsidR="00241918" w:rsidRDefault="008B26A4">
            <w:pPr>
              <w:rPr>
                <w:rFonts w:ascii="gobCL" w:eastAsia="gobCL" w:hAnsi="gobCL" w:cs="gobCL"/>
                <w:sz w:val="15"/>
                <w:szCs w:val="15"/>
              </w:rPr>
            </w:pPr>
            <w:r>
              <w:rPr>
                <w:rFonts w:ascii="gobCL" w:eastAsia="gobCL" w:hAnsi="gobCL" w:cs="gobCL"/>
                <w:sz w:val="15"/>
                <w:szCs w:val="15"/>
              </w:rPr>
              <w:t xml:space="preserve"> Actividades inmobiliarias realizadas a cambio de una retribución o por contrata</w:t>
            </w:r>
          </w:p>
        </w:tc>
      </w:tr>
    </w:tbl>
    <w:p w:rsidR="00241918" w:rsidRDefault="00241918">
      <w:pPr>
        <w:rPr>
          <w:rFonts w:ascii="gobCL" w:eastAsia="gobCL" w:hAnsi="gobCL" w:cs="gobCL"/>
          <w:sz w:val="14"/>
          <w:szCs w:val="14"/>
        </w:rPr>
      </w:pPr>
    </w:p>
    <w:p w:rsidR="00241918" w:rsidRDefault="008B26A4">
      <w:pPr>
        <w:rPr>
          <w:rFonts w:ascii="gobCL" w:eastAsia="gobCL" w:hAnsi="gobCL" w:cs="gobCL"/>
          <w:sz w:val="14"/>
          <w:szCs w:val="14"/>
        </w:rPr>
      </w:pPr>
      <w:r>
        <w:rPr>
          <w:rFonts w:ascii="gobCL" w:eastAsia="gobCL" w:hAnsi="gobCL" w:cs="gobCL"/>
          <w:sz w:val="14"/>
          <w:szCs w:val="14"/>
        </w:rPr>
        <w:t>Elaboración: Departamento de Estadísticas, SERNATUR.</w:t>
      </w:r>
    </w:p>
    <w:p w:rsidR="00241918" w:rsidRDefault="008B26A4">
      <w:pPr>
        <w:rPr>
          <w:rFonts w:ascii="gobCL" w:eastAsia="gobCL" w:hAnsi="gobCL" w:cs="gobCL"/>
          <w:u w:val="single"/>
        </w:rPr>
      </w:pPr>
      <w:r>
        <w:rPr>
          <w:rFonts w:ascii="gobCL" w:eastAsia="gobCL" w:hAnsi="gobCL" w:cs="gobCL"/>
          <w:sz w:val="14"/>
          <w:szCs w:val="14"/>
        </w:rPr>
        <w:t>El criterio para definir las ACT se basó en las Recomendaciones Internacionales para Estadísticas de Turismo 2008 (RIET 2008), elaboradas por la Organización Mundial del Turismo (OMT) de las Naciones Unidas (ONU).</w:t>
      </w:r>
    </w:p>
    <w:p w:rsidR="00241918" w:rsidRDefault="008B26A4">
      <w:pPr>
        <w:jc w:val="center"/>
        <w:rPr>
          <w:rFonts w:ascii="gobCL" w:eastAsia="gobCL" w:hAnsi="gobCL" w:cs="gobCL"/>
          <w:b/>
          <w:sz w:val="20"/>
          <w:szCs w:val="20"/>
        </w:rPr>
      </w:pPr>
      <w:r>
        <w:rPr>
          <w:rFonts w:ascii="gobCL" w:eastAsia="gobCL" w:hAnsi="gobCL" w:cs="gobCL"/>
          <w:u w:val="single"/>
        </w:rPr>
        <w:t>Definiciones de los tipos de servicios turísticos</w:t>
      </w:r>
    </w:p>
    <w:p w:rsidR="00241918" w:rsidRDefault="008B26A4">
      <w:pPr>
        <w:widowControl w:val="0"/>
        <w:pBdr>
          <w:top w:val="nil"/>
          <w:left w:val="nil"/>
          <w:bottom w:val="nil"/>
          <w:right w:val="nil"/>
          <w:between w:val="nil"/>
        </w:pBdr>
        <w:spacing w:before="100" w:after="0" w:line="240" w:lineRule="auto"/>
        <w:ind w:left="119" w:right="100"/>
        <w:jc w:val="both"/>
        <w:rPr>
          <w:rFonts w:ascii="gobCL" w:eastAsia="gobCL" w:hAnsi="gobCL" w:cs="gobCL"/>
          <w:color w:val="000000"/>
        </w:rPr>
      </w:pPr>
      <w:r>
        <w:rPr>
          <w:rFonts w:ascii="gobCL" w:eastAsia="gobCL" w:hAnsi="gobCL" w:cs="gobCL"/>
          <w:color w:val="000000"/>
        </w:rPr>
        <w:t>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de que pertenezca al sector público o al privado, que venda, ofrezca para su venta, suministre o se comprometa a suministrar un servicio turística a turistas.</w:t>
      </w:r>
    </w:p>
    <w:p w:rsidR="00241918" w:rsidRDefault="00241918">
      <w:pPr>
        <w:widowControl w:val="0"/>
        <w:pBdr>
          <w:top w:val="nil"/>
          <w:left w:val="nil"/>
          <w:bottom w:val="nil"/>
          <w:right w:val="nil"/>
          <w:between w:val="nil"/>
        </w:pBdr>
        <w:spacing w:before="10"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546"/>
        </w:tabs>
        <w:spacing w:before="1"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alojamiento turístico: </w:t>
      </w:r>
      <w:r>
        <w:rPr>
          <w:rFonts w:ascii="gobCL" w:eastAsia="gobCL" w:hAnsi="gobCL" w:cs="gobCL"/>
          <w:color w:val="000000"/>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rsidR="00241918" w:rsidRDefault="00241918">
      <w:pPr>
        <w:widowControl w:val="0"/>
        <w:pBdr>
          <w:top w:val="nil"/>
          <w:left w:val="nil"/>
          <w:bottom w:val="nil"/>
          <w:right w:val="nil"/>
          <w:between w:val="nil"/>
        </w:pBdr>
        <w:spacing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4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restaurantes y similares: </w:t>
      </w:r>
      <w:r>
        <w:rPr>
          <w:rFonts w:ascii="gobCL" w:eastAsia="gobCL" w:hAnsi="gobCL" w:cs="gobCL"/>
          <w:color w:val="000000"/>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rsidR="00241918" w:rsidRDefault="00241918">
      <w:pPr>
        <w:widowControl w:val="0"/>
        <w:pBdr>
          <w:top w:val="nil"/>
          <w:left w:val="nil"/>
          <w:bottom w:val="nil"/>
          <w:right w:val="nil"/>
          <w:between w:val="nil"/>
        </w:pBdr>
        <w:spacing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2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agencia de viajes: </w:t>
      </w:r>
      <w:r>
        <w:rPr>
          <w:rFonts w:ascii="gobCL" w:eastAsia="gobCL" w:hAnsi="gobCL" w:cs="gobCL"/>
          <w:color w:val="000000"/>
        </w:rPr>
        <w:t>persona natural o jurídica que act</w:t>
      </w:r>
      <w:r>
        <w:rPr>
          <w:rFonts w:ascii="gobCL" w:eastAsia="gobCL" w:hAnsi="gobCL" w:cs="gobCL"/>
          <w:smallCaps/>
          <w:color w:val="000000"/>
        </w:rPr>
        <w:t>ú</w:t>
      </w:r>
      <w:r>
        <w:rPr>
          <w:rFonts w:ascii="gobCL" w:eastAsia="gobCL" w:hAnsi="gobCL" w:cs="gobCL"/>
          <w:color w:val="000000"/>
        </w:rPr>
        <w:t>a como intermediario entre el proveedor de servicios turísticos y/o tour operador y el usuario final o cliente, entregándole asesoría para la planificación y compra de su viaje.</w:t>
      </w:r>
    </w:p>
    <w:p w:rsidR="00241918" w:rsidRDefault="00241918">
      <w:pPr>
        <w:widowControl w:val="0"/>
        <w:pBdr>
          <w:top w:val="nil"/>
          <w:left w:val="nil"/>
          <w:bottom w:val="nil"/>
          <w:right w:val="nil"/>
          <w:between w:val="nil"/>
        </w:pBdr>
        <w:spacing w:before="2"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504"/>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 tour operador u operador mayorista</w:t>
      </w:r>
      <w:r>
        <w:rPr>
          <w:rFonts w:ascii="gobCL" w:eastAsia="gobCL" w:hAnsi="gobCL" w:cs="gobCL"/>
          <w:color w:val="000000"/>
        </w:rPr>
        <w:t>: persona natural o jurídica que diseña y provee paquetes, productos o servicios turísticos, propios o de terceros, los cuales pueden comprender transporte, alojamiento y otros servicios turísticos.</w:t>
      </w:r>
    </w:p>
    <w:p w:rsidR="00241918" w:rsidRDefault="00241918">
      <w:pPr>
        <w:widowControl w:val="0"/>
        <w:pBdr>
          <w:top w:val="nil"/>
          <w:left w:val="nil"/>
          <w:bottom w:val="nil"/>
          <w:right w:val="nil"/>
          <w:between w:val="nil"/>
        </w:pBdr>
        <w:spacing w:before="10"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50"/>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terrestre: </w:t>
      </w:r>
      <w:r>
        <w:rPr>
          <w:rFonts w:ascii="gobCL" w:eastAsia="gobCL" w:hAnsi="gobCL" w:cs="gobCL"/>
          <w:color w:val="000000"/>
        </w:rPr>
        <w:t>corresponde a las personas naturales o jurídicas que proveen el servicio de transporte de pasajeros, por    vía    terrestre, los    cuales    podrán    clasificarse    en:</w:t>
      </w:r>
    </w:p>
    <w:p w:rsidR="00241918" w:rsidRDefault="00241918">
      <w:pPr>
        <w:widowControl w:val="0"/>
        <w:pBdr>
          <w:top w:val="nil"/>
          <w:left w:val="nil"/>
          <w:bottom w:val="nil"/>
          <w:right w:val="nil"/>
          <w:between w:val="nil"/>
        </w:pBdr>
        <w:spacing w:before="3" w:after="0" w:line="240" w:lineRule="auto"/>
        <w:rPr>
          <w:rFonts w:ascii="gobCL" w:eastAsia="gobCL" w:hAnsi="gobCL" w:cs="gobCL"/>
          <w:color w:val="000000"/>
        </w:rPr>
      </w:pPr>
    </w:p>
    <w:p w:rsidR="00241918" w:rsidRDefault="008B26A4">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b/>
          <w:color w:val="000000"/>
        </w:rPr>
        <w:t xml:space="preserve">Servicio de transporte de pasajeros por carretera interurbana: comprende a las personas </w:t>
      </w:r>
      <w:r>
        <w:rPr>
          <w:rFonts w:ascii="gobCL" w:eastAsia="gobCL" w:hAnsi="gobCL" w:cs="gobCL"/>
          <w:color w:val="000000"/>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rsidR="00241918" w:rsidRDefault="00241918">
      <w:pPr>
        <w:widowControl w:val="0"/>
        <w:pBdr>
          <w:top w:val="nil"/>
          <w:left w:val="nil"/>
          <w:bottom w:val="nil"/>
          <w:right w:val="nil"/>
          <w:between w:val="nil"/>
        </w:pBdr>
        <w:spacing w:before="12" w:after="0" w:line="240" w:lineRule="auto"/>
        <w:rPr>
          <w:rFonts w:ascii="gobCL" w:eastAsia="gobCL" w:hAnsi="gobCL" w:cs="gobCL"/>
          <w:color w:val="000000"/>
        </w:rPr>
      </w:pPr>
    </w:p>
    <w:p w:rsidR="00241918" w:rsidRDefault="008B26A4">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color w:val="000000"/>
        </w:rPr>
        <w:t xml:space="preserve">Servicio de taxis y buses de turismo: comprende a las personas naturales o jurídicas que proveen el servicio de </w:t>
      </w:r>
      <w:r>
        <w:rPr>
          <w:rFonts w:ascii="gobCL" w:eastAsia="gobCL" w:hAnsi="gobCL" w:cs="gobCL"/>
          <w:b/>
          <w:color w:val="000000"/>
        </w:rPr>
        <w:t>transporte</w:t>
      </w:r>
      <w:r>
        <w:rPr>
          <w:rFonts w:ascii="gobCL" w:eastAsia="gobCL" w:hAnsi="gobCL" w:cs="gobCL"/>
          <w:color w:val="000000"/>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rsidR="00241918" w:rsidRDefault="00241918">
      <w:pPr>
        <w:widowControl w:val="0"/>
        <w:pBdr>
          <w:top w:val="nil"/>
          <w:left w:val="nil"/>
          <w:bottom w:val="nil"/>
          <w:right w:val="nil"/>
          <w:between w:val="nil"/>
        </w:pBdr>
        <w:spacing w:before="11" w:after="0" w:line="240" w:lineRule="auto"/>
        <w:rPr>
          <w:rFonts w:ascii="gobCL" w:eastAsia="gobCL" w:hAnsi="gobCL" w:cs="gobCL"/>
          <w:color w:val="000000"/>
        </w:rPr>
      </w:pPr>
    </w:p>
    <w:p w:rsidR="00241918" w:rsidRDefault="008B26A4">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color w:val="000000"/>
        </w:rPr>
        <w:t>Servicio de transporte permanente de pasajeros al aeropuerto: comprende a las personas naturales o jurídicas que proveen el servicio de transporte permanente de pasajeros mediante el traslado terrestre desde y hacia los aeropuertos o aeródromos.</w:t>
      </w:r>
    </w:p>
    <w:p w:rsidR="00241918" w:rsidRDefault="00241918">
      <w:pPr>
        <w:widowControl w:val="0"/>
        <w:pBdr>
          <w:top w:val="nil"/>
          <w:left w:val="nil"/>
          <w:bottom w:val="nil"/>
          <w:right w:val="nil"/>
          <w:between w:val="nil"/>
        </w:pBdr>
        <w:spacing w:before="3"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1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marítima: </w:t>
      </w:r>
      <w:r>
        <w:rPr>
          <w:rFonts w:ascii="gobCL" w:eastAsia="gobCL" w:hAnsi="gobCL" w:cs="gobCL"/>
          <w:color w:val="000000"/>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rsidR="00241918" w:rsidRDefault="00241918">
      <w:pPr>
        <w:widowControl w:val="0"/>
        <w:pBdr>
          <w:top w:val="nil"/>
          <w:left w:val="nil"/>
          <w:bottom w:val="nil"/>
          <w:right w:val="nil"/>
          <w:between w:val="nil"/>
        </w:pBdr>
        <w:spacing w:before="11"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85"/>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aérea: </w:t>
      </w:r>
      <w:r>
        <w:rPr>
          <w:rFonts w:ascii="gobCL" w:eastAsia="gobCL" w:hAnsi="gobCL" w:cs="gobCL"/>
          <w:color w:val="000000"/>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rsidR="00241918" w:rsidRDefault="00241918">
      <w:pPr>
        <w:widowControl w:val="0"/>
        <w:pBdr>
          <w:top w:val="nil"/>
          <w:left w:val="nil"/>
          <w:bottom w:val="nil"/>
          <w:right w:val="nil"/>
          <w:between w:val="nil"/>
        </w:pBdr>
        <w:spacing w:before="1"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ferrocarril: </w:t>
      </w:r>
      <w:r>
        <w:rPr>
          <w:rFonts w:ascii="gobCL" w:eastAsia="gobCL" w:hAnsi="gobCL" w:cs="gobCL"/>
          <w:color w:val="000000"/>
        </w:rPr>
        <w:t xml:space="preserve">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w:t>
      </w:r>
      <w:r>
        <w:rPr>
          <w:rFonts w:ascii="gobCL" w:eastAsia="gobCL" w:hAnsi="gobCL" w:cs="gobCL"/>
          <w:color w:val="000000"/>
        </w:rPr>
        <w:lastRenderedPageBreak/>
        <w:t>realizan transporte de pasajeros por medio de cabinas o mediante sistema de líneas férreas localizadas en zonas de pendientes.</w:t>
      </w:r>
    </w:p>
    <w:p w:rsidR="00241918" w:rsidRDefault="00241918">
      <w:pPr>
        <w:widowControl w:val="0"/>
        <w:pBdr>
          <w:top w:val="nil"/>
          <w:left w:val="nil"/>
          <w:bottom w:val="nil"/>
          <w:right w:val="nil"/>
          <w:between w:val="nil"/>
        </w:pBdr>
        <w:spacing w:before="10"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arriendo de vehículos: </w:t>
      </w:r>
      <w:r>
        <w:rPr>
          <w:rFonts w:ascii="gobCL" w:eastAsia="gobCL" w:hAnsi="gobCL" w:cs="gobCL"/>
          <w:color w:val="000000"/>
        </w:rPr>
        <w:t>comprende a las personas naturales o jurídicas que proveen el servicio de alquiler de automóviles, camionetas, van, furgones, motos, vehículos todo terreno u otro vehículo motorizado, sin conductor por horas, días u otros períodos de tiempo.</w:t>
      </w:r>
    </w:p>
    <w:p w:rsidR="00241918" w:rsidRDefault="00241918">
      <w:pPr>
        <w:widowControl w:val="0"/>
        <w:pBdr>
          <w:top w:val="nil"/>
          <w:left w:val="nil"/>
          <w:bottom w:val="nil"/>
          <w:right w:val="nil"/>
          <w:between w:val="nil"/>
        </w:pBdr>
        <w:spacing w:before="11"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turismo aventura: </w:t>
      </w:r>
      <w:r>
        <w:rPr>
          <w:rFonts w:ascii="gobCL" w:eastAsia="gobCL" w:hAnsi="gobCL" w:cs="gobCL"/>
          <w:color w:val="000000"/>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rsidR="00241918" w:rsidRDefault="00241918">
      <w:pPr>
        <w:widowControl w:val="0"/>
        <w:pBdr>
          <w:top w:val="nil"/>
          <w:left w:val="nil"/>
          <w:bottom w:val="nil"/>
          <w:right w:val="nil"/>
          <w:between w:val="nil"/>
        </w:pBdr>
        <w:spacing w:before="3"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87"/>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deportivos</w:t>
      </w:r>
      <w:r>
        <w:rPr>
          <w:rFonts w:ascii="gobCL" w:eastAsia="gobCL" w:hAnsi="gobCL" w:cs="gobCL"/>
          <w:color w:val="000000"/>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rsidR="00241918" w:rsidRDefault="00241918">
      <w:pPr>
        <w:widowControl w:val="0"/>
        <w:pBdr>
          <w:top w:val="nil"/>
          <w:left w:val="nil"/>
          <w:bottom w:val="nil"/>
          <w:right w:val="nil"/>
          <w:between w:val="nil"/>
        </w:pBdr>
        <w:spacing w:before="10"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323"/>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 esparcimiento</w:t>
      </w:r>
      <w:r>
        <w:rPr>
          <w:rFonts w:ascii="gobCL" w:eastAsia="gobCL" w:hAnsi="gobCL" w:cs="gobCL"/>
          <w:color w:val="000000"/>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rsidR="00241918" w:rsidRDefault="00241918">
      <w:pPr>
        <w:widowControl w:val="0"/>
        <w:pBdr>
          <w:top w:val="nil"/>
          <w:left w:val="nil"/>
          <w:bottom w:val="nil"/>
          <w:right w:val="nil"/>
          <w:between w:val="nil"/>
        </w:pBdr>
        <w:spacing w:before="1"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9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producción artesanal: </w:t>
      </w:r>
      <w:r>
        <w:rPr>
          <w:rFonts w:ascii="gobCL" w:eastAsia="gobCL" w:hAnsi="gobCL" w:cs="gobCL"/>
          <w:color w:val="000000"/>
        </w:rPr>
        <w:t>comprende a las personas naturales o jurídicas que comercializan y exhiben productos y objetos elaborados manualmente a pequeña escala. Se clasifican en:</w:t>
      </w:r>
    </w:p>
    <w:p w:rsidR="00241918" w:rsidRDefault="00241918">
      <w:pPr>
        <w:widowControl w:val="0"/>
        <w:pBdr>
          <w:top w:val="nil"/>
          <w:left w:val="nil"/>
          <w:bottom w:val="nil"/>
          <w:right w:val="nil"/>
          <w:between w:val="nil"/>
        </w:pBdr>
        <w:spacing w:before="11" w:after="0" w:line="240" w:lineRule="auto"/>
        <w:rPr>
          <w:rFonts w:ascii="gobCL" w:eastAsia="gobCL" w:hAnsi="gobCL" w:cs="gobCL"/>
          <w:color w:val="000000"/>
        </w:rPr>
      </w:pPr>
    </w:p>
    <w:p w:rsidR="00241918" w:rsidRDefault="008B26A4">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artesanía tradicional y/o contemporánea chilena: comprende a personas naturales o jurídicas que venden y/o exhiben artesanía tradicional y/o contemporánea chilena.</w:t>
      </w:r>
    </w:p>
    <w:p w:rsidR="00241918" w:rsidRDefault="008B26A4">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artesanía extranjera: comprende a personas naturales o jurídicas que venden y/o exhiben artesanía no comprendidas en la letra anterior.</w:t>
      </w:r>
    </w:p>
    <w:p w:rsidR="00241918" w:rsidRDefault="008B26A4">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productos agroelaborados: comprende a personas naturales o jurídicas que venden y/o exhiben productos elaborados a partir de insumos agrícolas, tales como alimentos, licores, cosméticos o productos para el bienestar personal.</w:t>
      </w:r>
    </w:p>
    <w:p w:rsidR="00241918" w:rsidRDefault="008B26A4">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 xml:space="preserve">Manualidades: comprende a personas naturales o jurídicas que venden y/o exhiben trabajos realizados principalmente por la unión de elementos procesados o industriales, donde el uso de materiales no implica necesariamente una transformación de los mismos. </w:t>
      </w:r>
      <w:r>
        <w:rPr>
          <w:rFonts w:ascii="gobCL" w:eastAsia="gobCL" w:hAnsi="gobCL" w:cs="gobCL"/>
          <w:color w:val="000000"/>
        </w:rPr>
        <w:lastRenderedPageBreak/>
        <w:t>En esta actividad se utilizan técnicas básicas, de rápida adopción, así como prototipos de referencias, sin que puedan ser consideradas artesanías.</w:t>
      </w:r>
    </w:p>
    <w:p w:rsidR="00241918" w:rsidRDefault="00241918">
      <w:pPr>
        <w:widowControl w:val="0"/>
        <w:pBdr>
          <w:top w:val="nil"/>
          <w:left w:val="nil"/>
          <w:bottom w:val="nil"/>
          <w:right w:val="nil"/>
          <w:between w:val="nil"/>
        </w:pBdr>
        <w:spacing w:before="1" w:after="0" w:line="240" w:lineRule="auto"/>
        <w:ind w:left="851" w:hanging="567"/>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50"/>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souvenir: </w:t>
      </w:r>
      <w:r>
        <w:rPr>
          <w:rFonts w:ascii="gobCL" w:eastAsia="gobCL" w:hAnsi="gobCL" w:cs="gobCL"/>
          <w:color w:val="000000"/>
        </w:rPr>
        <w:t>comprenden a personas naturales o jurídica que ofrecen objetos que sirven como recuerdo de la visita a alg</w:t>
      </w:r>
      <w:r>
        <w:rPr>
          <w:rFonts w:ascii="gobCL" w:eastAsia="gobCL" w:hAnsi="gobCL" w:cs="gobCL"/>
          <w:smallCaps/>
          <w:color w:val="000000"/>
        </w:rPr>
        <w:t>ú</w:t>
      </w:r>
      <w:r>
        <w:rPr>
          <w:rFonts w:ascii="gobCL" w:eastAsia="gobCL" w:hAnsi="gobCL" w:cs="gobCL"/>
          <w:color w:val="000000"/>
        </w:rPr>
        <w:t>n lugar determinado, pudiendo utilizar para su elaboración maquinaria u otra tecnología.</w:t>
      </w:r>
    </w:p>
    <w:p w:rsidR="00241918" w:rsidRDefault="00241918">
      <w:pPr>
        <w:widowControl w:val="0"/>
        <w:pBdr>
          <w:top w:val="nil"/>
          <w:left w:val="nil"/>
          <w:bottom w:val="nil"/>
          <w:right w:val="nil"/>
          <w:between w:val="nil"/>
        </w:pBdr>
        <w:spacing w:before="2" w:after="0" w:line="240" w:lineRule="auto"/>
        <w:rPr>
          <w:rFonts w:ascii="gobCL" w:eastAsia="gobCL" w:hAnsi="gobCL" w:cs="gobCL"/>
          <w:color w:val="000000"/>
        </w:rPr>
      </w:pPr>
    </w:p>
    <w:p w:rsidR="00241918" w:rsidRDefault="008B26A4">
      <w:pPr>
        <w:widowControl w:val="0"/>
        <w:numPr>
          <w:ilvl w:val="0"/>
          <w:numId w:val="12"/>
        </w:numPr>
        <w:pBdr>
          <w:top w:val="nil"/>
          <w:left w:val="nil"/>
          <w:bottom w:val="nil"/>
          <w:right w:val="nil"/>
          <w:between w:val="nil"/>
        </w:pBdr>
        <w:tabs>
          <w:tab w:val="left" w:pos="485"/>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culturales: </w:t>
      </w:r>
      <w:r>
        <w:rPr>
          <w:rFonts w:ascii="gobCL" w:eastAsia="gobCL" w:hAnsi="gobCL" w:cs="gobCL"/>
          <w:color w:val="000000"/>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rsidR="00241918" w:rsidRDefault="00241918">
      <w:pPr>
        <w:rPr>
          <w:rFonts w:ascii="gobCL" w:eastAsia="gobCL" w:hAnsi="gobCL" w:cs="gobCL"/>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p w:rsidR="00241918" w:rsidRDefault="00241918">
      <w:pPr>
        <w:jc w:val="center"/>
        <w:rPr>
          <w:rFonts w:ascii="gobCL" w:eastAsia="gobCL" w:hAnsi="gobCL" w:cs="gobCL"/>
          <w:b/>
          <w:sz w:val="20"/>
          <w:szCs w:val="20"/>
        </w:rPr>
      </w:pPr>
    </w:p>
    <w:sectPr w:rsidR="00241918">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EB" w:rsidRDefault="00697DEB">
      <w:pPr>
        <w:spacing w:after="0" w:line="240" w:lineRule="auto"/>
      </w:pPr>
      <w:r>
        <w:separator/>
      </w:r>
    </w:p>
  </w:endnote>
  <w:endnote w:type="continuationSeparator" w:id="0">
    <w:p w:rsidR="00697DEB" w:rsidRDefault="0069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gobCL"/>
    <w:panose1 w:val="00000000000000000000"/>
    <w:charset w:val="00"/>
    <w:family w:val="modern"/>
    <w:notTrueType/>
    <w:pitch w:val="variable"/>
    <w:sig w:usb0="A000002F" w:usb1="4000005B" w:usb2="00000000" w:usb3="00000000" w:csb0="0000011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A4" w:rsidRDefault="008B26A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5DB2">
      <w:rPr>
        <w:noProof/>
        <w:color w:val="000000"/>
      </w:rPr>
      <w:t>23</w:t>
    </w:r>
    <w:r>
      <w:rPr>
        <w:color w:val="000000"/>
      </w:rPr>
      <w:fldChar w:fldCharType="end"/>
    </w:r>
  </w:p>
  <w:p w:rsidR="008B26A4" w:rsidRDefault="008B26A4"/>
  <w:p w:rsidR="008B26A4" w:rsidRDefault="008B26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EB" w:rsidRDefault="00697DEB">
      <w:pPr>
        <w:spacing w:after="0" w:line="240" w:lineRule="auto"/>
      </w:pPr>
      <w:r>
        <w:separator/>
      </w:r>
    </w:p>
  </w:footnote>
  <w:footnote w:type="continuationSeparator" w:id="0">
    <w:p w:rsidR="00697DEB" w:rsidRDefault="00697DEB">
      <w:pPr>
        <w:spacing w:after="0" w:line="240" w:lineRule="auto"/>
      </w:pPr>
      <w:r>
        <w:continuationSeparator/>
      </w:r>
    </w:p>
  </w:footnote>
  <w:footnote w:id="1">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p>
  </w:footnote>
  <w:footnote w:id="2">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Para efectos de determinar si un giro específico se comprende dentro de la actividad turística, se estará a lo dispuesto en los artículos 2 letra c) y 3 del Decreto 19 del Ministerio de Economía, Fomento y Turismo que aprueba el Reglamento para la Aplicación del Sistema de Clasificación, Calidad y Seguridad de los Prestadores de Servicios Turísticos"</w:t>
      </w:r>
    </w:p>
    <w:p w:rsidR="008B26A4" w:rsidRDefault="008B26A4">
      <w:pPr>
        <w:pBdr>
          <w:top w:val="nil"/>
          <w:left w:val="nil"/>
          <w:bottom w:val="nil"/>
          <w:right w:val="nil"/>
          <w:between w:val="nil"/>
        </w:pBdr>
        <w:spacing w:after="0" w:line="240" w:lineRule="auto"/>
        <w:rPr>
          <w:color w:val="000000"/>
          <w:sz w:val="20"/>
          <w:szCs w:val="20"/>
        </w:rPr>
      </w:pPr>
    </w:p>
  </w:footnote>
  <w:footnote w:id="3">
    <w:p w:rsidR="008B26A4" w:rsidRDefault="008B26A4">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4">
    <w:p w:rsidR="008B26A4" w:rsidRDefault="008B26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rsidR="008B26A4" w:rsidRDefault="008B26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8B26A4" w:rsidRDefault="008B26A4">
      <w:pPr>
        <w:pBdr>
          <w:top w:val="nil"/>
          <w:left w:val="nil"/>
          <w:bottom w:val="nil"/>
          <w:right w:val="nil"/>
          <w:between w:val="nil"/>
        </w:pBdr>
        <w:spacing w:after="0" w:line="240" w:lineRule="auto"/>
        <w:jc w:val="both"/>
        <w:rPr>
          <w:color w:val="000000"/>
          <w:sz w:val="20"/>
          <w:szCs w:val="20"/>
        </w:rPr>
      </w:pPr>
    </w:p>
  </w:footnote>
  <w:footnote w:id="9">
    <w:p w:rsidR="008B26A4" w:rsidRDefault="008B26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3FA"/>
    <w:multiLevelType w:val="multilevel"/>
    <w:tmpl w:val="15E8AEBE"/>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0F611D28"/>
    <w:multiLevelType w:val="multilevel"/>
    <w:tmpl w:val="7E6C6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75EEF"/>
    <w:multiLevelType w:val="multilevel"/>
    <w:tmpl w:val="613E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06694"/>
    <w:multiLevelType w:val="multilevel"/>
    <w:tmpl w:val="302EB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51A14"/>
    <w:multiLevelType w:val="multilevel"/>
    <w:tmpl w:val="40EAE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E77037"/>
    <w:multiLevelType w:val="multilevel"/>
    <w:tmpl w:val="8AA43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40566"/>
    <w:multiLevelType w:val="multilevel"/>
    <w:tmpl w:val="9F806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256AF3"/>
    <w:multiLevelType w:val="multilevel"/>
    <w:tmpl w:val="8F44CC08"/>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8" w15:restartNumberingAfterBreak="0">
    <w:nsid w:val="56C93499"/>
    <w:multiLevelType w:val="multilevel"/>
    <w:tmpl w:val="196ED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095795"/>
    <w:multiLevelType w:val="multilevel"/>
    <w:tmpl w:val="54DE25D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27D2605"/>
    <w:multiLevelType w:val="multilevel"/>
    <w:tmpl w:val="6EC605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A31FFA"/>
    <w:multiLevelType w:val="multilevel"/>
    <w:tmpl w:val="BED0C1B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12" w15:restartNumberingAfterBreak="0">
    <w:nsid w:val="75B61F03"/>
    <w:multiLevelType w:val="multilevel"/>
    <w:tmpl w:val="D1C88A58"/>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7A933D15"/>
    <w:multiLevelType w:val="multilevel"/>
    <w:tmpl w:val="0BBC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2"/>
  </w:num>
  <w:num w:numId="4">
    <w:abstractNumId w:val="9"/>
  </w:num>
  <w:num w:numId="5">
    <w:abstractNumId w:val="8"/>
  </w:num>
  <w:num w:numId="6">
    <w:abstractNumId w:val="0"/>
  </w:num>
  <w:num w:numId="7">
    <w:abstractNumId w:val="4"/>
  </w:num>
  <w:num w:numId="8">
    <w:abstractNumId w:val="7"/>
  </w:num>
  <w:num w:numId="9">
    <w:abstractNumId w:val="10"/>
  </w:num>
  <w:num w:numId="10">
    <w:abstractNumId w:val="13"/>
  </w:num>
  <w:num w:numId="11">
    <w:abstractNumId w:val="2"/>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18"/>
    <w:rsid w:val="000D3E22"/>
    <w:rsid w:val="00241918"/>
    <w:rsid w:val="0038099B"/>
    <w:rsid w:val="00392848"/>
    <w:rsid w:val="00470837"/>
    <w:rsid w:val="00697DEB"/>
    <w:rsid w:val="007F4E95"/>
    <w:rsid w:val="008259F5"/>
    <w:rsid w:val="00833E72"/>
    <w:rsid w:val="008543BD"/>
    <w:rsid w:val="008B26A4"/>
    <w:rsid w:val="00974588"/>
    <w:rsid w:val="00AC3DBC"/>
    <w:rsid w:val="00B67F48"/>
    <w:rsid w:val="00BC4977"/>
    <w:rsid w:val="00DA5DB2"/>
    <w:rsid w:val="00F26B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8FD00-4DAC-4082-AD0F-356FE288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genteoperador@cicalempresas.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registro.sernatur.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9553</Words>
  <Characters>52544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2020-07-09T16:08:00Z</dcterms:created>
  <dcterms:modified xsi:type="dcterms:W3CDTF">2020-07-09T16:08:00Z</dcterms:modified>
</cp:coreProperties>
</file>