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41943152" w14:textId="77777777" w:rsidR="00AD1987" w:rsidRDefault="001156BE" w:rsidP="00F24063">
      <w:pPr>
        <w:jc w:val="center"/>
        <w:rPr>
          <w:rFonts w:eastAsia="Arial Unicode MS" w:cs="Arial"/>
          <w:b/>
          <w:bCs/>
          <w:sz w:val="40"/>
          <w:szCs w:val="40"/>
        </w:rPr>
      </w:pPr>
      <w:r>
        <w:rPr>
          <w:rFonts w:eastAsia="Arial Unicode MS" w:cs="Arial"/>
          <w:b/>
          <w:bCs/>
          <w:sz w:val="40"/>
          <w:szCs w:val="40"/>
        </w:rPr>
        <w:t xml:space="preserve">REGIÓN DE </w:t>
      </w:r>
      <w:r w:rsidR="00AD1987">
        <w:rPr>
          <w:rFonts w:eastAsia="Arial Unicode MS" w:cs="Arial"/>
          <w:b/>
          <w:bCs/>
          <w:sz w:val="40"/>
          <w:szCs w:val="40"/>
        </w:rPr>
        <w:t>LOS RÍOS</w:t>
      </w:r>
    </w:p>
    <w:p w14:paraId="51A0F6FF" w14:textId="29F89C62"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57C5F6CF" w14:textId="34A5D094" w:rsidR="00725CB5"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15510" w:history="1">
            <w:r w:rsidR="00725CB5" w:rsidRPr="00A537A2">
              <w:rPr>
                <w:rStyle w:val="Hipervnculo"/>
                <w:noProof/>
              </w:rPr>
              <w:t>1.</w:t>
            </w:r>
            <w:r w:rsidR="00725CB5">
              <w:rPr>
                <w:rFonts w:asciiTheme="minorHAnsi" w:eastAsiaTheme="minorEastAsia" w:hAnsiTheme="minorHAnsi" w:cstheme="minorBidi"/>
                <w:b w:val="0"/>
                <w:bCs w:val="0"/>
                <w:noProof/>
                <w:lang w:val="es-CL" w:eastAsia="es-CL"/>
              </w:rPr>
              <w:tab/>
            </w:r>
            <w:r w:rsidR="00725CB5" w:rsidRPr="00A537A2">
              <w:rPr>
                <w:rStyle w:val="Hipervnculo"/>
                <w:noProof/>
              </w:rPr>
              <w:t>DESCRIPCIÓN DEL INSTRUMENTO.</w:t>
            </w:r>
            <w:r w:rsidR="00725CB5">
              <w:rPr>
                <w:noProof/>
                <w:webHidden/>
              </w:rPr>
              <w:tab/>
            </w:r>
            <w:r w:rsidR="00725CB5">
              <w:rPr>
                <w:noProof/>
                <w:webHidden/>
              </w:rPr>
              <w:fldChar w:fldCharType="begin"/>
            </w:r>
            <w:r w:rsidR="00725CB5">
              <w:rPr>
                <w:noProof/>
                <w:webHidden/>
              </w:rPr>
              <w:instrText xml:space="preserve"> PAGEREF _Toc80115510 \h </w:instrText>
            </w:r>
            <w:r w:rsidR="00725CB5">
              <w:rPr>
                <w:noProof/>
                <w:webHidden/>
              </w:rPr>
            </w:r>
            <w:r w:rsidR="00725CB5">
              <w:rPr>
                <w:noProof/>
                <w:webHidden/>
              </w:rPr>
              <w:fldChar w:fldCharType="separate"/>
            </w:r>
            <w:r w:rsidR="001864FF">
              <w:rPr>
                <w:noProof/>
                <w:webHidden/>
              </w:rPr>
              <w:t>3</w:t>
            </w:r>
            <w:r w:rsidR="00725CB5">
              <w:rPr>
                <w:noProof/>
                <w:webHidden/>
              </w:rPr>
              <w:fldChar w:fldCharType="end"/>
            </w:r>
          </w:hyperlink>
        </w:p>
        <w:p w14:paraId="609A4F8B" w14:textId="3708A478" w:rsidR="00725CB5" w:rsidRDefault="008A0C95">
          <w:pPr>
            <w:pStyle w:val="TDC2"/>
            <w:rPr>
              <w:rFonts w:asciiTheme="minorHAnsi" w:eastAsiaTheme="minorEastAsia" w:hAnsiTheme="minorHAnsi" w:cstheme="minorBidi"/>
              <w:b w:val="0"/>
              <w:bCs w:val="0"/>
              <w:noProof/>
              <w:lang w:val="es-CL" w:eastAsia="es-CL"/>
            </w:rPr>
          </w:pPr>
          <w:hyperlink w:anchor="_Toc80115511" w:history="1">
            <w:r w:rsidR="00725CB5" w:rsidRPr="00A537A2">
              <w:rPr>
                <w:rStyle w:val="Hipervnculo"/>
                <w:noProof/>
              </w:rPr>
              <w:t>1.1.</w:t>
            </w:r>
            <w:r w:rsidR="00725CB5">
              <w:rPr>
                <w:rFonts w:asciiTheme="minorHAnsi" w:eastAsiaTheme="minorEastAsia" w:hAnsiTheme="minorHAnsi" w:cstheme="minorBidi"/>
                <w:b w:val="0"/>
                <w:bCs w:val="0"/>
                <w:noProof/>
                <w:lang w:val="es-CL" w:eastAsia="es-CL"/>
              </w:rPr>
              <w:tab/>
            </w:r>
            <w:r w:rsidR="00725CB5" w:rsidRPr="00A537A2">
              <w:rPr>
                <w:rStyle w:val="Hipervnculo"/>
                <w:noProof/>
              </w:rPr>
              <w:t>¿Qué es?</w:t>
            </w:r>
            <w:r w:rsidR="00725CB5">
              <w:rPr>
                <w:noProof/>
                <w:webHidden/>
              </w:rPr>
              <w:tab/>
            </w:r>
            <w:r w:rsidR="00725CB5">
              <w:rPr>
                <w:noProof/>
                <w:webHidden/>
              </w:rPr>
              <w:fldChar w:fldCharType="begin"/>
            </w:r>
            <w:r w:rsidR="00725CB5">
              <w:rPr>
                <w:noProof/>
                <w:webHidden/>
              </w:rPr>
              <w:instrText xml:space="preserve"> PAGEREF _Toc80115511 \h </w:instrText>
            </w:r>
            <w:r w:rsidR="00725CB5">
              <w:rPr>
                <w:noProof/>
                <w:webHidden/>
              </w:rPr>
            </w:r>
            <w:r w:rsidR="00725CB5">
              <w:rPr>
                <w:noProof/>
                <w:webHidden/>
              </w:rPr>
              <w:fldChar w:fldCharType="separate"/>
            </w:r>
            <w:r w:rsidR="001864FF">
              <w:rPr>
                <w:noProof/>
                <w:webHidden/>
              </w:rPr>
              <w:t>3</w:t>
            </w:r>
            <w:r w:rsidR="00725CB5">
              <w:rPr>
                <w:noProof/>
                <w:webHidden/>
              </w:rPr>
              <w:fldChar w:fldCharType="end"/>
            </w:r>
          </w:hyperlink>
        </w:p>
        <w:p w14:paraId="1AEA7A5D" w14:textId="7C38D414" w:rsidR="00725CB5" w:rsidRDefault="008A0C95">
          <w:pPr>
            <w:pStyle w:val="TDC2"/>
            <w:rPr>
              <w:rFonts w:asciiTheme="minorHAnsi" w:eastAsiaTheme="minorEastAsia" w:hAnsiTheme="minorHAnsi" w:cstheme="minorBidi"/>
              <w:b w:val="0"/>
              <w:bCs w:val="0"/>
              <w:noProof/>
              <w:lang w:val="es-CL" w:eastAsia="es-CL"/>
            </w:rPr>
          </w:pPr>
          <w:hyperlink w:anchor="_Toc80115512" w:history="1">
            <w:r w:rsidR="00725CB5" w:rsidRPr="00A537A2">
              <w:rPr>
                <w:rStyle w:val="Hipervnculo"/>
                <w:noProof/>
              </w:rPr>
              <w:t>1.2.</w:t>
            </w:r>
            <w:r w:rsidR="00725CB5">
              <w:rPr>
                <w:rFonts w:asciiTheme="minorHAnsi" w:eastAsiaTheme="minorEastAsia" w:hAnsiTheme="minorHAnsi" w:cstheme="minorBidi"/>
                <w:b w:val="0"/>
                <w:bCs w:val="0"/>
                <w:noProof/>
                <w:lang w:val="es-CL" w:eastAsia="es-CL"/>
              </w:rPr>
              <w:tab/>
            </w:r>
            <w:r w:rsidR="00725CB5" w:rsidRPr="00A537A2">
              <w:rPr>
                <w:rStyle w:val="Hipervnculo"/>
                <w:noProof/>
              </w:rPr>
              <w:t>¿A quiénes está dirigido?</w:t>
            </w:r>
            <w:r w:rsidR="00725CB5">
              <w:rPr>
                <w:noProof/>
                <w:webHidden/>
              </w:rPr>
              <w:tab/>
            </w:r>
            <w:r w:rsidR="00725CB5">
              <w:rPr>
                <w:noProof/>
                <w:webHidden/>
              </w:rPr>
              <w:fldChar w:fldCharType="begin"/>
            </w:r>
            <w:r w:rsidR="00725CB5">
              <w:rPr>
                <w:noProof/>
                <w:webHidden/>
              </w:rPr>
              <w:instrText xml:space="preserve"> PAGEREF _Toc80115512 \h </w:instrText>
            </w:r>
            <w:r w:rsidR="00725CB5">
              <w:rPr>
                <w:noProof/>
                <w:webHidden/>
              </w:rPr>
            </w:r>
            <w:r w:rsidR="00725CB5">
              <w:rPr>
                <w:noProof/>
                <w:webHidden/>
              </w:rPr>
              <w:fldChar w:fldCharType="separate"/>
            </w:r>
            <w:r w:rsidR="001864FF">
              <w:rPr>
                <w:noProof/>
                <w:webHidden/>
              </w:rPr>
              <w:t>3</w:t>
            </w:r>
            <w:r w:rsidR="00725CB5">
              <w:rPr>
                <w:noProof/>
                <w:webHidden/>
              </w:rPr>
              <w:fldChar w:fldCharType="end"/>
            </w:r>
          </w:hyperlink>
        </w:p>
        <w:p w14:paraId="306506B8" w14:textId="7860EA8C" w:rsidR="00725CB5" w:rsidRDefault="008A0C95">
          <w:pPr>
            <w:pStyle w:val="TDC2"/>
            <w:rPr>
              <w:rFonts w:asciiTheme="minorHAnsi" w:eastAsiaTheme="minorEastAsia" w:hAnsiTheme="minorHAnsi" w:cstheme="minorBidi"/>
              <w:b w:val="0"/>
              <w:bCs w:val="0"/>
              <w:noProof/>
              <w:lang w:val="es-CL" w:eastAsia="es-CL"/>
            </w:rPr>
          </w:pPr>
          <w:hyperlink w:anchor="_Toc80115513" w:history="1">
            <w:r w:rsidR="00725CB5" w:rsidRPr="00A537A2">
              <w:rPr>
                <w:rStyle w:val="Hipervnculo"/>
                <w:noProof/>
              </w:rPr>
              <w:t>1.3.</w:t>
            </w:r>
            <w:r w:rsidR="00725CB5">
              <w:rPr>
                <w:rFonts w:asciiTheme="minorHAnsi" w:eastAsiaTheme="minorEastAsia" w:hAnsiTheme="minorHAnsi" w:cstheme="minorBidi"/>
                <w:b w:val="0"/>
                <w:bCs w:val="0"/>
                <w:noProof/>
                <w:lang w:val="es-CL" w:eastAsia="es-CL"/>
              </w:rPr>
              <w:tab/>
            </w:r>
            <w:r w:rsidR="00725CB5" w:rsidRPr="00A537A2">
              <w:rPr>
                <w:rStyle w:val="Hipervnculo"/>
                <w:noProof/>
              </w:rPr>
              <w:t>¿Quiénes no pueden participar?</w:t>
            </w:r>
            <w:r w:rsidR="00725CB5">
              <w:rPr>
                <w:noProof/>
                <w:webHidden/>
              </w:rPr>
              <w:tab/>
            </w:r>
            <w:r w:rsidR="00725CB5">
              <w:rPr>
                <w:noProof/>
                <w:webHidden/>
              </w:rPr>
              <w:fldChar w:fldCharType="begin"/>
            </w:r>
            <w:r w:rsidR="00725CB5">
              <w:rPr>
                <w:noProof/>
                <w:webHidden/>
              </w:rPr>
              <w:instrText xml:space="preserve"> PAGEREF _Toc80115513 \h </w:instrText>
            </w:r>
            <w:r w:rsidR="00725CB5">
              <w:rPr>
                <w:noProof/>
                <w:webHidden/>
              </w:rPr>
            </w:r>
            <w:r w:rsidR="00725CB5">
              <w:rPr>
                <w:noProof/>
                <w:webHidden/>
              </w:rPr>
              <w:fldChar w:fldCharType="separate"/>
            </w:r>
            <w:r w:rsidR="001864FF">
              <w:rPr>
                <w:noProof/>
                <w:webHidden/>
              </w:rPr>
              <w:t>4</w:t>
            </w:r>
            <w:r w:rsidR="00725CB5">
              <w:rPr>
                <w:noProof/>
                <w:webHidden/>
              </w:rPr>
              <w:fldChar w:fldCharType="end"/>
            </w:r>
          </w:hyperlink>
        </w:p>
        <w:p w14:paraId="2EBF9EE1" w14:textId="24A36D41" w:rsidR="00725CB5" w:rsidRDefault="008A0C95">
          <w:pPr>
            <w:pStyle w:val="TDC2"/>
            <w:rPr>
              <w:rFonts w:asciiTheme="minorHAnsi" w:eastAsiaTheme="minorEastAsia" w:hAnsiTheme="minorHAnsi" w:cstheme="minorBidi"/>
              <w:b w:val="0"/>
              <w:bCs w:val="0"/>
              <w:noProof/>
              <w:lang w:val="es-CL" w:eastAsia="es-CL"/>
            </w:rPr>
          </w:pPr>
          <w:hyperlink w:anchor="_Toc80115514" w:history="1">
            <w:r w:rsidR="00725CB5" w:rsidRPr="00A537A2">
              <w:rPr>
                <w:rStyle w:val="Hipervnculo"/>
                <w:rFonts w:eastAsia="Arial Unicode MS"/>
                <w:noProof/>
              </w:rPr>
              <w:t>1.4.</w:t>
            </w:r>
            <w:r w:rsidR="00725CB5">
              <w:rPr>
                <w:rFonts w:asciiTheme="minorHAnsi" w:eastAsiaTheme="minorEastAsia" w:hAnsiTheme="minorHAnsi" w:cstheme="minorBidi"/>
                <w:b w:val="0"/>
                <w:bCs w:val="0"/>
                <w:noProof/>
                <w:lang w:val="es-CL" w:eastAsia="es-CL"/>
              </w:rPr>
              <w:tab/>
            </w:r>
            <w:r w:rsidR="00725CB5" w:rsidRPr="00A537A2">
              <w:rPr>
                <w:rStyle w:val="Hipervnculo"/>
                <w:noProof/>
              </w:rPr>
              <w:t>Focalización de la convocatoria.</w:t>
            </w:r>
            <w:r w:rsidR="00725CB5">
              <w:rPr>
                <w:noProof/>
                <w:webHidden/>
              </w:rPr>
              <w:tab/>
            </w:r>
            <w:r w:rsidR="00725CB5">
              <w:rPr>
                <w:noProof/>
                <w:webHidden/>
              </w:rPr>
              <w:fldChar w:fldCharType="begin"/>
            </w:r>
            <w:r w:rsidR="00725CB5">
              <w:rPr>
                <w:noProof/>
                <w:webHidden/>
              </w:rPr>
              <w:instrText xml:space="preserve"> PAGEREF _Toc80115514 \h </w:instrText>
            </w:r>
            <w:r w:rsidR="00725CB5">
              <w:rPr>
                <w:noProof/>
                <w:webHidden/>
              </w:rPr>
            </w:r>
            <w:r w:rsidR="00725CB5">
              <w:rPr>
                <w:noProof/>
                <w:webHidden/>
              </w:rPr>
              <w:fldChar w:fldCharType="separate"/>
            </w:r>
            <w:r w:rsidR="001864FF">
              <w:rPr>
                <w:noProof/>
                <w:webHidden/>
              </w:rPr>
              <w:t>5</w:t>
            </w:r>
            <w:r w:rsidR="00725CB5">
              <w:rPr>
                <w:noProof/>
                <w:webHidden/>
              </w:rPr>
              <w:fldChar w:fldCharType="end"/>
            </w:r>
          </w:hyperlink>
        </w:p>
        <w:p w14:paraId="083EF602" w14:textId="08256ABE" w:rsidR="00725CB5" w:rsidRDefault="008A0C95">
          <w:pPr>
            <w:pStyle w:val="TDC2"/>
            <w:rPr>
              <w:rFonts w:asciiTheme="minorHAnsi" w:eastAsiaTheme="minorEastAsia" w:hAnsiTheme="minorHAnsi" w:cstheme="minorBidi"/>
              <w:b w:val="0"/>
              <w:bCs w:val="0"/>
              <w:noProof/>
              <w:lang w:val="es-CL" w:eastAsia="es-CL"/>
            </w:rPr>
          </w:pPr>
          <w:hyperlink w:anchor="_Toc80115515" w:history="1">
            <w:r w:rsidR="00725CB5" w:rsidRPr="00A537A2">
              <w:rPr>
                <w:rStyle w:val="Hipervnculo"/>
                <w:rFonts w:eastAsia="Arial Unicode MS" w:cs="Arial"/>
                <w:noProof/>
              </w:rPr>
              <w:t>1.5.</w:t>
            </w:r>
            <w:r w:rsidR="00725CB5">
              <w:rPr>
                <w:rFonts w:asciiTheme="minorHAnsi" w:eastAsiaTheme="minorEastAsia" w:hAnsiTheme="minorHAnsi" w:cstheme="minorBidi"/>
                <w:b w:val="0"/>
                <w:bCs w:val="0"/>
                <w:noProof/>
                <w:lang w:val="es-CL" w:eastAsia="es-CL"/>
              </w:rPr>
              <w:tab/>
            </w:r>
            <w:r w:rsidR="00725CB5" w:rsidRPr="00A537A2">
              <w:rPr>
                <w:rStyle w:val="Hipervnculo"/>
                <w:rFonts w:eastAsia="Arial Unicode MS" w:cs="Arial"/>
                <w:noProof/>
              </w:rPr>
              <w:t xml:space="preserve">Requisitos de la </w:t>
            </w:r>
            <w:r w:rsidR="00725CB5" w:rsidRPr="00A537A2">
              <w:rPr>
                <w:rStyle w:val="Hipervnculo"/>
                <w:noProof/>
              </w:rPr>
              <w:t>convocatoria</w:t>
            </w:r>
            <w:r w:rsidR="00725CB5" w:rsidRPr="00A537A2">
              <w:rPr>
                <w:rStyle w:val="Hipervnculo"/>
                <w:rFonts w:eastAsia="Arial Unicode MS" w:cs="Arial"/>
                <w:noProof/>
              </w:rPr>
              <w:t>.</w:t>
            </w:r>
            <w:r w:rsidR="00725CB5">
              <w:rPr>
                <w:noProof/>
                <w:webHidden/>
              </w:rPr>
              <w:tab/>
            </w:r>
            <w:r w:rsidR="00725CB5">
              <w:rPr>
                <w:noProof/>
                <w:webHidden/>
              </w:rPr>
              <w:fldChar w:fldCharType="begin"/>
            </w:r>
            <w:r w:rsidR="00725CB5">
              <w:rPr>
                <w:noProof/>
                <w:webHidden/>
              </w:rPr>
              <w:instrText xml:space="preserve"> PAGEREF _Toc80115515 \h </w:instrText>
            </w:r>
            <w:r w:rsidR="00725CB5">
              <w:rPr>
                <w:noProof/>
                <w:webHidden/>
              </w:rPr>
            </w:r>
            <w:r w:rsidR="00725CB5">
              <w:rPr>
                <w:noProof/>
                <w:webHidden/>
              </w:rPr>
              <w:fldChar w:fldCharType="separate"/>
            </w:r>
            <w:r w:rsidR="001864FF">
              <w:rPr>
                <w:noProof/>
                <w:webHidden/>
              </w:rPr>
              <w:t>5</w:t>
            </w:r>
            <w:r w:rsidR="00725CB5">
              <w:rPr>
                <w:noProof/>
                <w:webHidden/>
              </w:rPr>
              <w:fldChar w:fldCharType="end"/>
            </w:r>
          </w:hyperlink>
        </w:p>
        <w:p w14:paraId="72705D27" w14:textId="321980D6" w:rsidR="00725CB5" w:rsidRDefault="008A0C95">
          <w:pPr>
            <w:pStyle w:val="TDC2"/>
            <w:rPr>
              <w:rFonts w:asciiTheme="minorHAnsi" w:eastAsiaTheme="minorEastAsia" w:hAnsiTheme="minorHAnsi" w:cstheme="minorBidi"/>
              <w:b w:val="0"/>
              <w:bCs w:val="0"/>
              <w:noProof/>
              <w:lang w:val="es-CL" w:eastAsia="es-CL"/>
            </w:rPr>
          </w:pPr>
          <w:hyperlink w:anchor="_Toc80115516" w:history="1">
            <w:r w:rsidR="00725CB5" w:rsidRPr="00A537A2">
              <w:rPr>
                <w:rStyle w:val="Hipervnculo"/>
                <w:rFonts w:eastAsia="Arial Unicode MS" w:cs="Arial"/>
                <w:noProof/>
                <w:lang w:val="es-CL"/>
              </w:rPr>
              <w:t>1.6</w:t>
            </w:r>
            <w:r w:rsidR="00725CB5" w:rsidRPr="00A537A2">
              <w:rPr>
                <w:rStyle w:val="Hipervnculo"/>
                <w:rFonts w:eastAsia="Arial Unicode MS"/>
                <w:noProof/>
              </w:rPr>
              <w:t xml:space="preserve"> ¿Qué financia?</w:t>
            </w:r>
            <w:r w:rsidR="00725CB5">
              <w:rPr>
                <w:noProof/>
                <w:webHidden/>
              </w:rPr>
              <w:tab/>
            </w:r>
            <w:r w:rsidR="00725CB5">
              <w:rPr>
                <w:noProof/>
                <w:webHidden/>
              </w:rPr>
              <w:fldChar w:fldCharType="begin"/>
            </w:r>
            <w:r w:rsidR="00725CB5">
              <w:rPr>
                <w:noProof/>
                <w:webHidden/>
              </w:rPr>
              <w:instrText xml:space="preserve"> PAGEREF _Toc80115516 \h </w:instrText>
            </w:r>
            <w:r w:rsidR="00725CB5">
              <w:rPr>
                <w:noProof/>
                <w:webHidden/>
              </w:rPr>
            </w:r>
            <w:r w:rsidR="00725CB5">
              <w:rPr>
                <w:noProof/>
                <w:webHidden/>
              </w:rPr>
              <w:fldChar w:fldCharType="separate"/>
            </w:r>
            <w:r w:rsidR="001864FF">
              <w:rPr>
                <w:noProof/>
                <w:webHidden/>
              </w:rPr>
              <w:t>8</w:t>
            </w:r>
            <w:r w:rsidR="00725CB5">
              <w:rPr>
                <w:noProof/>
                <w:webHidden/>
              </w:rPr>
              <w:fldChar w:fldCharType="end"/>
            </w:r>
          </w:hyperlink>
        </w:p>
        <w:p w14:paraId="5BB2845F" w14:textId="4AA0558E" w:rsidR="00725CB5" w:rsidRDefault="008A0C95">
          <w:pPr>
            <w:pStyle w:val="TDC2"/>
            <w:rPr>
              <w:rFonts w:asciiTheme="minorHAnsi" w:eastAsiaTheme="minorEastAsia" w:hAnsiTheme="minorHAnsi" w:cstheme="minorBidi"/>
              <w:b w:val="0"/>
              <w:bCs w:val="0"/>
              <w:noProof/>
              <w:lang w:val="es-CL" w:eastAsia="es-CL"/>
            </w:rPr>
          </w:pPr>
          <w:hyperlink w:anchor="_Toc80115517" w:history="1">
            <w:r w:rsidR="00725CB5" w:rsidRPr="00A537A2">
              <w:rPr>
                <w:rStyle w:val="Hipervnculo"/>
                <w:rFonts w:eastAsia="Arial Unicode MS" w:cs="Arial"/>
                <w:noProof/>
                <w:lang w:val="es-CL"/>
              </w:rPr>
              <w:t xml:space="preserve">1.7 </w:t>
            </w:r>
            <w:r w:rsidR="00725CB5" w:rsidRPr="00A537A2">
              <w:rPr>
                <w:rStyle w:val="Hipervnculo"/>
                <w:noProof/>
                <w:lang w:val="es-CL"/>
              </w:rPr>
              <w:t>¿Qué NO financia este Instrumento?</w:t>
            </w:r>
            <w:r w:rsidR="00725CB5">
              <w:rPr>
                <w:noProof/>
                <w:webHidden/>
              </w:rPr>
              <w:tab/>
            </w:r>
            <w:r w:rsidR="00725CB5">
              <w:rPr>
                <w:noProof/>
                <w:webHidden/>
              </w:rPr>
              <w:fldChar w:fldCharType="begin"/>
            </w:r>
            <w:r w:rsidR="00725CB5">
              <w:rPr>
                <w:noProof/>
                <w:webHidden/>
              </w:rPr>
              <w:instrText xml:space="preserve"> PAGEREF _Toc80115517 \h </w:instrText>
            </w:r>
            <w:r w:rsidR="00725CB5">
              <w:rPr>
                <w:noProof/>
                <w:webHidden/>
              </w:rPr>
            </w:r>
            <w:r w:rsidR="00725CB5">
              <w:rPr>
                <w:noProof/>
                <w:webHidden/>
              </w:rPr>
              <w:fldChar w:fldCharType="separate"/>
            </w:r>
            <w:r w:rsidR="001864FF">
              <w:rPr>
                <w:noProof/>
                <w:webHidden/>
              </w:rPr>
              <w:t>9</w:t>
            </w:r>
            <w:r w:rsidR="00725CB5">
              <w:rPr>
                <w:noProof/>
                <w:webHidden/>
              </w:rPr>
              <w:fldChar w:fldCharType="end"/>
            </w:r>
          </w:hyperlink>
        </w:p>
        <w:p w14:paraId="6A8D1D3B" w14:textId="6BD8A111" w:rsidR="00725CB5" w:rsidRDefault="008A0C95">
          <w:pPr>
            <w:pStyle w:val="TDC2"/>
            <w:rPr>
              <w:rFonts w:asciiTheme="minorHAnsi" w:eastAsiaTheme="minorEastAsia" w:hAnsiTheme="minorHAnsi" w:cstheme="minorBidi"/>
              <w:b w:val="0"/>
              <w:bCs w:val="0"/>
              <w:noProof/>
              <w:lang w:val="es-CL" w:eastAsia="es-CL"/>
            </w:rPr>
          </w:pPr>
          <w:hyperlink w:anchor="_Toc80115518" w:history="1">
            <w:r w:rsidR="00725CB5" w:rsidRPr="00A537A2">
              <w:rPr>
                <w:rStyle w:val="Hipervnculo"/>
                <w:noProof/>
              </w:rPr>
              <w:t>2.</w:t>
            </w:r>
            <w:r w:rsidR="00725CB5">
              <w:rPr>
                <w:rFonts w:asciiTheme="minorHAnsi" w:eastAsiaTheme="minorEastAsia" w:hAnsiTheme="minorHAnsi" w:cstheme="minorBidi"/>
                <w:b w:val="0"/>
                <w:bCs w:val="0"/>
                <w:noProof/>
                <w:lang w:val="es-CL" w:eastAsia="es-CL"/>
              </w:rPr>
              <w:tab/>
            </w:r>
            <w:r w:rsidR="00725CB5" w:rsidRPr="00A537A2">
              <w:rPr>
                <w:rStyle w:val="Hipervnculo"/>
                <w:noProof/>
              </w:rPr>
              <w:t>POSTULACIÓN</w:t>
            </w:r>
            <w:r w:rsidR="00725CB5">
              <w:rPr>
                <w:noProof/>
                <w:webHidden/>
              </w:rPr>
              <w:tab/>
            </w:r>
            <w:r w:rsidR="00725CB5">
              <w:rPr>
                <w:noProof/>
                <w:webHidden/>
              </w:rPr>
              <w:fldChar w:fldCharType="begin"/>
            </w:r>
            <w:r w:rsidR="00725CB5">
              <w:rPr>
                <w:noProof/>
                <w:webHidden/>
              </w:rPr>
              <w:instrText xml:space="preserve"> PAGEREF _Toc80115518 \h </w:instrText>
            </w:r>
            <w:r w:rsidR="00725CB5">
              <w:rPr>
                <w:noProof/>
                <w:webHidden/>
              </w:rPr>
            </w:r>
            <w:r w:rsidR="00725CB5">
              <w:rPr>
                <w:noProof/>
                <w:webHidden/>
              </w:rPr>
              <w:fldChar w:fldCharType="separate"/>
            </w:r>
            <w:r w:rsidR="001864FF">
              <w:rPr>
                <w:noProof/>
                <w:webHidden/>
              </w:rPr>
              <w:t>10</w:t>
            </w:r>
            <w:r w:rsidR="00725CB5">
              <w:rPr>
                <w:noProof/>
                <w:webHidden/>
              </w:rPr>
              <w:fldChar w:fldCharType="end"/>
            </w:r>
          </w:hyperlink>
        </w:p>
        <w:p w14:paraId="42A74FC7" w14:textId="751E725D" w:rsidR="00725CB5" w:rsidRDefault="008A0C95">
          <w:pPr>
            <w:pStyle w:val="TDC2"/>
            <w:rPr>
              <w:rFonts w:asciiTheme="minorHAnsi" w:eastAsiaTheme="minorEastAsia" w:hAnsiTheme="minorHAnsi" w:cstheme="minorBidi"/>
              <w:b w:val="0"/>
              <w:bCs w:val="0"/>
              <w:noProof/>
              <w:lang w:val="es-CL" w:eastAsia="es-CL"/>
            </w:rPr>
          </w:pPr>
          <w:hyperlink w:anchor="_Toc80115519" w:history="1">
            <w:r w:rsidR="00725CB5" w:rsidRPr="00A537A2">
              <w:rPr>
                <w:rStyle w:val="Hipervnculo"/>
                <w:noProof/>
                <w:lang w:val="es-CL"/>
              </w:rPr>
              <w:t>2.1.</w:t>
            </w:r>
            <w:r w:rsidR="00725CB5">
              <w:rPr>
                <w:rFonts w:asciiTheme="minorHAnsi" w:eastAsiaTheme="minorEastAsia" w:hAnsiTheme="minorHAnsi" w:cstheme="minorBidi"/>
                <w:b w:val="0"/>
                <w:bCs w:val="0"/>
                <w:noProof/>
                <w:lang w:val="es-CL" w:eastAsia="es-CL"/>
              </w:rPr>
              <w:tab/>
            </w:r>
            <w:r w:rsidR="00725CB5" w:rsidRPr="00A537A2">
              <w:rPr>
                <w:rStyle w:val="Hipervnculo"/>
                <w:noProof/>
                <w:lang w:val="es-CL"/>
              </w:rPr>
              <w:t>Plazos de postulación</w:t>
            </w:r>
            <w:r w:rsidR="00725CB5">
              <w:rPr>
                <w:noProof/>
                <w:webHidden/>
              </w:rPr>
              <w:tab/>
            </w:r>
            <w:r w:rsidR="00725CB5">
              <w:rPr>
                <w:noProof/>
                <w:webHidden/>
              </w:rPr>
              <w:fldChar w:fldCharType="begin"/>
            </w:r>
            <w:r w:rsidR="00725CB5">
              <w:rPr>
                <w:noProof/>
                <w:webHidden/>
              </w:rPr>
              <w:instrText xml:space="preserve"> PAGEREF _Toc80115519 \h </w:instrText>
            </w:r>
            <w:r w:rsidR="00725CB5">
              <w:rPr>
                <w:noProof/>
                <w:webHidden/>
              </w:rPr>
            </w:r>
            <w:r w:rsidR="00725CB5">
              <w:rPr>
                <w:noProof/>
                <w:webHidden/>
              </w:rPr>
              <w:fldChar w:fldCharType="separate"/>
            </w:r>
            <w:r w:rsidR="001864FF">
              <w:rPr>
                <w:noProof/>
                <w:webHidden/>
              </w:rPr>
              <w:t>10</w:t>
            </w:r>
            <w:r w:rsidR="00725CB5">
              <w:rPr>
                <w:noProof/>
                <w:webHidden/>
              </w:rPr>
              <w:fldChar w:fldCharType="end"/>
            </w:r>
          </w:hyperlink>
        </w:p>
        <w:p w14:paraId="27AC5BFD" w14:textId="71560758" w:rsidR="00725CB5" w:rsidRDefault="008A0C95">
          <w:pPr>
            <w:pStyle w:val="TDC2"/>
            <w:rPr>
              <w:rFonts w:asciiTheme="minorHAnsi" w:eastAsiaTheme="minorEastAsia" w:hAnsiTheme="minorHAnsi" w:cstheme="minorBidi"/>
              <w:b w:val="0"/>
              <w:bCs w:val="0"/>
              <w:noProof/>
              <w:lang w:val="es-CL" w:eastAsia="es-CL"/>
            </w:rPr>
          </w:pPr>
          <w:hyperlink w:anchor="_Toc80115520" w:history="1">
            <w:r w:rsidR="00725CB5" w:rsidRPr="00A537A2">
              <w:rPr>
                <w:rStyle w:val="Hipervnculo"/>
                <w:noProof/>
                <w:lang w:val="es-CL"/>
              </w:rPr>
              <w:t>2.2.</w:t>
            </w:r>
            <w:r w:rsidR="00725CB5">
              <w:rPr>
                <w:rFonts w:asciiTheme="minorHAnsi" w:eastAsiaTheme="minorEastAsia" w:hAnsiTheme="minorHAnsi" w:cstheme="minorBidi"/>
                <w:b w:val="0"/>
                <w:bCs w:val="0"/>
                <w:noProof/>
                <w:lang w:val="es-CL" w:eastAsia="es-CL"/>
              </w:rPr>
              <w:tab/>
            </w:r>
            <w:r w:rsidR="00725CB5" w:rsidRPr="00A537A2">
              <w:rPr>
                <w:rStyle w:val="Hipervnculo"/>
                <w:noProof/>
                <w:lang w:val="es-CL"/>
              </w:rPr>
              <w:t>Pasos para postular</w:t>
            </w:r>
            <w:r w:rsidR="00725CB5">
              <w:rPr>
                <w:noProof/>
                <w:webHidden/>
              </w:rPr>
              <w:tab/>
            </w:r>
            <w:r w:rsidR="00725CB5">
              <w:rPr>
                <w:noProof/>
                <w:webHidden/>
              </w:rPr>
              <w:fldChar w:fldCharType="begin"/>
            </w:r>
            <w:r w:rsidR="00725CB5">
              <w:rPr>
                <w:noProof/>
                <w:webHidden/>
              </w:rPr>
              <w:instrText xml:space="preserve"> PAGEREF _Toc80115520 \h </w:instrText>
            </w:r>
            <w:r w:rsidR="00725CB5">
              <w:rPr>
                <w:noProof/>
                <w:webHidden/>
              </w:rPr>
            </w:r>
            <w:r w:rsidR="00725CB5">
              <w:rPr>
                <w:noProof/>
                <w:webHidden/>
              </w:rPr>
              <w:fldChar w:fldCharType="separate"/>
            </w:r>
            <w:r w:rsidR="001864FF">
              <w:rPr>
                <w:noProof/>
                <w:webHidden/>
              </w:rPr>
              <w:t>11</w:t>
            </w:r>
            <w:r w:rsidR="00725CB5">
              <w:rPr>
                <w:noProof/>
                <w:webHidden/>
              </w:rPr>
              <w:fldChar w:fldCharType="end"/>
            </w:r>
          </w:hyperlink>
        </w:p>
        <w:p w14:paraId="1A51B275" w14:textId="0C2E9E2F" w:rsidR="00725CB5" w:rsidRDefault="008A0C95">
          <w:pPr>
            <w:pStyle w:val="TDC2"/>
            <w:rPr>
              <w:rFonts w:asciiTheme="minorHAnsi" w:eastAsiaTheme="minorEastAsia" w:hAnsiTheme="minorHAnsi" w:cstheme="minorBidi"/>
              <w:b w:val="0"/>
              <w:bCs w:val="0"/>
              <w:noProof/>
              <w:lang w:val="es-CL" w:eastAsia="es-CL"/>
            </w:rPr>
          </w:pPr>
          <w:hyperlink w:anchor="_Toc80115521" w:history="1">
            <w:r w:rsidR="00725CB5" w:rsidRPr="00A537A2">
              <w:rPr>
                <w:rStyle w:val="Hipervnculo"/>
                <w:noProof/>
                <w:lang w:val="es-CL"/>
              </w:rPr>
              <w:t>2.3.</w:t>
            </w:r>
            <w:r w:rsidR="00725CB5">
              <w:rPr>
                <w:rFonts w:asciiTheme="minorHAnsi" w:eastAsiaTheme="minorEastAsia" w:hAnsiTheme="minorHAnsi" w:cstheme="minorBidi"/>
                <w:b w:val="0"/>
                <w:bCs w:val="0"/>
                <w:noProof/>
                <w:lang w:val="es-CL" w:eastAsia="es-CL"/>
              </w:rPr>
              <w:tab/>
            </w:r>
            <w:r w:rsidR="00725CB5" w:rsidRPr="00A537A2">
              <w:rPr>
                <w:rStyle w:val="Hipervnculo"/>
                <w:noProof/>
                <w:lang w:val="es-CL"/>
              </w:rPr>
              <w:t>Apoyo en el proceso de postulación</w:t>
            </w:r>
            <w:r w:rsidR="00725CB5">
              <w:rPr>
                <w:noProof/>
                <w:webHidden/>
              </w:rPr>
              <w:tab/>
            </w:r>
            <w:r w:rsidR="00725CB5">
              <w:rPr>
                <w:noProof/>
                <w:webHidden/>
              </w:rPr>
              <w:fldChar w:fldCharType="begin"/>
            </w:r>
            <w:r w:rsidR="00725CB5">
              <w:rPr>
                <w:noProof/>
                <w:webHidden/>
              </w:rPr>
              <w:instrText xml:space="preserve"> PAGEREF _Toc80115521 \h </w:instrText>
            </w:r>
            <w:r w:rsidR="00725CB5">
              <w:rPr>
                <w:noProof/>
                <w:webHidden/>
              </w:rPr>
            </w:r>
            <w:r w:rsidR="00725CB5">
              <w:rPr>
                <w:noProof/>
                <w:webHidden/>
              </w:rPr>
              <w:fldChar w:fldCharType="separate"/>
            </w:r>
            <w:r w:rsidR="001864FF">
              <w:rPr>
                <w:noProof/>
                <w:webHidden/>
              </w:rPr>
              <w:t>14</w:t>
            </w:r>
            <w:r w:rsidR="00725CB5">
              <w:rPr>
                <w:noProof/>
                <w:webHidden/>
              </w:rPr>
              <w:fldChar w:fldCharType="end"/>
            </w:r>
          </w:hyperlink>
        </w:p>
        <w:p w14:paraId="4B37F929" w14:textId="3F098CA4" w:rsidR="00725CB5" w:rsidRDefault="008A0C95">
          <w:pPr>
            <w:pStyle w:val="TDC2"/>
            <w:rPr>
              <w:rFonts w:asciiTheme="minorHAnsi" w:eastAsiaTheme="minorEastAsia" w:hAnsiTheme="minorHAnsi" w:cstheme="minorBidi"/>
              <w:b w:val="0"/>
              <w:bCs w:val="0"/>
              <w:noProof/>
              <w:lang w:val="es-CL" w:eastAsia="es-CL"/>
            </w:rPr>
          </w:pPr>
          <w:hyperlink w:anchor="_Toc80115522" w:history="1">
            <w:r w:rsidR="00725CB5" w:rsidRPr="00A537A2">
              <w:rPr>
                <w:rStyle w:val="Hipervnculo"/>
                <w:noProof/>
              </w:rPr>
              <w:t>3.</w:t>
            </w:r>
            <w:r w:rsidR="00725CB5">
              <w:rPr>
                <w:rFonts w:asciiTheme="minorHAnsi" w:eastAsiaTheme="minorEastAsia" w:hAnsiTheme="minorHAnsi" w:cstheme="minorBidi"/>
                <w:b w:val="0"/>
                <w:bCs w:val="0"/>
                <w:noProof/>
                <w:lang w:val="es-CL" w:eastAsia="es-CL"/>
              </w:rPr>
              <w:tab/>
            </w:r>
            <w:r w:rsidR="00725CB5" w:rsidRPr="00A537A2">
              <w:rPr>
                <w:rStyle w:val="Hipervnculo"/>
                <w:noProof/>
              </w:rPr>
              <w:t>EVALUACIÓN Y SELECCIÓN</w:t>
            </w:r>
            <w:r w:rsidR="00725CB5">
              <w:rPr>
                <w:noProof/>
                <w:webHidden/>
              </w:rPr>
              <w:tab/>
            </w:r>
            <w:r w:rsidR="00725CB5">
              <w:rPr>
                <w:noProof/>
                <w:webHidden/>
              </w:rPr>
              <w:fldChar w:fldCharType="begin"/>
            </w:r>
            <w:r w:rsidR="00725CB5">
              <w:rPr>
                <w:noProof/>
                <w:webHidden/>
              </w:rPr>
              <w:instrText xml:space="preserve"> PAGEREF _Toc80115522 \h </w:instrText>
            </w:r>
            <w:r w:rsidR="00725CB5">
              <w:rPr>
                <w:noProof/>
                <w:webHidden/>
              </w:rPr>
            </w:r>
            <w:r w:rsidR="00725CB5">
              <w:rPr>
                <w:noProof/>
                <w:webHidden/>
              </w:rPr>
              <w:fldChar w:fldCharType="separate"/>
            </w:r>
            <w:r w:rsidR="001864FF">
              <w:rPr>
                <w:noProof/>
                <w:webHidden/>
              </w:rPr>
              <w:t>14</w:t>
            </w:r>
            <w:r w:rsidR="00725CB5">
              <w:rPr>
                <w:noProof/>
                <w:webHidden/>
              </w:rPr>
              <w:fldChar w:fldCharType="end"/>
            </w:r>
          </w:hyperlink>
        </w:p>
        <w:p w14:paraId="3D5E7EC0" w14:textId="05CC9364" w:rsidR="00725CB5" w:rsidRDefault="008A0C95">
          <w:pPr>
            <w:pStyle w:val="TDC2"/>
            <w:rPr>
              <w:rFonts w:asciiTheme="minorHAnsi" w:eastAsiaTheme="minorEastAsia" w:hAnsiTheme="minorHAnsi" w:cstheme="minorBidi"/>
              <w:b w:val="0"/>
              <w:bCs w:val="0"/>
              <w:noProof/>
              <w:lang w:val="es-CL" w:eastAsia="es-CL"/>
            </w:rPr>
          </w:pPr>
          <w:hyperlink w:anchor="_Toc80115523" w:history="1">
            <w:r w:rsidR="00725CB5" w:rsidRPr="00A537A2">
              <w:rPr>
                <w:rStyle w:val="Hipervnculo"/>
                <w:noProof/>
                <w:lang w:val="es-CL"/>
              </w:rPr>
              <w:t>3.1.</w:t>
            </w:r>
            <w:r w:rsidR="00725CB5">
              <w:rPr>
                <w:rFonts w:asciiTheme="minorHAnsi" w:eastAsiaTheme="minorEastAsia" w:hAnsiTheme="minorHAnsi" w:cstheme="minorBidi"/>
                <w:b w:val="0"/>
                <w:bCs w:val="0"/>
                <w:noProof/>
                <w:lang w:val="es-CL" w:eastAsia="es-CL"/>
              </w:rPr>
              <w:tab/>
            </w:r>
            <w:r w:rsidR="00725CB5" w:rsidRPr="00A537A2">
              <w:rPr>
                <w:rStyle w:val="Hipervnculo"/>
                <w:noProof/>
                <w:lang w:val="es-CL"/>
              </w:rPr>
              <w:t>Evaluación de admisibilidad automática</w:t>
            </w:r>
            <w:r w:rsidR="00725CB5">
              <w:rPr>
                <w:noProof/>
                <w:webHidden/>
              </w:rPr>
              <w:tab/>
            </w:r>
            <w:r w:rsidR="00725CB5">
              <w:rPr>
                <w:noProof/>
                <w:webHidden/>
              </w:rPr>
              <w:fldChar w:fldCharType="begin"/>
            </w:r>
            <w:r w:rsidR="00725CB5">
              <w:rPr>
                <w:noProof/>
                <w:webHidden/>
              </w:rPr>
              <w:instrText xml:space="preserve"> PAGEREF _Toc80115523 \h </w:instrText>
            </w:r>
            <w:r w:rsidR="00725CB5">
              <w:rPr>
                <w:noProof/>
                <w:webHidden/>
              </w:rPr>
            </w:r>
            <w:r w:rsidR="00725CB5">
              <w:rPr>
                <w:noProof/>
                <w:webHidden/>
              </w:rPr>
              <w:fldChar w:fldCharType="separate"/>
            </w:r>
            <w:r w:rsidR="001864FF">
              <w:rPr>
                <w:noProof/>
                <w:webHidden/>
              </w:rPr>
              <w:t>14</w:t>
            </w:r>
            <w:r w:rsidR="00725CB5">
              <w:rPr>
                <w:noProof/>
                <w:webHidden/>
              </w:rPr>
              <w:fldChar w:fldCharType="end"/>
            </w:r>
          </w:hyperlink>
        </w:p>
        <w:p w14:paraId="6D3151F5" w14:textId="52B9B5C0" w:rsidR="00725CB5" w:rsidRDefault="008A0C95">
          <w:pPr>
            <w:pStyle w:val="TDC2"/>
            <w:rPr>
              <w:rFonts w:asciiTheme="minorHAnsi" w:eastAsiaTheme="minorEastAsia" w:hAnsiTheme="minorHAnsi" w:cstheme="minorBidi"/>
              <w:b w:val="0"/>
              <w:bCs w:val="0"/>
              <w:noProof/>
              <w:lang w:val="es-CL" w:eastAsia="es-CL"/>
            </w:rPr>
          </w:pPr>
          <w:hyperlink w:anchor="_Toc80115524" w:history="1">
            <w:r w:rsidR="00725CB5" w:rsidRPr="00A537A2">
              <w:rPr>
                <w:rStyle w:val="Hipervnculo"/>
                <w:noProof/>
                <w:lang w:val="es-CL"/>
              </w:rPr>
              <w:t>3.2.</w:t>
            </w:r>
            <w:r w:rsidR="00725CB5">
              <w:rPr>
                <w:rFonts w:asciiTheme="minorHAnsi" w:eastAsiaTheme="minorEastAsia" w:hAnsiTheme="minorHAnsi" w:cstheme="minorBidi"/>
                <w:b w:val="0"/>
                <w:bCs w:val="0"/>
                <w:noProof/>
                <w:lang w:val="es-CL" w:eastAsia="es-CL"/>
              </w:rPr>
              <w:tab/>
            </w:r>
            <w:r w:rsidR="00725CB5" w:rsidRPr="00A537A2">
              <w:rPr>
                <w:rStyle w:val="Hipervnculo"/>
                <w:noProof/>
                <w:lang w:val="es-CL"/>
              </w:rPr>
              <w:t>Evaluación de admisibilidad manual</w:t>
            </w:r>
            <w:r w:rsidR="00725CB5">
              <w:rPr>
                <w:noProof/>
                <w:webHidden/>
              </w:rPr>
              <w:tab/>
            </w:r>
            <w:r w:rsidR="00725CB5">
              <w:rPr>
                <w:noProof/>
                <w:webHidden/>
              </w:rPr>
              <w:fldChar w:fldCharType="begin"/>
            </w:r>
            <w:r w:rsidR="00725CB5">
              <w:rPr>
                <w:noProof/>
                <w:webHidden/>
              </w:rPr>
              <w:instrText xml:space="preserve"> PAGEREF _Toc80115524 \h </w:instrText>
            </w:r>
            <w:r w:rsidR="00725CB5">
              <w:rPr>
                <w:noProof/>
                <w:webHidden/>
              </w:rPr>
            </w:r>
            <w:r w:rsidR="00725CB5">
              <w:rPr>
                <w:noProof/>
                <w:webHidden/>
              </w:rPr>
              <w:fldChar w:fldCharType="separate"/>
            </w:r>
            <w:r w:rsidR="001864FF">
              <w:rPr>
                <w:noProof/>
                <w:webHidden/>
              </w:rPr>
              <w:t>14</w:t>
            </w:r>
            <w:r w:rsidR="00725CB5">
              <w:rPr>
                <w:noProof/>
                <w:webHidden/>
              </w:rPr>
              <w:fldChar w:fldCharType="end"/>
            </w:r>
          </w:hyperlink>
        </w:p>
        <w:p w14:paraId="1822056A" w14:textId="40521245" w:rsidR="00725CB5" w:rsidRDefault="008A0C95">
          <w:pPr>
            <w:pStyle w:val="TDC2"/>
            <w:rPr>
              <w:rFonts w:asciiTheme="minorHAnsi" w:eastAsiaTheme="minorEastAsia" w:hAnsiTheme="minorHAnsi" w:cstheme="minorBidi"/>
              <w:b w:val="0"/>
              <w:bCs w:val="0"/>
              <w:noProof/>
              <w:lang w:val="es-CL" w:eastAsia="es-CL"/>
            </w:rPr>
          </w:pPr>
          <w:hyperlink w:anchor="_Toc80115525" w:history="1">
            <w:r w:rsidR="00725CB5" w:rsidRPr="00A537A2">
              <w:rPr>
                <w:rStyle w:val="Hipervnculo"/>
                <w:rFonts w:cs="Arial"/>
                <w:noProof/>
                <w:lang w:val="es-CL"/>
              </w:rPr>
              <w:t>3.3.</w:t>
            </w:r>
            <w:r w:rsidR="00725CB5">
              <w:rPr>
                <w:rFonts w:asciiTheme="minorHAnsi" w:eastAsiaTheme="minorEastAsia" w:hAnsiTheme="minorHAnsi" w:cstheme="minorBidi"/>
                <w:b w:val="0"/>
                <w:bCs w:val="0"/>
                <w:noProof/>
                <w:lang w:val="es-CL" w:eastAsia="es-CL"/>
              </w:rPr>
              <w:tab/>
            </w:r>
            <w:r w:rsidR="00725CB5" w:rsidRPr="00A537A2">
              <w:rPr>
                <w:rStyle w:val="Hipervnculo"/>
                <w:rFonts w:cs="Arial"/>
                <w:noProof/>
                <w:lang w:val="es-CL"/>
              </w:rPr>
              <w:t>Test de Preselección</w:t>
            </w:r>
            <w:r w:rsidR="00725CB5">
              <w:rPr>
                <w:noProof/>
                <w:webHidden/>
              </w:rPr>
              <w:tab/>
            </w:r>
            <w:r w:rsidR="00725CB5">
              <w:rPr>
                <w:noProof/>
                <w:webHidden/>
              </w:rPr>
              <w:fldChar w:fldCharType="begin"/>
            </w:r>
            <w:r w:rsidR="00725CB5">
              <w:rPr>
                <w:noProof/>
                <w:webHidden/>
              </w:rPr>
              <w:instrText xml:space="preserve"> PAGEREF _Toc80115525 \h </w:instrText>
            </w:r>
            <w:r w:rsidR="00725CB5">
              <w:rPr>
                <w:noProof/>
                <w:webHidden/>
              </w:rPr>
            </w:r>
            <w:r w:rsidR="00725CB5">
              <w:rPr>
                <w:noProof/>
                <w:webHidden/>
              </w:rPr>
              <w:fldChar w:fldCharType="separate"/>
            </w:r>
            <w:r w:rsidR="001864FF">
              <w:rPr>
                <w:noProof/>
                <w:webHidden/>
              </w:rPr>
              <w:t>15</w:t>
            </w:r>
            <w:r w:rsidR="00725CB5">
              <w:rPr>
                <w:noProof/>
                <w:webHidden/>
              </w:rPr>
              <w:fldChar w:fldCharType="end"/>
            </w:r>
          </w:hyperlink>
        </w:p>
        <w:p w14:paraId="6C366C14" w14:textId="6828B6F4" w:rsidR="00725CB5" w:rsidRDefault="008A0C95">
          <w:pPr>
            <w:pStyle w:val="TDC2"/>
            <w:rPr>
              <w:rFonts w:asciiTheme="minorHAnsi" w:eastAsiaTheme="minorEastAsia" w:hAnsiTheme="minorHAnsi" w:cstheme="minorBidi"/>
              <w:b w:val="0"/>
              <w:bCs w:val="0"/>
              <w:noProof/>
              <w:lang w:val="es-CL" w:eastAsia="es-CL"/>
            </w:rPr>
          </w:pPr>
          <w:hyperlink w:anchor="_Toc80115526" w:history="1">
            <w:r w:rsidR="00725CB5" w:rsidRPr="00A537A2">
              <w:rPr>
                <w:rStyle w:val="Hipervnculo"/>
                <w:rFonts w:eastAsia="Arial Unicode MS"/>
                <w:noProof/>
              </w:rPr>
              <w:t>3.4.</w:t>
            </w:r>
            <w:r w:rsidR="00725CB5">
              <w:rPr>
                <w:rFonts w:asciiTheme="minorHAnsi" w:eastAsiaTheme="minorEastAsia" w:hAnsiTheme="minorHAnsi" w:cstheme="minorBidi"/>
                <w:b w:val="0"/>
                <w:bCs w:val="0"/>
                <w:noProof/>
                <w:lang w:val="es-CL" w:eastAsia="es-CL"/>
              </w:rPr>
              <w:tab/>
            </w:r>
            <w:r w:rsidR="00725CB5" w:rsidRPr="00A537A2">
              <w:rPr>
                <w:rStyle w:val="Hipervnculo"/>
                <w:rFonts w:eastAsia="Arial Unicode MS"/>
                <w:noProof/>
              </w:rPr>
              <w:t>Evaluación Técnica</w:t>
            </w:r>
            <w:r w:rsidR="00725CB5">
              <w:rPr>
                <w:noProof/>
                <w:webHidden/>
              </w:rPr>
              <w:tab/>
            </w:r>
            <w:r w:rsidR="00725CB5">
              <w:rPr>
                <w:noProof/>
                <w:webHidden/>
              </w:rPr>
              <w:fldChar w:fldCharType="begin"/>
            </w:r>
            <w:r w:rsidR="00725CB5">
              <w:rPr>
                <w:noProof/>
                <w:webHidden/>
              </w:rPr>
              <w:instrText xml:space="preserve"> PAGEREF _Toc80115526 \h </w:instrText>
            </w:r>
            <w:r w:rsidR="00725CB5">
              <w:rPr>
                <w:noProof/>
                <w:webHidden/>
              </w:rPr>
            </w:r>
            <w:r w:rsidR="00725CB5">
              <w:rPr>
                <w:noProof/>
                <w:webHidden/>
              </w:rPr>
              <w:fldChar w:fldCharType="separate"/>
            </w:r>
            <w:r w:rsidR="001864FF">
              <w:rPr>
                <w:noProof/>
                <w:webHidden/>
              </w:rPr>
              <w:t>15</w:t>
            </w:r>
            <w:r w:rsidR="00725CB5">
              <w:rPr>
                <w:noProof/>
                <w:webHidden/>
              </w:rPr>
              <w:fldChar w:fldCharType="end"/>
            </w:r>
          </w:hyperlink>
        </w:p>
        <w:p w14:paraId="7EDD1A6C" w14:textId="74B8CA9C" w:rsidR="00725CB5" w:rsidRDefault="008A0C95">
          <w:pPr>
            <w:pStyle w:val="TDC2"/>
            <w:rPr>
              <w:rFonts w:asciiTheme="minorHAnsi" w:eastAsiaTheme="minorEastAsia" w:hAnsiTheme="minorHAnsi" w:cstheme="minorBidi"/>
              <w:b w:val="0"/>
              <w:bCs w:val="0"/>
              <w:noProof/>
              <w:lang w:val="es-CL" w:eastAsia="es-CL"/>
            </w:rPr>
          </w:pPr>
          <w:hyperlink w:anchor="_Toc80115527" w:history="1">
            <w:r w:rsidR="00725CB5" w:rsidRPr="00A537A2">
              <w:rPr>
                <w:rStyle w:val="Hipervnculo"/>
                <w:rFonts w:eastAsia="Arial Unicode MS"/>
                <w:noProof/>
              </w:rPr>
              <w:t>4.</w:t>
            </w:r>
            <w:r w:rsidR="00725CB5">
              <w:rPr>
                <w:rFonts w:asciiTheme="minorHAnsi" w:eastAsiaTheme="minorEastAsia" w:hAnsiTheme="minorHAnsi" w:cstheme="minorBidi"/>
                <w:b w:val="0"/>
                <w:bCs w:val="0"/>
                <w:noProof/>
                <w:lang w:val="es-CL" w:eastAsia="es-CL"/>
              </w:rPr>
              <w:tab/>
            </w:r>
            <w:r w:rsidR="00725CB5" w:rsidRPr="00A537A2">
              <w:rPr>
                <w:rStyle w:val="Hipervnculo"/>
                <w:rFonts w:eastAsia="Arial Unicode MS"/>
                <w:noProof/>
              </w:rPr>
              <w:t>FASE DE DESARROLLO</w:t>
            </w:r>
            <w:r w:rsidR="00725CB5">
              <w:rPr>
                <w:noProof/>
                <w:webHidden/>
              </w:rPr>
              <w:tab/>
            </w:r>
            <w:r w:rsidR="00725CB5">
              <w:rPr>
                <w:noProof/>
                <w:webHidden/>
              </w:rPr>
              <w:fldChar w:fldCharType="begin"/>
            </w:r>
            <w:r w:rsidR="00725CB5">
              <w:rPr>
                <w:noProof/>
                <w:webHidden/>
              </w:rPr>
              <w:instrText xml:space="preserve"> PAGEREF _Toc80115527 \h </w:instrText>
            </w:r>
            <w:r w:rsidR="00725CB5">
              <w:rPr>
                <w:noProof/>
                <w:webHidden/>
              </w:rPr>
            </w:r>
            <w:r w:rsidR="00725CB5">
              <w:rPr>
                <w:noProof/>
                <w:webHidden/>
              </w:rPr>
              <w:fldChar w:fldCharType="separate"/>
            </w:r>
            <w:r w:rsidR="001864FF">
              <w:rPr>
                <w:noProof/>
                <w:webHidden/>
              </w:rPr>
              <w:t>17</w:t>
            </w:r>
            <w:r w:rsidR="00725CB5">
              <w:rPr>
                <w:noProof/>
                <w:webHidden/>
              </w:rPr>
              <w:fldChar w:fldCharType="end"/>
            </w:r>
          </w:hyperlink>
        </w:p>
        <w:p w14:paraId="034B9574" w14:textId="21BC0CB7" w:rsidR="00725CB5" w:rsidRDefault="008A0C95">
          <w:pPr>
            <w:pStyle w:val="TDC2"/>
            <w:rPr>
              <w:rFonts w:asciiTheme="minorHAnsi" w:eastAsiaTheme="minorEastAsia" w:hAnsiTheme="minorHAnsi" w:cstheme="minorBidi"/>
              <w:b w:val="0"/>
              <w:bCs w:val="0"/>
              <w:noProof/>
              <w:lang w:val="es-CL" w:eastAsia="es-CL"/>
            </w:rPr>
          </w:pPr>
          <w:hyperlink w:anchor="_Toc80115528" w:history="1">
            <w:r w:rsidR="00725CB5" w:rsidRPr="00A537A2">
              <w:rPr>
                <w:rStyle w:val="Hipervnculo"/>
                <w:rFonts w:eastAsia="Arial Unicode MS"/>
                <w:noProof/>
              </w:rPr>
              <w:t>4.1</w:t>
            </w:r>
            <w:r w:rsidR="00725CB5">
              <w:rPr>
                <w:rFonts w:asciiTheme="minorHAnsi" w:eastAsiaTheme="minorEastAsia" w:hAnsiTheme="minorHAnsi" w:cstheme="minorBidi"/>
                <w:b w:val="0"/>
                <w:bCs w:val="0"/>
                <w:noProof/>
                <w:lang w:val="es-CL" w:eastAsia="es-CL"/>
              </w:rPr>
              <w:tab/>
            </w:r>
            <w:r w:rsidR="00725CB5" w:rsidRPr="00A537A2">
              <w:rPr>
                <w:rStyle w:val="Hipervnculo"/>
                <w:rFonts w:eastAsia="Arial Unicode MS"/>
                <w:noProof/>
              </w:rPr>
              <w:t>Formalización</w:t>
            </w:r>
            <w:r w:rsidR="00725CB5">
              <w:rPr>
                <w:noProof/>
                <w:webHidden/>
              </w:rPr>
              <w:tab/>
            </w:r>
            <w:r w:rsidR="00725CB5">
              <w:rPr>
                <w:noProof/>
                <w:webHidden/>
              </w:rPr>
              <w:fldChar w:fldCharType="begin"/>
            </w:r>
            <w:r w:rsidR="00725CB5">
              <w:rPr>
                <w:noProof/>
                <w:webHidden/>
              </w:rPr>
              <w:instrText xml:space="preserve"> PAGEREF _Toc80115528 \h </w:instrText>
            </w:r>
            <w:r w:rsidR="00725CB5">
              <w:rPr>
                <w:noProof/>
                <w:webHidden/>
              </w:rPr>
            </w:r>
            <w:r w:rsidR="00725CB5">
              <w:rPr>
                <w:noProof/>
                <w:webHidden/>
              </w:rPr>
              <w:fldChar w:fldCharType="separate"/>
            </w:r>
            <w:r w:rsidR="001864FF">
              <w:rPr>
                <w:noProof/>
                <w:webHidden/>
              </w:rPr>
              <w:t>18</w:t>
            </w:r>
            <w:r w:rsidR="00725CB5">
              <w:rPr>
                <w:noProof/>
                <w:webHidden/>
              </w:rPr>
              <w:fldChar w:fldCharType="end"/>
            </w:r>
          </w:hyperlink>
        </w:p>
        <w:p w14:paraId="05B12C21" w14:textId="36EB091F" w:rsidR="00725CB5" w:rsidRDefault="008A0C95">
          <w:pPr>
            <w:pStyle w:val="TDC2"/>
            <w:rPr>
              <w:rFonts w:asciiTheme="minorHAnsi" w:eastAsiaTheme="minorEastAsia" w:hAnsiTheme="minorHAnsi" w:cstheme="minorBidi"/>
              <w:b w:val="0"/>
              <w:bCs w:val="0"/>
              <w:noProof/>
              <w:lang w:val="es-CL" w:eastAsia="es-CL"/>
            </w:rPr>
          </w:pPr>
          <w:hyperlink w:anchor="_Toc80115529" w:history="1">
            <w:r w:rsidR="00725CB5" w:rsidRPr="00A537A2">
              <w:rPr>
                <w:rStyle w:val="Hipervnculo"/>
                <w:rFonts w:eastAsia="Arial Unicode MS"/>
                <w:noProof/>
              </w:rPr>
              <w:t>4.2</w:t>
            </w:r>
            <w:r w:rsidR="00725CB5">
              <w:rPr>
                <w:rFonts w:asciiTheme="minorHAnsi" w:eastAsiaTheme="minorEastAsia" w:hAnsiTheme="minorHAnsi" w:cstheme="minorBidi"/>
                <w:b w:val="0"/>
                <w:bCs w:val="0"/>
                <w:noProof/>
                <w:lang w:val="es-CL" w:eastAsia="es-CL"/>
              </w:rPr>
              <w:tab/>
            </w:r>
            <w:r w:rsidR="00725CB5" w:rsidRPr="00A537A2">
              <w:rPr>
                <w:rStyle w:val="Hipervnculo"/>
                <w:rFonts w:eastAsia="Arial Unicode MS"/>
                <w:noProof/>
              </w:rPr>
              <w:t>Revisión y Ajustes al Presupuesto</w:t>
            </w:r>
            <w:r w:rsidR="00725CB5">
              <w:rPr>
                <w:noProof/>
                <w:webHidden/>
              </w:rPr>
              <w:tab/>
            </w:r>
            <w:r w:rsidR="00725CB5">
              <w:rPr>
                <w:noProof/>
                <w:webHidden/>
              </w:rPr>
              <w:fldChar w:fldCharType="begin"/>
            </w:r>
            <w:r w:rsidR="00725CB5">
              <w:rPr>
                <w:noProof/>
                <w:webHidden/>
              </w:rPr>
              <w:instrText xml:space="preserve"> PAGEREF _Toc80115529 \h </w:instrText>
            </w:r>
            <w:r w:rsidR="00725CB5">
              <w:rPr>
                <w:noProof/>
                <w:webHidden/>
              </w:rPr>
            </w:r>
            <w:r w:rsidR="00725CB5">
              <w:rPr>
                <w:noProof/>
                <w:webHidden/>
              </w:rPr>
              <w:fldChar w:fldCharType="separate"/>
            </w:r>
            <w:r w:rsidR="001864FF">
              <w:rPr>
                <w:noProof/>
                <w:webHidden/>
              </w:rPr>
              <w:t>18</w:t>
            </w:r>
            <w:r w:rsidR="00725CB5">
              <w:rPr>
                <w:noProof/>
                <w:webHidden/>
              </w:rPr>
              <w:fldChar w:fldCharType="end"/>
            </w:r>
          </w:hyperlink>
        </w:p>
        <w:p w14:paraId="78F6AF2D" w14:textId="6086D861" w:rsidR="00725CB5" w:rsidRDefault="008A0C95">
          <w:pPr>
            <w:pStyle w:val="TDC2"/>
            <w:rPr>
              <w:rFonts w:asciiTheme="minorHAnsi" w:eastAsiaTheme="minorEastAsia" w:hAnsiTheme="minorHAnsi" w:cstheme="minorBidi"/>
              <w:b w:val="0"/>
              <w:bCs w:val="0"/>
              <w:noProof/>
              <w:lang w:val="es-CL" w:eastAsia="es-CL"/>
            </w:rPr>
          </w:pPr>
          <w:hyperlink w:anchor="_Toc80115530" w:history="1">
            <w:r w:rsidR="00725CB5" w:rsidRPr="00A537A2">
              <w:rPr>
                <w:rStyle w:val="Hipervnculo"/>
                <w:rFonts w:eastAsia="Arial Unicode MS"/>
                <w:noProof/>
              </w:rPr>
              <w:t>4.3</w:t>
            </w:r>
            <w:r w:rsidR="00725CB5">
              <w:rPr>
                <w:rFonts w:asciiTheme="minorHAnsi" w:eastAsiaTheme="minorEastAsia" w:hAnsiTheme="minorHAnsi" w:cstheme="minorBidi"/>
                <w:b w:val="0"/>
                <w:bCs w:val="0"/>
                <w:noProof/>
                <w:lang w:val="es-CL" w:eastAsia="es-CL"/>
              </w:rPr>
              <w:tab/>
            </w:r>
            <w:r w:rsidR="00725CB5" w:rsidRPr="00A537A2">
              <w:rPr>
                <w:rStyle w:val="Hipervnculo"/>
                <w:rFonts w:eastAsia="Arial Unicode MS"/>
                <w:noProof/>
              </w:rPr>
              <w:t>Implementación del Plan de Trabajo</w:t>
            </w:r>
            <w:r w:rsidR="00725CB5">
              <w:rPr>
                <w:noProof/>
                <w:webHidden/>
              </w:rPr>
              <w:tab/>
            </w:r>
            <w:r w:rsidR="00725CB5">
              <w:rPr>
                <w:noProof/>
                <w:webHidden/>
              </w:rPr>
              <w:fldChar w:fldCharType="begin"/>
            </w:r>
            <w:r w:rsidR="00725CB5">
              <w:rPr>
                <w:noProof/>
                <w:webHidden/>
              </w:rPr>
              <w:instrText xml:space="preserve"> PAGEREF _Toc80115530 \h </w:instrText>
            </w:r>
            <w:r w:rsidR="00725CB5">
              <w:rPr>
                <w:noProof/>
                <w:webHidden/>
              </w:rPr>
            </w:r>
            <w:r w:rsidR="00725CB5">
              <w:rPr>
                <w:noProof/>
                <w:webHidden/>
              </w:rPr>
              <w:fldChar w:fldCharType="separate"/>
            </w:r>
            <w:r w:rsidR="001864FF">
              <w:rPr>
                <w:noProof/>
                <w:webHidden/>
              </w:rPr>
              <w:t>19</w:t>
            </w:r>
            <w:r w:rsidR="00725CB5">
              <w:rPr>
                <w:noProof/>
                <w:webHidden/>
              </w:rPr>
              <w:fldChar w:fldCharType="end"/>
            </w:r>
          </w:hyperlink>
        </w:p>
        <w:p w14:paraId="2AAB433B" w14:textId="076AB925" w:rsidR="00725CB5" w:rsidRDefault="008A0C95">
          <w:pPr>
            <w:pStyle w:val="TDC2"/>
            <w:rPr>
              <w:rFonts w:asciiTheme="minorHAnsi" w:eastAsiaTheme="minorEastAsia" w:hAnsiTheme="minorHAnsi" w:cstheme="minorBidi"/>
              <w:b w:val="0"/>
              <w:bCs w:val="0"/>
              <w:noProof/>
              <w:lang w:val="es-CL" w:eastAsia="es-CL"/>
            </w:rPr>
          </w:pPr>
          <w:hyperlink w:anchor="_Toc80115531" w:history="1">
            <w:r w:rsidR="00725CB5" w:rsidRPr="00A537A2">
              <w:rPr>
                <w:rStyle w:val="Hipervnculo"/>
                <w:rFonts w:eastAsia="Arial Unicode MS" w:cs="Arial"/>
                <w:noProof/>
              </w:rPr>
              <w:t>5.</w:t>
            </w:r>
            <w:r w:rsidR="00725CB5">
              <w:rPr>
                <w:rFonts w:asciiTheme="minorHAnsi" w:eastAsiaTheme="minorEastAsia" w:hAnsiTheme="minorHAnsi" w:cstheme="minorBidi"/>
                <w:b w:val="0"/>
                <w:bCs w:val="0"/>
                <w:noProof/>
                <w:lang w:val="es-CL" w:eastAsia="es-CL"/>
              </w:rPr>
              <w:tab/>
            </w:r>
            <w:r w:rsidR="00725CB5" w:rsidRPr="00A537A2">
              <w:rPr>
                <w:rStyle w:val="Hipervnculo"/>
                <w:rFonts w:eastAsia="Arial Unicode MS"/>
                <w:noProof/>
              </w:rPr>
              <w:t>TÉRMINO DEL PROYECTO</w:t>
            </w:r>
            <w:r w:rsidR="00725CB5">
              <w:rPr>
                <w:noProof/>
                <w:webHidden/>
              </w:rPr>
              <w:tab/>
            </w:r>
            <w:r w:rsidR="00725CB5">
              <w:rPr>
                <w:noProof/>
                <w:webHidden/>
              </w:rPr>
              <w:fldChar w:fldCharType="begin"/>
            </w:r>
            <w:r w:rsidR="00725CB5">
              <w:rPr>
                <w:noProof/>
                <w:webHidden/>
              </w:rPr>
              <w:instrText xml:space="preserve"> PAGEREF _Toc80115531 \h </w:instrText>
            </w:r>
            <w:r w:rsidR="00725CB5">
              <w:rPr>
                <w:noProof/>
                <w:webHidden/>
              </w:rPr>
            </w:r>
            <w:r w:rsidR="00725CB5">
              <w:rPr>
                <w:noProof/>
                <w:webHidden/>
              </w:rPr>
              <w:fldChar w:fldCharType="separate"/>
            </w:r>
            <w:r w:rsidR="001864FF">
              <w:rPr>
                <w:noProof/>
                <w:webHidden/>
              </w:rPr>
              <w:t>21</w:t>
            </w:r>
            <w:r w:rsidR="00725CB5">
              <w:rPr>
                <w:noProof/>
                <w:webHidden/>
              </w:rPr>
              <w:fldChar w:fldCharType="end"/>
            </w:r>
          </w:hyperlink>
        </w:p>
        <w:p w14:paraId="073EFCBD" w14:textId="49061FD2" w:rsidR="00725CB5" w:rsidRDefault="008A0C95">
          <w:pPr>
            <w:pStyle w:val="TDC2"/>
            <w:rPr>
              <w:rFonts w:asciiTheme="minorHAnsi" w:eastAsiaTheme="minorEastAsia" w:hAnsiTheme="minorHAnsi" w:cstheme="minorBidi"/>
              <w:b w:val="0"/>
              <w:bCs w:val="0"/>
              <w:noProof/>
              <w:lang w:val="es-CL" w:eastAsia="es-CL"/>
            </w:rPr>
          </w:pPr>
          <w:hyperlink w:anchor="_Toc80115532" w:history="1">
            <w:r w:rsidR="00725CB5" w:rsidRPr="00A537A2">
              <w:rPr>
                <w:rStyle w:val="Hipervnculo"/>
                <w:rFonts w:eastAsia="Arial Unicode MS" w:cs="Arial"/>
                <w:noProof/>
              </w:rPr>
              <w:t>6.</w:t>
            </w:r>
            <w:r w:rsidR="00725CB5">
              <w:rPr>
                <w:rFonts w:asciiTheme="minorHAnsi" w:eastAsiaTheme="minorEastAsia" w:hAnsiTheme="minorHAnsi" w:cstheme="minorBidi"/>
                <w:b w:val="0"/>
                <w:bCs w:val="0"/>
                <w:noProof/>
                <w:lang w:val="es-CL" w:eastAsia="es-CL"/>
              </w:rPr>
              <w:tab/>
            </w:r>
            <w:r w:rsidR="00725CB5" w:rsidRPr="00A537A2">
              <w:rPr>
                <w:rStyle w:val="Hipervnculo"/>
                <w:rFonts w:eastAsia="Arial Unicode MS"/>
                <w:noProof/>
              </w:rPr>
              <w:t>OTROS</w:t>
            </w:r>
            <w:r w:rsidR="00725CB5">
              <w:rPr>
                <w:noProof/>
                <w:webHidden/>
              </w:rPr>
              <w:tab/>
            </w:r>
            <w:r w:rsidR="00725CB5">
              <w:rPr>
                <w:noProof/>
                <w:webHidden/>
              </w:rPr>
              <w:fldChar w:fldCharType="begin"/>
            </w:r>
            <w:r w:rsidR="00725CB5">
              <w:rPr>
                <w:noProof/>
                <w:webHidden/>
              </w:rPr>
              <w:instrText xml:space="preserve"> PAGEREF _Toc80115532 \h </w:instrText>
            </w:r>
            <w:r w:rsidR="00725CB5">
              <w:rPr>
                <w:noProof/>
                <w:webHidden/>
              </w:rPr>
            </w:r>
            <w:r w:rsidR="00725CB5">
              <w:rPr>
                <w:noProof/>
                <w:webHidden/>
              </w:rPr>
              <w:fldChar w:fldCharType="separate"/>
            </w:r>
            <w:r w:rsidR="001864FF">
              <w:rPr>
                <w:noProof/>
                <w:webHidden/>
              </w:rPr>
              <w:t>23</w:t>
            </w:r>
            <w:r w:rsidR="00725CB5">
              <w:rPr>
                <w:noProof/>
                <w:webHidden/>
              </w:rPr>
              <w:fldChar w:fldCharType="end"/>
            </w:r>
          </w:hyperlink>
        </w:p>
        <w:p w14:paraId="16728B05" w14:textId="0A92DE75" w:rsidR="00725CB5" w:rsidRDefault="008A0C95">
          <w:pPr>
            <w:pStyle w:val="TDC2"/>
            <w:rPr>
              <w:rFonts w:asciiTheme="minorHAnsi" w:eastAsiaTheme="minorEastAsia" w:hAnsiTheme="minorHAnsi" w:cstheme="minorBidi"/>
              <w:b w:val="0"/>
              <w:bCs w:val="0"/>
              <w:noProof/>
              <w:lang w:val="es-CL" w:eastAsia="es-CL"/>
            </w:rPr>
          </w:pPr>
          <w:hyperlink w:anchor="_Toc80115533" w:history="1">
            <w:r w:rsidR="00725CB5" w:rsidRPr="00A537A2">
              <w:rPr>
                <w:rStyle w:val="Hipervnculo"/>
                <w:noProof/>
              </w:rPr>
              <w:t>ANEXO N° 1. REQUISITOS DE LA CONVOCATORIA</w:t>
            </w:r>
            <w:r w:rsidR="00725CB5">
              <w:rPr>
                <w:noProof/>
                <w:webHidden/>
              </w:rPr>
              <w:tab/>
            </w:r>
            <w:r w:rsidR="00725CB5">
              <w:rPr>
                <w:noProof/>
                <w:webHidden/>
              </w:rPr>
              <w:fldChar w:fldCharType="begin"/>
            </w:r>
            <w:r w:rsidR="00725CB5">
              <w:rPr>
                <w:noProof/>
                <w:webHidden/>
              </w:rPr>
              <w:instrText xml:space="preserve"> PAGEREF _Toc80115533 \h </w:instrText>
            </w:r>
            <w:r w:rsidR="00725CB5">
              <w:rPr>
                <w:noProof/>
                <w:webHidden/>
              </w:rPr>
            </w:r>
            <w:r w:rsidR="00725CB5">
              <w:rPr>
                <w:noProof/>
                <w:webHidden/>
              </w:rPr>
              <w:fldChar w:fldCharType="separate"/>
            </w:r>
            <w:r w:rsidR="001864FF">
              <w:rPr>
                <w:noProof/>
                <w:webHidden/>
              </w:rPr>
              <w:t>26</w:t>
            </w:r>
            <w:r w:rsidR="00725CB5">
              <w:rPr>
                <w:noProof/>
                <w:webHidden/>
              </w:rPr>
              <w:fldChar w:fldCharType="end"/>
            </w:r>
          </w:hyperlink>
        </w:p>
        <w:p w14:paraId="434C06AC" w14:textId="4E2EF6FA" w:rsidR="00725CB5" w:rsidRDefault="008A0C95">
          <w:pPr>
            <w:pStyle w:val="TDC2"/>
            <w:rPr>
              <w:rFonts w:asciiTheme="minorHAnsi" w:eastAsiaTheme="minorEastAsia" w:hAnsiTheme="minorHAnsi" w:cstheme="minorBidi"/>
              <w:b w:val="0"/>
              <w:bCs w:val="0"/>
              <w:noProof/>
              <w:lang w:val="es-CL" w:eastAsia="es-CL"/>
            </w:rPr>
          </w:pPr>
          <w:hyperlink w:anchor="_Toc80115534" w:history="1">
            <w:r w:rsidR="00725CB5" w:rsidRPr="00A537A2">
              <w:rPr>
                <w:rStyle w:val="Hipervnculo"/>
                <w:noProof/>
              </w:rPr>
              <w:t>ANEXO N° 2. ÍTEMS FINANCIABLES</w:t>
            </w:r>
            <w:r w:rsidR="00725CB5">
              <w:rPr>
                <w:noProof/>
                <w:webHidden/>
              </w:rPr>
              <w:tab/>
            </w:r>
            <w:r w:rsidR="00725CB5">
              <w:rPr>
                <w:noProof/>
                <w:webHidden/>
              </w:rPr>
              <w:fldChar w:fldCharType="begin"/>
            </w:r>
            <w:r w:rsidR="00725CB5">
              <w:rPr>
                <w:noProof/>
                <w:webHidden/>
              </w:rPr>
              <w:instrText xml:space="preserve"> PAGEREF _Toc80115534 \h </w:instrText>
            </w:r>
            <w:r w:rsidR="00725CB5">
              <w:rPr>
                <w:noProof/>
                <w:webHidden/>
              </w:rPr>
            </w:r>
            <w:r w:rsidR="00725CB5">
              <w:rPr>
                <w:noProof/>
                <w:webHidden/>
              </w:rPr>
              <w:fldChar w:fldCharType="separate"/>
            </w:r>
            <w:r w:rsidR="001864FF">
              <w:rPr>
                <w:noProof/>
                <w:webHidden/>
              </w:rPr>
              <w:t>29</w:t>
            </w:r>
            <w:r w:rsidR="00725CB5">
              <w:rPr>
                <w:noProof/>
                <w:webHidden/>
              </w:rPr>
              <w:fldChar w:fldCharType="end"/>
            </w:r>
          </w:hyperlink>
        </w:p>
        <w:p w14:paraId="56A8D5BE" w14:textId="0E17CC11" w:rsidR="00725CB5" w:rsidRDefault="008A0C95">
          <w:pPr>
            <w:pStyle w:val="TDC2"/>
            <w:rPr>
              <w:rFonts w:asciiTheme="minorHAnsi" w:eastAsiaTheme="minorEastAsia" w:hAnsiTheme="minorHAnsi" w:cstheme="minorBidi"/>
              <w:b w:val="0"/>
              <w:bCs w:val="0"/>
              <w:noProof/>
              <w:lang w:val="es-CL" w:eastAsia="es-CL"/>
            </w:rPr>
          </w:pPr>
          <w:hyperlink w:anchor="_Toc80115535" w:history="1">
            <w:r w:rsidR="00725CB5" w:rsidRPr="00A537A2">
              <w:rPr>
                <w:rStyle w:val="Hipervnculo"/>
                <w:noProof/>
              </w:rPr>
              <w:t>ANEXO N° 3. DECLARACIÓN JURADA SIMPLE PROBIDAD</w:t>
            </w:r>
            <w:r w:rsidR="00725CB5">
              <w:rPr>
                <w:noProof/>
                <w:webHidden/>
              </w:rPr>
              <w:tab/>
            </w:r>
            <w:r w:rsidR="00725CB5">
              <w:rPr>
                <w:noProof/>
                <w:webHidden/>
              </w:rPr>
              <w:fldChar w:fldCharType="begin"/>
            </w:r>
            <w:r w:rsidR="00725CB5">
              <w:rPr>
                <w:noProof/>
                <w:webHidden/>
              </w:rPr>
              <w:instrText xml:space="preserve"> PAGEREF _Toc80115535 \h </w:instrText>
            </w:r>
            <w:r w:rsidR="00725CB5">
              <w:rPr>
                <w:noProof/>
                <w:webHidden/>
              </w:rPr>
            </w:r>
            <w:r w:rsidR="00725CB5">
              <w:rPr>
                <w:noProof/>
                <w:webHidden/>
              </w:rPr>
              <w:fldChar w:fldCharType="separate"/>
            </w:r>
            <w:r w:rsidR="001864FF">
              <w:rPr>
                <w:noProof/>
                <w:webHidden/>
              </w:rPr>
              <w:t>34</w:t>
            </w:r>
            <w:r w:rsidR="00725CB5">
              <w:rPr>
                <w:noProof/>
                <w:webHidden/>
              </w:rPr>
              <w:fldChar w:fldCharType="end"/>
            </w:r>
          </w:hyperlink>
        </w:p>
        <w:p w14:paraId="261CAB06" w14:textId="0C62C42B" w:rsidR="00725CB5" w:rsidRDefault="008A0C95">
          <w:pPr>
            <w:pStyle w:val="TDC2"/>
            <w:rPr>
              <w:rFonts w:asciiTheme="minorHAnsi" w:eastAsiaTheme="minorEastAsia" w:hAnsiTheme="minorHAnsi" w:cstheme="minorBidi"/>
              <w:b w:val="0"/>
              <w:bCs w:val="0"/>
              <w:noProof/>
              <w:lang w:val="es-CL" w:eastAsia="es-CL"/>
            </w:rPr>
          </w:pPr>
          <w:hyperlink w:anchor="_Toc80115536" w:history="1">
            <w:r w:rsidR="00725CB5" w:rsidRPr="00A537A2">
              <w:rPr>
                <w:rStyle w:val="Hipervnculo"/>
                <w:noProof/>
              </w:rPr>
              <w:t>ANEXO N° 4. DECLARACIÓN JURADA SIMPLE DE NO CONSANGUINEIDAD</w:t>
            </w:r>
            <w:r w:rsidR="00725CB5">
              <w:rPr>
                <w:noProof/>
                <w:webHidden/>
              </w:rPr>
              <w:tab/>
            </w:r>
            <w:r w:rsidR="00725CB5">
              <w:rPr>
                <w:noProof/>
                <w:webHidden/>
              </w:rPr>
              <w:fldChar w:fldCharType="begin"/>
            </w:r>
            <w:r w:rsidR="00725CB5">
              <w:rPr>
                <w:noProof/>
                <w:webHidden/>
              </w:rPr>
              <w:instrText xml:space="preserve"> PAGEREF _Toc80115536 \h </w:instrText>
            </w:r>
            <w:r w:rsidR="00725CB5">
              <w:rPr>
                <w:noProof/>
                <w:webHidden/>
              </w:rPr>
            </w:r>
            <w:r w:rsidR="00725CB5">
              <w:rPr>
                <w:noProof/>
                <w:webHidden/>
              </w:rPr>
              <w:fldChar w:fldCharType="separate"/>
            </w:r>
            <w:r w:rsidR="001864FF">
              <w:rPr>
                <w:noProof/>
                <w:webHidden/>
              </w:rPr>
              <w:t>35</w:t>
            </w:r>
            <w:r w:rsidR="00725CB5">
              <w:rPr>
                <w:noProof/>
                <w:webHidden/>
              </w:rPr>
              <w:fldChar w:fldCharType="end"/>
            </w:r>
          </w:hyperlink>
        </w:p>
        <w:p w14:paraId="34D9C638" w14:textId="276FB504" w:rsidR="00725CB5" w:rsidRDefault="008A0C95">
          <w:pPr>
            <w:pStyle w:val="TDC2"/>
            <w:rPr>
              <w:rFonts w:asciiTheme="minorHAnsi" w:eastAsiaTheme="minorEastAsia" w:hAnsiTheme="minorHAnsi" w:cstheme="minorBidi"/>
              <w:b w:val="0"/>
              <w:bCs w:val="0"/>
              <w:noProof/>
              <w:lang w:val="es-CL" w:eastAsia="es-CL"/>
            </w:rPr>
          </w:pPr>
          <w:hyperlink w:anchor="_Toc80115537" w:history="1">
            <w:r w:rsidR="00725CB5" w:rsidRPr="00A537A2">
              <w:rPr>
                <w:rStyle w:val="Hipervnculo"/>
                <w:noProof/>
              </w:rPr>
              <w:t xml:space="preserve">ANEXO N° 5. </w:t>
            </w:r>
            <w:r w:rsidR="00725CB5" w:rsidRPr="00A537A2">
              <w:rPr>
                <w:rStyle w:val="Hipervnculo"/>
                <w:rFonts w:eastAsia="Arial Unicode MS" w:cs="Arial"/>
                <w:noProof/>
                <w:lang w:eastAsia="en-US"/>
              </w:rPr>
              <w:t>CRITERIOS DE EVALUACIÓN TÉCNICA</w:t>
            </w:r>
            <w:r w:rsidR="00725CB5">
              <w:rPr>
                <w:noProof/>
                <w:webHidden/>
              </w:rPr>
              <w:tab/>
            </w:r>
            <w:r w:rsidR="00725CB5">
              <w:rPr>
                <w:noProof/>
                <w:webHidden/>
              </w:rPr>
              <w:fldChar w:fldCharType="begin"/>
            </w:r>
            <w:r w:rsidR="00725CB5">
              <w:rPr>
                <w:noProof/>
                <w:webHidden/>
              </w:rPr>
              <w:instrText xml:space="preserve"> PAGEREF _Toc80115537 \h </w:instrText>
            </w:r>
            <w:r w:rsidR="00725CB5">
              <w:rPr>
                <w:noProof/>
                <w:webHidden/>
              </w:rPr>
            </w:r>
            <w:r w:rsidR="00725CB5">
              <w:rPr>
                <w:noProof/>
                <w:webHidden/>
              </w:rPr>
              <w:fldChar w:fldCharType="separate"/>
            </w:r>
            <w:r w:rsidR="001864FF">
              <w:rPr>
                <w:noProof/>
                <w:webHidden/>
              </w:rPr>
              <w:t>37</w:t>
            </w:r>
            <w:r w:rsidR="00725CB5">
              <w:rPr>
                <w:noProof/>
                <w:webHidden/>
              </w:rPr>
              <w:fldChar w:fldCharType="end"/>
            </w:r>
          </w:hyperlink>
        </w:p>
        <w:p w14:paraId="21961F4C" w14:textId="66748929" w:rsidR="00725CB5" w:rsidRDefault="008A0C95">
          <w:pPr>
            <w:pStyle w:val="TDC2"/>
            <w:rPr>
              <w:rFonts w:asciiTheme="minorHAnsi" w:eastAsiaTheme="minorEastAsia" w:hAnsiTheme="minorHAnsi" w:cstheme="minorBidi"/>
              <w:b w:val="0"/>
              <w:bCs w:val="0"/>
              <w:noProof/>
              <w:lang w:val="es-CL" w:eastAsia="es-CL"/>
            </w:rPr>
          </w:pPr>
          <w:hyperlink w:anchor="_Toc80115538" w:history="1">
            <w:r w:rsidR="00725CB5" w:rsidRPr="00A537A2">
              <w:rPr>
                <w:rStyle w:val="Hipervnculo"/>
                <w:noProof/>
              </w:rPr>
              <w:t xml:space="preserve">ANEXO N° 6. CRITERIOS DE EVALUACIÓN DEL COMITÉ DE EVALUACIÓN REGIONAL </w:t>
            </w:r>
            <w:r w:rsidR="00725CB5" w:rsidRPr="00A537A2">
              <w:rPr>
                <w:rStyle w:val="Hipervnculo"/>
                <w:noProof/>
                <w:snapToGrid w:val="0"/>
              </w:rPr>
              <w:t>.</w:t>
            </w:r>
            <w:r w:rsidR="00725CB5">
              <w:rPr>
                <w:noProof/>
                <w:webHidden/>
              </w:rPr>
              <w:tab/>
            </w:r>
            <w:r w:rsidR="00725CB5">
              <w:rPr>
                <w:noProof/>
                <w:webHidden/>
              </w:rPr>
              <w:fldChar w:fldCharType="begin"/>
            </w:r>
            <w:r w:rsidR="00725CB5">
              <w:rPr>
                <w:noProof/>
                <w:webHidden/>
              </w:rPr>
              <w:instrText xml:space="preserve"> PAGEREF _Toc80115538 \h </w:instrText>
            </w:r>
            <w:r w:rsidR="00725CB5">
              <w:rPr>
                <w:noProof/>
                <w:webHidden/>
              </w:rPr>
            </w:r>
            <w:r w:rsidR="00725CB5">
              <w:rPr>
                <w:noProof/>
                <w:webHidden/>
              </w:rPr>
              <w:fldChar w:fldCharType="separate"/>
            </w:r>
            <w:r w:rsidR="001864FF">
              <w:rPr>
                <w:noProof/>
                <w:webHidden/>
              </w:rPr>
              <w:t>41</w:t>
            </w:r>
            <w:r w:rsidR="00725CB5">
              <w:rPr>
                <w:noProof/>
                <w:webHidden/>
              </w:rPr>
              <w:fldChar w:fldCharType="end"/>
            </w:r>
          </w:hyperlink>
        </w:p>
        <w:p w14:paraId="39AFF723" w14:textId="2F75DDAD"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115510"/>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115511"/>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115512"/>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54FF4CA" w14:textId="77777777" w:rsidR="006235F3" w:rsidRPr="006757A3" w:rsidRDefault="006235F3" w:rsidP="006235F3">
      <w:pPr>
        <w:numPr>
          <w:ilvl w:val="0"/>
          <w:numId w:val="17"/>
        </w:numPr>
        <w:tabs>
          <w:tab w:val="left" w:pos="1560"/>
        </w:tabs>
        <w:ind w:left="426" w:hanging="426"/>
        <w:jc w:val="both"/>
        <w:rPr>
          <w:rFonts w:eastAsia="Arial Unicode MS" w:cs="Arial"/>
          <w:szCs w:val="22"/>
          <w:lang w:val="es-ES_tradnl"/>
        </w:rPr>
      </w:pPr>
      <w:r w:rsidRPr="007652F7">
        <w:rPr>
          <w:rFonts w:eastAsia="Arial Unicode MS" w:cs="Arial"/>
          <w:color w:val="000000"/>
          <w:szCs w:val="22"/>
          <w:lang w:val="es-ES_tradnl"/>
        </w:rPr>
        <w:t xml:space="preserve">A personas naturales o jurídicas, con iniciación de </w:t>
      </w:r>
      <w:r>
        <w:rPr>
          <w:rFonts w:eastAsia="Arial Unicode MS" w:cs="Arial"/>
          <w:color w:val="000000"/>
          <w:szCs w:val="22"/>
          <w:lang w:val="es-ES_tradnl"/>
        </w:rPr>
        <w:t>actividades en primera categoría a partir del 1 de julio de 2019</w:t>
      </w:r>
      <w:r w:rsidRPr="007652F7">
        <w:rPr>
          <w:rFonts w:eastAsia="Arial Unicode MS" w:cs="Arial"/>
          <w:color w:val="000000"/>
          <w:szCs w:val="22"/>
          <w:lang w:val="es-ES_tradnl"/>
        </w:rPr>
        <w:t xml:space="preserve"> ante el </w:t>
      </w:r>
      <w:r>
        <w:rPr>
          <w:rFonts w:eastAsia="Arial Unicode MS" w:cs="Arial"/>
          <w:color w:val="000000"/>
          <w:szCs w:val="22"/>
          <w:lang w:val="es-ES_tradnl"/>
        </w:rPr>
        <w:t>Servicio de Impuestos Internos,</w:t>
      </w:r>
      <w:r w:rsidRPr="007652F7">
        <w:rPr>
          <w:rFonts w:eastAsia="Arial Unicode MS" w:cs="Arial"/>
          <w:color w:val="000000"/>
          <w:szCs w:val="22"/>
          <w:lang w:val="es-ES_tradnl"/>
        </w:rPr>
        <w:t xml:space="preserve"> con ve</w:t>
      </w:r>
      <w:r>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Pr>
          <w:rFonts w:eastAsia="Arial Unicode MS" w:cs="Arial"/>
          <w:color w:val="000000"/>
          <w:szCs w:val="22"/>
          <w:lang w:val="es-ES_tradnl"/>
        </w:rPr>
        <w:t>35</w:t>
      </w:r>
      <w:r w:rsidRPr="007652F7">
        <w:rPr>
          <w:rFonts w:eastAsia="Arial Unicode MS" w:cs="Arial"/>
          <w:color w:val="000000"/>
          <w:szCs w:val="22"/>
          <w:lang w:val="es-ES_tradnl"/>
        </w:rPr>
        <w:t xml:space="preserve"> UF e inferiores </w:t>
      </w:r>
      <w:r w:rsidRPr="001B069E">
        <w:rPr>
          <w:rFonts w:eastAsia="Arial Unicode MS" w:cs="Arial"/>
          <w:color w:val="000000"/>
          <w:szCs w:val="22"/>
          <w:lang w:val="es-ES_tradnl"/>
        </w:rPr>
        <w:t>o iguales a 25.000 UF</w:t>
      </w:r>
      <w:r>
        <w:rPr>
          <w:rFonts w:eastAsia="Arial Unicode MS" w:cs="Arial"/>
          <w:color w:val="000000"/>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6235F3">
      <w:pPr>
        <w:numPr>
          <w:ilvl w:val="0"/>
          <w:numId w:val="17"/>
        </w:numPr>
        <w:tabs>
          <w:tab w:val="left" w:pos="1560"/>
        </w:tabs>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115513"/>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583CE55F" w14:textId="5E013172" w:rsidR="004C2D55" w:rsidRDefault="00AB4F50" w:rsidP="005F643E">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1126D423" w14:textId="77777777" w:rsidR="00386FED" w:rsidRPr="00386FED" w:rsidRDefault="00386FED" w:rsidP="00386FED">
      <w:pPr>
        <w:pStyle w:val="Prrafodelista"/>
        <w:rPr>
          <w:rFonts w:eastAsia="Arial Unicode MS" w:cs="Arial"/>
          <w:color w:val="000000"/>
          <w:szCs w:val="22"/>
        </w:rPr>
      </w:pPr>
    </w:p>
    <w:p w14:paraId="6ED2BEDF" w14:textId="77777777" w:rsidR="00386FED" w:rsidRPr="007652F7" w:rsidRDefault="00386FED" w:rsidP="00386FED">
      <w:pPr>
        <w:pStyle w:val="Prrafodelista"/>
        <w:ind w:left="426"/>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115514"/>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1236087E" w14:textId="32DA9313" w:rsidR="00255771" w:rsidRDefault="006235F3" w:rsidP="004C2D55">
      <w:pPr>
        <w:jc w:val="both"/>
        <w:rPr>
          <w:rFonts w:eastAsia="Arial Unicode MS" w:cs="Arial"/>
          <w:szCs w:val="22"/>
          <w:lang w:val="es-ES_tradnl"/>
        </w:rPr>
      </w:pPr>
      <w:r w:rsidRPr="00482697">
        <w:rPr>
          <w:rFonts w:eastAsia="Arial Unicode MS" w:cs="Arial"/>
          <w:szCs w:val="22"/>
        </w:rPr>
        <w:t xml:space="preserve">La presente convocatoria está dirigida a micro y pequeñas empresas de todos los sectores económicos, </w:t>
      </w:r>
      <w:r w:rsidRPr="00482697">
        <w:rPr>
          <w:rFonts w:eastAsia="Arial Unicode MS" w:cs="Arial"/>
          <w:szCs w:val="22"/>
          <w:lang w:val="es-ES_tradnl"/>
        </w:rPr>
        <w:t xml:space="preserve">con iniciación de actividades en primera categoría </w:t>
      </w:r>
      <w:r w:rsidRPr="00482697">
        <w:rPr>
          <w:rFonts w:eastAsia="Arial Unicode MS" w:cs="Arial"/>
          <w:b/>
          <w:szCs w:val="22"/>
          <w:lang w:val="es-ES_tradnl"/>
        </w:rPr>
        <w:t>a partir del 1 de julio de 2019</w:t>
      </w:r>
      <w:r w:rsidRPr="00482697">
        <w:rPr>
          <w:rFonts w:eastAsia="Arial Unicode MS" w:cs="Arial"/>
          <w:szCs w:val="22"/>
          <w:lang w:val="es-ES_tradnl"/>
        </w:rPr>
        <w:t xml:space="preserve"> ante el Servicio de Impuestos Internos</w:t>
      </w:r>
      <w:r w:rsidRPr="00482697">
        <w:rPr>
          <w:rFonts w:eastAsia="Arial Unicode MS" w:cs="Arial"/>
          <w:szCs w:val="22"/>
        </w:rPr>
        <w:t xml:space="preserve">, </w:t>
      </w:r>
      <w:r w:rsidRPr="00482697">
        <w:rPr>
          <w:rFonts w:eastAsia="Arial Unicode MS" w:cs="Arial"/>
          <w:szCs w:val="22"/>
          <w:lang w:val="es-ES_tradnl"/>
        </w:rPr>
        <w:t>con ventas netas demostrables anuales iguales o superiores a 35 UF e inferiores o iguales a 25.000 UF</w:t>
      </w:r>
      <w:r>
        <w:rPr>
          <w:rFonts w:eastAsia="Arial Unicode MS" w:cs="Arial"/>
          <w:szCs w:val="22"/>
          <w:lang w:val="es-ES_tradnl"/>
        </w:rPr>
        <w:t xml:space="preserve">. </w:t>
      </w:r>
      <w:r w:rsidRPr="00482697">
        <w:rPr>
          <w:rFonts w:eastAsia="Arial Unicode MS" w:cs="Arial"/>
          <w:szCs w:val="22"/>
          <w:lang w:val="es-ES_tradnl"/>
        </w:rPr>
        <w:t xml:space="preserve"> </w:t>
      </w:r>
      <w:r w:rsidRPr="006757A3">
        <w:rPr>
          <w:rFonts w:eastAsia="Arial Unicode MS" w:cs="Arial"/>
          <w:szCs w:val="22"/>
          <w:lang w:val="es-ES_tradnl"/>
        </w:rPr>
        <w:t>Para efectos de la antigüedad, la fecha de inicio de actividades no puede ser posterior al 1 de marzo de 2021</w:t>
      </w:r>
      <w:r>
        <w:rPr>
          <w:rFonts w:eastAsia="Arial Unicode MS" w:cs="Arial"/>
          <w:szCs w:val="22"/>
          <w:lang w:val="es-ES_tradnl"/>
        </w:rPr>
        <w:t>.</w:t>
      </w:r>
    </w:p>
    <w:p w14:paraId="06490BCF" w14:textId="77777777" w:rsidR="006235F3" w:rsidRDefault="006235F3"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115515"/>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77BA52B5" w14:textId="77777777" w:rsidR="006235F3" w:rsidRPr="006757A3" w:rsidRDefault="006235F3" w:rsidP="006235F3">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 xml:space="preserve">estos Internos (SII) a partir del 1 de julio de 2019 </w:t>
      </w:r>
      <w:r w:rsidRPr="006757A3">
        <w:rPr>
          <w:rFonts w:eastAsia="Arial Unicode MS" w:cs="Arial"/>
          <w:color w:val="000000"/>
          <w:szCs w:val="22"/>
        </w:rPr>
        <w:t>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17366C0F" w:rsidR="00AF5E2D" w:rsidRPr="009A7936" w:rsidRDefault="009A7936" w:rsidP="001B069E">
            <w:pPr>
              <w:jc w:val="both"/>
              <w:rPr>
                <w:rFonts w:eastAsia="Arial Unicode MS" w:cs="Arial"/>
                <w:szCs w:val="22"/>
                <w:lang w:val="es-ES_tradnl"/>
              </w:rPr>
            </w:pPr>
            <w:r w:rsidRPr="00AF5E2D">
              <w:rPr>
                <w:rFonts w:eastAsia="gobCL" w:cs="gobCL"/>
                <w:szCs w:val="22"/>
              </w:rPr>
              <w:t xml:space="preserve">Cabe mencionar que aquellas empresas que hayan iniciado actividades en primera categoría </w:t>
            </w:r>
            <w:r>
              <w:rPr>
                <w:rFonts w:eastAsia="gobCL" w:cs="gobCL"/>
                <w:szCs w:val="22"/>
              </w:rPr>
              <w:t xml:space="preserve">hasta </w:t>
            </w:r>
            <w:r w:rsidRPr="00AF5E2D">
              <w:rPr>
                <w:rFonts w:eastAsia="gobCL" w:cs="gobCL"/>
                <w:szCs w:val="22"/>
              </w:rPr>
              <w:t xml:space="preserve">el 30 de </w:t>
            </w:r>
            <w:r>
              <w:rPr>
                <w:rFonts w:eastAsia="gobCL" w:cs="gobCL"/>
                <w:szCs w:val="22"/>
              </w:rPr>
              <w:t xml:space="preserve">junio de 2019 o después del 1 de marzo de 2021, </w:t>
            </w:r>
            <w:r w:rsidRPr="00AF5E2D">
              <w:rPr>
                <w:rFonts w:eastAsia="gobCL" w:cs="gobCL"/>
                <w:szCs w:val="22"/>
              </w:rPr>
              <w:t xml:space="preserve">o que tengan ventas inferiores a </w:t>
            </w:r>
            <w:r>
              <w:rPr>
                <w:rFonts w:eastAsia="gobCL" w:cs="gobCL"/>
                <w:szCs w:val="22"/>
              </w:rPr>
              <w:t>35</w:t>
            </w:r>
            <w:r w:rsidRPr="00AF5E2D">
              <w:rPr>
                <w:rFonts w:eastAsia="gobCL" w:cs="gobCL"/>
                <w:szCs w:val="22"/>
              </w:rPr>
              <w:t xml:space="preserve"> UF o </w:t>
            </w:r>
            <w:r>
              <w:rPr>
                <w:rFonts w:eastAsia="gobCL" w:cs="gobCL"/>
                <w:szCs w:val="22"/>
              </w:rPr>
              <w:t xml:space="preserve">superiores </w:t>
            </w:r>
            <w:r w:rsidRPr="00AF5E2D">
              <w:rPr>
                <w:rFonts w:eastAsia="gobCL" w:cs="gobCL"/>
                <w:szCs w:val="22"/>
              </w:rPr>
              <w:t xml:space="preserve">a 25.000 UF en el período </w:t>
            </w:r>
            <w:r>
              <w:rPr>
                <w:rFonts w:eastAsia="gobCL" w:cs="gobCL"/>
                <w:szCs w:val="22"/>
              </w:rPr>
              <w:t>julio 2020</w:t>
            </w:r>
            <w:r w:rsidRPr="00AF5E2D">
              <w:rPr>
                <w:rFonts w:eastAsia="gobCL" w:cs="gobCL"/>
                <w:szCs w:val="22"/>
              </w:rPr>
              <w:t xml:space="preserve"> – </w:t>
            </w:r>
            <w:r>
              <w:rPr>
                <w:rFonts w:eastAsia="gobCL" w:cs="gobCL"/>
                <w:szCs w:val="22"/>
              </w:rPr>
              <w:t xml:space="preserve">junio 2021, </w:t>
            </w:r>
            <w:r w:rsidRPr="00AF5E2D">
              <w:rPr>
                <w:rFonts w:eastAsia="gobCL" w:cs="gobCL"/>
                <w:szCs w:val="22"/>
              </w:rPr>
              <w:t>serán declaradas inadmisibles</w:t>
            </w:r>
            <w:r>
              <w:rPr>
                <w:rFonts w:eastAsia="gobCL" w:cs="gobCL"/>
                <w:szCs w:val="22"/>
              </w:rPr>
              <w:t>.</w:t>
            </w:r>
            <w:r w:rsidRPr="00AF5E2D">
              <w:rPr>
                <w:rFonts w:eastAsia="gobCL" w:cs="gobCL"/>
                <w:szCs w:val="22"/>
              </w:rPr>
              <w:t xml:space="preserve">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w:t>
      </w:r>
      <w:r w:rsidR="00D10E00">
        <w:rPr>
          <w:rFonts w:eastAsia="Arial Unicode MS" w:cs="Arial"/>
          <w:color w:val="000000"/>
          <w:szCs w:val="22"/>
          <w:lang w:val="es-CL"/>
        </w:rPr>
        <w:lastRenderedPageBreak/>
        <w:t>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11551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5C89BC0F" w:rsidR="00041A98" w:rsidRPr="009245DB"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9245DB" w:rsidRPr="00B93A85" w14:paraId="626E522C" w14:textId="77777777" w:rsidTr="002E7EE6">
        <w:trPr>
          <w:trHeight w:val="155"/>
        </w:trPr>
        <w:tc>
          <w:tcPr>
            <w:tcW w:w="1276" w:type="dxa"/>
            <w:tcMar>
              <w:top w:w="57" w:type="dxa"/>
              <w:bottom w:w="57" w:type="dxa"/>
            </w:tcMar>
          </w:tcPr>
          <w:p w14:paraId="6031ED24" w14:textId="77777777" w:rsidR="009245DB" w:rsidRPr="00B93A85" w:rsidRDefault="009245DB" w:rsidP="00735A81">
            <w:pPr>
              <w:rPr>
                <w:rFonts w:eastAsiaTheme="minorHAnsi"/>
                <w:sz w:val="20"/>
                <w:szCs w:val="20"/>
                <w:lang w:eastAsia="es-CL"/>
              </w:rPr>
            </w:pPr>
          </w:p>
        </w:tc>
        <w:tc>
          <w:tcPr>
            <w:tcW w:w="1418" w:type="dxa"/>
            <w:tcMar>
              <w:top w:w="57" w:type="dxa"/>
              <w:left w:w="70" w:type="dxa"/>
              <w:bottom w:w="57" w:type="dxa"/>
              <w:right w:w="70" w:type="dxa"/>
            </w:tcMar>
          </w:tcPr>
          <w:p w14:paraId="76636673" w14:textId="271EADEC" w:rsidR="009245DB" w:rsidRPr="009245DB" w:rsidRDefault="009245DB" w:rsidP="00735A81">
            <w:pPr>
              <w:rPr>
                <w:sz w:val="19"/>
                <w:szCs w:val="19"/>
              </w:rPr>
            </w:pPr>
            <w:r w:rsidRPr="009245DB">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5E5E4AF4" w14:textId="621A7AF0" w:rsidR="009245DB" w:rsidRPr="00B93A85" w:rsidRDefault="009245DB"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11551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115518"/>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115519"/>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115520"/>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lastRenderedPageBreak/>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15521"/>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5B28EAF" w14:textId="77CF2D18" w:rsidR="00A83CEF" w:rsidRDefault="00AD1987" w:rsidP="007C7B54">
      <w:pPr>
        <w:jc w:val="both"/>
        <w:rPr>
          <w:color w:val="000000"/>
          <w:szCs w:val="22"/>
          <w:bdr w:val="none" w:sz="0" w:space="0" w:color="auto" w:frame="1"/>
        </w:rPr>
      </w:pPr>
      <w:r w:rsidRPr="00AD1987">
        <w:rPr>
          <w:color w:val="000000"/>
          <w:szCs w:val="22"/>
          <w:bdr w:val="none" w:sz="0" w:space="0" w:color="auto" w:frame="1"/>
        </w:rPr>
        <w:t xml:space="preserve">Para que las personas interesadas realicen consultas, Sercotec dispondrá de Agentes Operadores. Para esta convocatoria, el Agente asignado es: Valdivia L.A. Ltda., correo electrónico: </w:t>
      </w:r>
      <w:hyperlink r:id="rId21" w:history="1">
        <w:r w:rsidRPr="004A37A9">
          <w:rPr>
            <w:rStyle w:val="Hipervnculo"/>
            <w:szCs w:val="22"/>
            <w:bdr w:val="none" w:sz="0" w:space="0" w:color="auto" w:frame="1"/>
          </w:rPr>
          <w:t>rodrigo.valdiviala@gmail.com</w:t>
        </w:r>
      </w:hyperlink>
      <w:r>
        <w:rPr>
          <w:color w:val="000000"/>
          <w:szCs w:val="22"/>
          <w:bdr w:val="none" w:sz="0" w:space="0" w:color="auto" w:frame="1"/>
        </w:rPr>
        <w:t>,</w:t>
      </w:r>
      <w:r w:rsidRPr="00AD1987">
        <w:rPr>
          <w:color w:val="000000"/>
          <w:szCs w:val="22"/>
          <w:bdr w:val="none" w:sz="0" w:space="0" w:color="auto" w:frame="1"/>
        </w:rPr>
        <w:t xml:space="preserve"> </w:t>
      </w:r>
      <w:r>
        <w:rPr>
          <w:color w:val="000000"/>
          <w:szCs w:val="22"/>
          <w:bdr w:val="none" w:sz="0" w:space="0" w:color="auto" w:frame="1"/>
        </w:rPr>
        <w:t>Teléfono</w:t>
      </w:r>
      <w:r w:rsidRPr="00AD1987">
        <w:rPr>
          <w:color w:val="000000"/>
          <w:szCs w:val="22"/>
          <w:bdr w:val="none" w:sz="0" w:space="0" w:color="auto" w:frame="1"/>
        </w:rPr>
        <w:t>s</w:t>
      </w:r>
      <w:r>
        <w:rPr>
          <w:color w:val="000000"/>
          <w:szCs w:val="22"/>
          <w:bdr w:val="none" w:sz="0" w:space="0" w:color="auto" w:frame="1"/>
        </w:rPr>
        <w:t>: +56954113033 -</w:t>
      </w:r>
      <w:r w:rsidRPr="00AD1987">
        <w:rPr>
          <w:color w:val="000000"/>
          <w:szCs w:val="22"/>
          <w:bdr w:val="none" w:sz="0" w:space="0" w:color="auto" w:frame="1"/>
        </w:rPr>
        <w:t xml:space="preserve"> +56991411465. Además, pueden recurrir al </w:t>
      </w:r>
      <w:r w:rsidRPr="000D4BA7">
        <w:rPr>
          <w:b/>
          <w:color w:val="000000"/>
          <w:szCs w:val="22"/>
          <w:bdr w:val="none" w:sz="0" w:space="0" w:color="auto" w:frame="1"/>
        </w:rPr>
        <w:t>Punto Mipe de Valdivia</w:t>
      </w:r>
      <w:r w:rsidRPr="00AD1987">
        <w:rPr>
          <w:color w:val="000000"/>
          <w:szCs w:val="22"/>
          <w:bdr w:val="none" w:sz="0" w:space="0" w:color="auto" w:frame="1"/>
        </w:rPr>
        <w:t xml:space="preserve"> a los teléfonos 63-2215005; 994784767 o 994784738 y al </w:t>
      </w:r>
      <w:r w:rsidR="000D4BA7">
        <w:rPr>
          <w:b/>
          <w:color w:val="000000"/>
          <w:szCs w:val="22"/>
          <w:bdr w:val="none" w:sz="0" w:space="0" w:color="auto" w:frame="1"/>
        </w:rPr>
        <w:t>Punto Mipe</w:t>
      </w:r>
      <w:r w:rsidRPr="000D4BA7">
        <w:rPr>
          <w:b/>
          <w:color w:val="000000"/>
          <w:szCs w:val="22"/>
          <w:bdr w:val="none" w:sz="0" w:space="0" w:color="auto" w:frame="1"/>
        </w:rPr>
        <w:t xml:space="preserve"> del Ranco</w:t>
      </w:r>
      <w:r w:rsidRPr="00AD1987">
        <w:rPr>
          <w:color w:val="000000"/>
          <w:szCs w:val="22"/>
          <w:bdr w:val="none" w:sz="0" w:space="0" w:color="auto" w:frame="1"/>
        </w:rPr>
        <w:t xml:space="preserve"> al teléfono 994784735, o bien, en forma virtual ingresando a </w:t>
      </w:r>
      <w:hyperlink r:id="rId22" w:history="1">
        <w:r w:rsidRPr="004A37A9">
          <w:rPr>
            <w:rStyle w:val="Hipervnculo"/>
            <w:szCs w:val="22"/>
            <w:bdr w:val="none" w:sz="0" w:space="0" w:color="auto" w:frame="1"/>
          </w:rPr>
          <w:t>www.sercotec.cl</w:t>
        </w:r>
      </w:hyperlink>
      <w:r w:rsidRPr="00AD1987">
        <w:rPr>
          <w:color w:val="000000"/>
          <w:szCs w:val="22"/>
          <w:bdr w:val="none" w:sz="0" w:space="0" w:color="auto" w:frame="1"/>
        </w:rPr>
        <w:t>.</w:t>
      </w:r>
    </w:p>
    <w:p w14:paraId="467EEA65" w14:textId="77777777" w:rsidR="00AD1987" w:rsidRPr="00C842D4" w:rsidRDefault="00AD1987"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15522"/>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15523"/>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15524"/>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115525"/>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15526"/>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5D0A72" w:rsidRPr="00B93A85" w14:paraId="5E181637" w14:textId="77777777" w:rsidTr="00940818">
        <w:trPr>
          <w:trHeight w:val="515"/>
          <w:jc w:val="center"/>
        </w:trPr>
        <w:tc>
          <w:tcPr>
            <w:tcW w:w="4123" w:type="pct"/>
            <w:shd w:val="clear" w:color="auto" w:fill="auto"/>
            <w:vAlign w:val="center"/>
          </w:tcPr>
          <w:p w14:paraId="77892BD6" w14:textId="2201D178" w:rsidR="005D0A72" w:rsidRPr="005D0A72" w:rsidRDefault="005D0A72" w:rsidP="005D0A72">
            <w:pPr>
              <w:pStyle w:val="Prrafodelista"/>
              <w:numPr>
                <w:ilvl w:val="0"/>
                <w:numId w:val="18"/>
              </w:numPr>
              <w:ind w:left="306" w:hanging="284"/>
              <w:jc w:val="both"/>
              <w:rPr>
                <w:rFonts w:eastAsia="Arial Unicode MS" w:cstheme="minorHAnsi"/>
                <w:bCs/>
                <w:szCs w:val="22"/>
              </w:rPr>
            </w:pPr>
            <w:r w:rsidRPr="005D0A72">
              <w:rPr>
                <w:rFonts w:eastAsia="Arial Unicode MS" w:cs="Arial"/>
                <w:bCs/>
                <w:sz w:val="20"/>
                <w:szCs w:val="18"/>
              </w:rPr>
              <w:t>Incorporación de acciones de marketing digital, orientadas a mejorar la rentabilidad y retención y/o aumento de clientes (posicionamiento web, gestión de redes sociales, publicidad on line, etc.)</w:t>
            </w:r>
          </w:p>
        </w:tc>
        <w:tc>
          <w:tcPr>
            <w:tcW w:w="877" w:type="pct"/>
            <w:shd w:val="clear" w:color="auto" w:fill="auto"/>
            <w:vAlign w:val="center"/>
          </w:tcPr>
          <w:p w14:paraId="6463A75A" w14:textId="77777777" w:rsidR="005D0A72" w:rsidRPr="005F487F" w:rsidRDefault="005D0A72" w:rsidP="005D0A72">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5D0A72"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7F8CB1D1" w:rsidR="005D0A72" w:rsidRPr="005D0A72" w:rsidRDefault="005D0A72" w:rsidP="005D0A72">
            <w:pPr>
              <w:pStyle w:val="Prrafodelista"/>
              <w:numPr>
                <w:ilvl w:val="0"/>
                <w:numId w:val="18"/>
              </w:numPr>
              <w:ind w:left="306" w:hanging="284"/>
              <w:jc w:val="both"/>
              <w:rPr>
                <w:rFonts w:eastAsia="Arial Unicode MS" w:cstheme="minorHAnsi"/>
                <w:bCs/>
                <w:szCs w:val="22"/>
              </w:rPr>
            </w:pPr>
            <w:r w:rsidRPr="005D0A72">
              <w:rPr>
                <w:rFonts w:eastAsia="Arial Unicode MS" w:cs="Arial"/>
                <w:bCs/>
                <w:sz w:val="20"/>
                <w:szCs w:val="18"/>
              </w:rPr>
              <w:t>Incorporar en el proceso productivo, elementos de eficiencia energética, energías renovables o economía circular.</w:t>
            </w:r>
          </w:p>
        </w:tc>
        <w:tc>
          <w:tcPr>
            <w:tcW w:w="877" w:type="pct"/>
            <w:tcBorders>
              <w:bottom w:val="single" w:sz="4" w:space="0" w:color="auto"/>
            </w:tcBorders>
            <w:shd w:val="clear" w:color="auto" w:fill="auto"/>
            <w:vAlign w:val="center"/>
          </w:tcPr>
          <w:p w14:paraId="25F11044" w14:textId="77777777" w:rsidR="005D0A72" w:rsidRPr="005F487F" w:rsidRDefault="005D0A72" w:rsidP="005D0A72">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5D0A72" w:rsidRPr="00B93A85" w14:paraId="07F6A942" w14:textId="77777777" w:rsidTr="00940818">
        <w:trPr>
          <w:jc w:val="center"/>
        </w:trPr>
        <w:tc>
          <w:tcPr>
            <w:tcW w:w="4123" w:type="pct"/>
            <w:shd w:val="pct15" w:color="auto" w:fill="FFFFFF" w:themeFill="background1"/>
            <w:vAlign w:val="center"/>
          </w:tcPr>
          <w:p w14:paraId="0D93E064" w14:textId="77777777" w:rsidR="005D0A72" w:rsidRPr="00176AC1" w:rsidRDefault="005D0A72" w:rsidP="005D0A72">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5D0A72" w:rsidRPr="00176AC1" w:rsidRDefault="005D0A72" w:rsidP="005D0A72">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15527"/>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15528"/>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15529"/>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w:t>
      </w:r>
      <w:r w:rsidRPr="00616155">
        <w:rPr>
          <w:rFonts w:eastAsia="Arial Unicode MS" w:cs="Arial"/>
          <w:szCs w:val="22"/>
        </w:rPr>
        <w:lastRenderedPageBreak/>
        <w:t xml:space="preserve">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15530"/>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5533AB83" w:rsidR="00B8108B" w:rsidRPr="00B8108B" w:rsidRDefault="00B8108B" w:rsidP="00970698">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970698">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15531"/>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4A4EAB33"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970698">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15532"/>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15533"/>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33993A8B" w:rsidR="004C23D0" w:rsidRPr="00ED037C" w:rsidRDefault="00ED037C" w:rsidP="00ED037C">
            <w:pPr>
              <w:numPr>
                <w:ilvl w:val="0"/>
                <w:numId w:val="24"/>
              </w:numPr>
              <w:ind w:left="309"/>
              <w:jc w:val="both"/>
              <w:rPr>
                <w:rFonts w:cs="Calibri"/>
                <w:sz w:val="18"/>
                <w:szCs w:val="18"/>
                <w:lang w:val="es-CL" w:eastAsia="en-US"/>
              </w:rPr>
            </w:pPr>
            <w:r w:rsidRPr="00ED037C">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2A05A12C"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6667AC">
              <w:rPr>
                <w:rFonts w:cs="Calibri"/>
                <w:sz w:val="18"/>
                <w:szCs w:val="18"/>
              </w:rPr>
              <w:t xml:space="preserve"> a 35</w:t>
            </w:r>
            <w:r w:rsidRPr="00C91D77">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8A0C95"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15534"/>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4FCCD99A"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0E2FE7BE" w14:textId="687D4DBA" w:rsidR="006E365B" w:rsidRDefault="008A29CB"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2A1BD4CE" w14:textId="77777777" w:rsidR="008A29CB" w:rsidRDefault="008A29CB" w:rsidP="001730B2">
            <w:pPr>
              <w:widowControl w:val="0"/>
              <w:ind w:left="283" w:hanging="6"/>
              <w:jc w:val="both"/>
              <w:rPr>
                <w:rFonts w:cs="Arial"/>
                <w:b/>
                <w:bCs/>
                <w:snapToGrid w:val="0"/>
                <w:sz w:val="20"/>
                <w:lang w:val="es-CL"/>
              </w:rPr>
            </w:pPr>
          </w:p>
          <w:p w14:paraId="16896A43" w14:textId="1B7768FB" w:rsidR="00B01203" w:rsidRPr="00B93A85" w:rsidRDefault="006E365B" w:rsidP="00E17C8E">
            <w:pPr>
              <w:widowControl w:val="0"/>
              <w:ind w:left="356"/>
              <w:jc w:val="both"/>
              <w:rPr>
                <w:rFonts w:eastAsia="Arial Unicode MS" w:cs="Arial"/>
                <w:bCs/>
                <w:snapToGrid w:val="0"/>
                <w:szCs w:val="22"/>
                <w:lang w:val="es-CL"/>
              </w:rPr>
            </w:pPr>
            <w:r w:rsidRPr="006E365B">
              <w:rPr>
                <w:rFonts w:ascii="Calibri" w:hAnsi="Calibri" w:cs="Calibri"/>
                <w:sz w:val="20"/>
                <w:szCs w:val="20"/>
                <w:lang w:eastAsia="es-CL"/>
              </w:rPr>
              <w:t>  </w:t>
            </w:r>
          </w:p>
        </w:tc>
      </w:tr>
      <w:tr w:rsidR="00970698" w:rsidRPr="00B93A85" w14:paraId="6D160D8A" w14:textId="77777777" w:rsidTr="006418EB">
        <w:tc>
          <w:tcPr>
            <w:tcW w:w="1776" w:type="dxa"/>
            <w:tcBorders>
              <w:top w:val="single" w:sz="4" w:space="0" w:color="auto"/>
              <w:left w:val="single" w:sz="4" w:space="0" w:color="auto"/>
              <w:bottom w:val="single" w:sz="4" w:space="0" w:color="auto"/>
              <w:right w:val="single" w:sz="4" w:space="0" w:color="auto"/>
            </w:tcBorders>
          </w:tcPr>
          <w:p w14:paraId="44397193" w14:textId="105C3D2B" w:rsidR="00970698" w:rsidRPr="00B93A85" w:rsidRDefault="00970698" w:rsidP="004D3E45">
            <w:pPr>
              <w:numPr>
                <w:ilvl w:val="0"/>
                <w:numId w:val="6"/>
              </w:numPr>
              <w:ind w:left="356" w:hanging="356"/>
              <w:rPr>
                <w:rFonts w:cs="Arial"/>
                <w:b/>
                <w:bCs/>
                <w:snapToGrid w:val="0"/>
                <w:sz w:val="20"/>
                <w:lang w:val="es-CL"/>
              </w:rPr>
            </w:pPr>
            <w:r w:rsidRPr="00970698">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67EB0E74" w14:textId="77777777" w:rsidR="00970698" w:rsidRPr="00970698" w:rsidRDefault="00970698" w:rsidP="00970698">
            <w:pPr>
              <w:widowControl w:val="0"/>
              <w:ind w:left="277"/>
              <w:jc w:val="both"/>
              <w:rPr>
                <w:rFonts w:cs="Calibri"/>
                <w:sz w:val="20"/>
                <w:szCs w:val="20"/>
                <w:lang w:eastAsia="es-CL"/>
              </w:rPr>
            </w:pPr>
            <w:r w:rsidRPr="00970698">
              <w:rPr>
                <w:rFonts w:cs="Calibri"/>
                <w:b/>
                <w:sz w:val="20"/>
                <w:szCs w:val="20"/>
                <w:lang w:eastAsia="es-CL"/>
              </w:rPr>
              <w:t xml:space="preserve">Servicios esenciales para el funcionamiento del negocio: </w:t>
            </w:r>
            <w:r w:rsidRPr="00970698">
              <w:rPr>
                <w:rFonts w:cs="Calibri"/>
                <w:sz w:val="20"/>
                <w:szCs w:val="20"/>
                <w:lang w:eastAsia="es-CL"/>
              </w:rPr>
              <w:t>Comprende el gasto en aquellos servicios que son contratados por la empresa a un tercero, y resultan indispensables para el desarrollo del negocio.</w:t>
            </w:r>
            <w:r w:rsidRPr="00970698">
              <w:rPr>
                <w:rFonts w:ascii="Calibri" w:hAnsi="Calibri" w:cs="Calibri"/>
                <w:sz w:val="20"/>
                <w:szCs w:val="20"/>
                <w:lang w:eastAsia="es-CL"/>
              </w:rPr>
              <w:t>  </w:t>
            </w:r>
            <w:r w:rsidRPr="00970698">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970698">
              <w:rPr>
                <w:rFonts w:ascii="Calibri" w:hAnsi="Calibri" w:cs="Calibri"/>
                <w:sz w:val="20"/>
                <w:szCs w:val="20"/>
                <w:lang w:eastAsia="es-CL"/>
              </w:rPr>
              <w:t> </w:t>
            </w:r>
            <w:r w:rsidRPr="00970698">
              <w:rPr>
                <w:rFonts w:cs="Calibri"/>
                <w:sz w:val="20"/>
                <w:szCs w:val="20"/>
                <w:lang w:eastAsia="es-CL"/>
              </w:rPr>
              <w:t>Se excluye la contratación de servicios que sean provistos por empresas que tienen un giro similar o igual al de la empresa beneficiaria.</w:t>
            </w:r>
          </w:p>
          <w:p w14:paraId="3F966D1B" w14:textId="77777777" w:rsidR="00970698" w:rsidRDefault="00970698" w:rsidP="00970698">
            <w:pPr>
              <w:widowControl w:val="0"/>
              <w:ind w:left="360"/>
              <w:jc w:val="both"/>
              <w:rPr>
                <w:rFonts w:cs="Calibri"/>
                <w:sz w:val="20"/>
                <w:szCs w:val="20"/>
                <w:lang w:eastAsia="es-CL"/>
              </w:rPr>
            </w:pPr>
          </w:p>
          <w:p w14:paraId="6AC6F0F0" w14:textId="1363692C" w:rsidR="00970698" w:rsidRPr="00970698" w:rsidRDefault="00970698" w:rsidP="00970698">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15535"/>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411C7BB2"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AD1987">
        <w:rPr>
          <w:b/>
        </w:rPr>
        <w:t>Los Ríos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15536"/>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5D7294C7" w14:textId="77777777" w:rsidR="0075668B" w:rsidRDefault="0075668B" w:rsidP="0075668B">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0FC27C33" w14:textId="77777777" w:rsidR="0075668B" w:rsidRPr="004519C7" w:rsidRDefault="0075668B" w:rsidP="0075668B">
      <w:pPr>
        <w:ind w:left="720"/>
        <w:jc w:val="both"/>
        <w:rPr>
          <w:snapToGrid w:val="0"/>
        </w:rPr>
      </w:pPr>
    </w:p>
    <w:p w14:paraId="33236534" w14:textId="77777777" w:rsidR="0075668B" w:rsidRPr="004519C7" w:rsidRDefault="0075668B" w:rsidP="0075668B">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6FEE49F7" w14:textId="77777777" w:rsidR="0075668B" w:rsidRDefault="0075668B" w:rsidP="0075668B">
      <w:pPr>
        <w:ind w:left="720"/>
        <w:jc w:val="both"/>
        <w:rPr>
          <w:bCs/>
          <w:snapToGrid w:val="0"/>
        </w:rPr>
      </w:pPr>
    </w:p>
    <w:p w14:paraId="23986CE9" w14:textId="77777777" w:rsidR="0075668B" w:rsidRPr="004519C7" w:rsidRDefault="0075668B" w:rsidP="0075668B">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2996FAF1" w14:textId="77777777" w:rsidR="0075668B" w:rsidRDefault="0075668B" w:rsidP="0075668B">
      <w:pPr>
        <w:ind w:left="720"/>
        <w:jc w:val="both"/>
        <w:rPr>
          <w:snapToGrid w:val="0"/>
        </w:rPr>
      </w:pPr>
    </w:p>
    <w:p w14:paraId="2025B04B" w14:textId="77777777" w:rsidR="0075668B" w:rsidRPr="004519C7" w:rsidRDefault="0075668B" w:rsidP="0075668B">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60E8DE53" w14:textId="77777777" w:rsidR="0075668B" w:rsidRDefault="0075668B" w:rsidP="0075668B">
      <w:pPr>
        <w:ind w:left="720"/>
        <w:jc w:val="both"/>
        <w:rPr>
          <w:bCs/>
          <w:snapToGrid w:val="0"/>
        </w:rPr>
      </w:pPr>
    </w:p>
    <w:p w14:paraId="60A5EF04" w14:textId="77777777" w:rsidR="0075668B" w:rsidRPr="004519C7" w:rsidRDefault="0075668B" w:rsidP="0075668B">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58CF56A0" w14:textId="77777777" w:rsidR="0075668B" w:rsidRDefault="0075668B" w:rsidP="0075668B">
      <w:pPr>
        <w:ind w:left="720"/>
        <w:jc w:val="both"/>
        <w:rPr>
          <w:snapToGrid w:val="0"/>
        </w:rPr>
      </w:pPr>
    </w:p>
    <w:p w14:paraId="253B20BA" w14:textId="77777777" w:rsidR="0075668B" w:rsidRPr="004519C7" w:rsidRDefault="0075668B" w:rsidP="0075668B">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686348EC" w14:textId="77777777" w:rsidR="0075668B" w:rsidRDefault="0075668B" w:rsidP="0075668B">
      <w:pPr>
        <w:ind w:left="720"/>
        <w:jc w:val="both"/>
        <w:rPr>
          <w:snapToGrid w:val="0"/>
        </w:rPr>
      </w:pPr>
    </w:p>
    <w:p w14:paraId="43F17F45" w14:textId="77777777" w:rsidR="0075668B" w:rsidRDefault="0075668B" w:rsidP="0075668B">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22AC455F" w14:textId="77777777" w:rsidR="0075668B" w:rsidRDefault="0075668B" w:rsidP="0075668B">
      <w:pPr>
        <w:pStyle w:val="Prrafodelista"/>
        <w:rPr>
          <w:snapToGrid w:val="0"/>
        </w:rPr>
      </w:pPr>
    </w:p>
    <w:p w14:paraId="45EE160B" w14:textId="77777777" w:rsidR="0075668B" w:rsidRPr="004519C7" w:rsidRDefault="0075668B" w:rsidP="0075668B">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59D0773D" w14:textId="77777777" w:rsidR="0075668B" w:rsidRDefault="0075668B" w:rsidP="0075668B">
      <w:pPr>
        <w:ind w:left="720"/>
        <w:jc w:val="both"/>
        <w:rPr>
          <w:bCs/>
          <w:snapToGrid w:val="0"/>
        </w:rPr>
      </w:pPr>
    </w:p>
    <w:p w14:paraId="2D7B57CC" w14:textId="77777777" w:rsidR="0075668B" w:rsidRPr="004519C7" w:rsidRDefault="0075668B" w:rsidP="0075668B">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6FE3F184" w14:textId="77777777" w:rsidR="0075668B" w:rsidRDefault="0075668B" w:rsidP="0075668B">
      <w:pPr>
        <w:ind w:left="720"/>
        <w:jc w:val="both"/>
        <w:rPr>
          <w:bCs/>
          <w:snapToGrid w:val="0"/>
        </w:rPr>
      </w:pPr>
    </w:p>
    <w:p w14:paraId="16B54EF0" w14:textId="77777777" w:rsidR="0075668B" w:rsidRPr="004519C7" w:rsidRDefault="0075668B" w:rsidP="0075668B">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15537"/>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115538"/>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E7B41CE" w:rsidR="008F0968" w:rsidRPr="00B203A1" w:rsidRDefault="005D0A72"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2A431C61" w:rsidR="00B203A1" w:rsidRPr="00F904C3" w:rsidRDefault="003B03AA" w:rsidP="005C2EDA">
            <w:pPr>
              <w:jc w:val="both"/>
              <w:rPr>
                <w:rFonts w:cs="Arial"/>
                <w:sz w:val="20"/>
                <w:szCs w:val="22"/>
              </w:rPr>
            </w:pPr>
            <w:r w:rsidRPr="00F904C3">
              <w:rPr>
                <w:rFonts w:cstheme="minorHAnsi"/>
                <w:sz w:val="18"/>
                <w:szCs w:val="22"/>
              </w:rPr>
              <w:t>La empresa presenta</w:t>
            </w:r>
            <w:r w:rsidR="006667AC">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0925C4" w:rsidRPr="004F6B61" w14:paraId="789DF242" w14:textId="77777777" w:rsidTr="000925C4">
        <w:trPr>
          <w:trHeight w:val="648"/>
          <w:jc w:val="center"/>
        </w:trPr>
        <w:tc>
          <w:tcPr>
            <w:tcW w:w="1996" w:type="dxa"/>
            <w:vMerge w:val="restart"/>
            <w:vAlign w:val="center"/>
            <w:hideMark/>
          </w:tcPr>
          <w:p w14:paraId="428E351A" w14:textId="70A72C60" w:rsidR="000925C4" w:rsidRPr="000925C4" w:rsidRDefault="000925C4" w:rsidP="000925C4">
            <w:pPr>
              <w:pStyle w:val="Prrafodelista"/>
              <w:numPr>
                <w:ilvl w:val="0"/>
                <w:numId w:val="4"/>
              </w:numPr>
              <w:ind w:left="22" w:hanging="22"/>
              <w:rPr>
                <w:rFonts w:cstheme="minorHAnsi"/>
                <w:b/>
                <w:sz w:val="19"/>
                <w:szCs w:val="19"/>
                <w:lang w:val="es-CL" w:eastAsia="en-US"/>
              </w:rPr>
            </w:pPr>
            <w:r w:rsidRPr="000925C4">
              <w:rPr>
                <w:rFonts w:cstheme="minorHAnsi"/>
                <w:b/>
                <w:sz w:val="19"/>
                <w:szCs w:val="19"/>
                <w:lang w:val="es-CL" w:eastAsia="en-US"/>
              </w:rPr>
              <w:t>Incorpora acciones de marketing digital, orientadas a mejorar la rentabilidad y retención y/o aumento de clientes.</w:t>
            </w:r>
          </w:p>
        </w:tc>
        <w:tc>
          <w:tcPr>
            <w:tcW w:w="9072" w:type="dxa"/>
            <w:vAlign w:val="center"/>
          </w:tcPr>
          <w:p w14:paraId="38B6E684" w14:textId="3139EFC7" w:rsidR="000925C4" w:rsidRPr="00B203A1" w:rsidRDefault="000925C4" w:rsidP="000925C4">
            <w:pPr>
              <w:jc w:val="both"/>
              <w:rPr>
                <w:rFonts w:cstheme="minorHAnsi"/>
                <w:sz w:val="19"/>
                <w:szCs w:val="19"/>
              </w:rPr>
            </w:pPr>
            <w:r w:rsidRPr="00A10C58">
              <w:rPr>
                <w:rFonts w:cstheme="minorHAnsi"/>
                <w:sz w:val="19"/>
                <w:szCs w:val="19"/>
              </w:rPr>
              <w:t>Incorpora</w:t>
            </w:r>
            <w:r>
              <w:rPr>
                <w:rFonts w:cstheme="minorHAnsi"/>
                <w:sz w:val="19"/>
                <w:szCs w:val="19"/>
              </w:rPr>
              <w:t xml:space="preserve"> al menos, tres</w:t>
            </w:r>
            <w:r w:rsidRPr="00A10C58">
              <w:rPr>
                <w:rFonts w:cstheme="minorHAnsi"/>
                <w:sz w:val="19"/>
                <w:szCs w:val="19"/>
              </w:rPr>
              <w:t xml:space="preserve"> acciones de marketing digital</w:t>
            </w:r>
          </w:p>
        </w:tc>
        <w:tc>
          <w:tcPr>
            <w:tcW w:w="850" w:type="dxa"/>
            <w:vAlign w:val="center"/>
          </w:tcPr>
          <w:p w14:paraId="5BB62FCA" w14:textId="16B06DFA" w:rsidR="000925C4" w:rsidRPr="00B203A1" w:rsidRDefault="000925C4" w:rsidP="000925C4">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0925C4" w:rsidRPr="00B203A1" w:rsidRDefault="000925C4" w:rsidP="000925C4">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0925C4" w:rsidRPr="004F6B61" w14:paraId="4C846859" w14:textId="77777777" w:rsidTr="000925C4">
        <w:trPr>
          <w:trHeight w:val="652"/>
          <w:jc w:val="center"/>
        </w:trPr>
        <w:tc>
          <w:tcPr>
            <w:tcW w:w="1996" w:type="dxa"/>
            <w:vMerge/>
            <w:vAlign w:val="center"/>
            <w:hideMark/>
          </w:tcPr>
          <w:p w14:paraId="7EE835DB" w14:textId="77777777" w:rsidR="000925C4" w:rsidRPr="000925C4" w:rsidRDefault="000925C4" w:rsidP="000925C4">
            <w:pPr>
              <w:rPr>
                <w:rFonts w:cstheme="minorHAnsi"/>
                <w:sz w:val="19"/>
                <w:szCs w:val="19"/>
                <w:lang w:val="es-CL" w:eastAsia="en-US"/>
              </w:rPr>
            </w:pPr>
          </w:p>
        </w:tc>
        <w:tc>
          <w:tcPr>
            <w:tcW w:w="9072" w:type="dxa"/>
            <w:vAlign w:val="center"/>
          </w:tcPr>
          <w:p w14:paraId="63F1AF7C" w14:textId="0977CAA5" w:rsidR="000925C4" w:rsidRPr="00B203A1" w:rsidRDefault="000925C4" w:rsidP="000925C4">
            <w:pPr>
              <w:jc w:val="both"/>
              <w:rPr>
                <w:rFonts w:cs="Arial"/>
                <w:sz w:val="19"/>
                <w:szCs w:val="19"/>
              </w:rPr>
            </w:pPr>
            <w:r w:rsidRPr="00A10C58">
              <w:rPr>
                <w:rFonts w:cs="Arial"/>
                <w:sz w:val="19"/>
                <w:szCs w:val="19"/>
              </w:rPr>
              <w:t>Incorpora al menos dos acciones de marketing digital</w:t>
            </w:r>
          </w:p>
        </w:tc>
        <w:tc>
          <w:tcPr>
            <w:tcW w:w="850" w:type="dxa"/>
            <w:vAlign w:val="center"/>
          </w:tcPr>
          <w:p w14:paraId="49E61597" w14:textId="53A5BF9B" w:rsidR="000925C4" w:rsidRPr="00B203A1" w:rsidRDefault="000925C4" w:rsidP="000925C4">
            <w:pPr>
              <w:jc w:val="center"/>
              <w:rPr>
                <w:rFonts w:cstheme="minorHAnsi"/>
                <w:sz w:val="19"/>
                <w:szCs w:val="19"/>
                <w:lang w:val="es-CL" w:eastAsia="en-US"/>
              </w:rPr>
            </w:pPr>
            <w:r>
              <w:rPr>
                <w:rFonts w:cstheme="minorHAnsi"/>
                <w:sz w:val="19"/>
                <w:szCs w:val="19"/>
                <w:lang w:val="es-CL" w:eastAsia="en-US"/>
              </w:rPr>
              <w:t>5</w:t>
            </w:r>
          </w:p>
        </w:tc>
        <w:tc>
          <w:tcPr>
            <w:tcW w:w="1335" w:type="dxa"/>
            <w:vMerge/>
            <w:vAlign w:val="center"/>
            <w:hideMark/>
          </w:tcPr>
          <w:p w14:paraId="1AD73120" w14:textId="77777777" w:rsidR="000925C4" w:rsidRPr="00B203A1" w:rsidRDefault="000925C4" w:rsidP="000925C4">
            <w:pPr>
              <w:rPr>
                <w:rFonts w:cstheme="minorHAnsi"/>
                <w:b/>
                <w:sz w:val="19"/>
                <w:szCs w:val="19"/>
                <w:lang w:val="es-CL" w:eastAsia="en-US"/>
              </w:rPr>
            </w:pPr>
          </w:p>
        </w:tc>
      </w:tr>
      <w:tr w:rsidR="000925C4" w:rsidRPr="004F6B61" w14:paraId="355C198D" w14:textId="77777777" w:rsidTr="000925C4">
        <w:trPr>
          <w:trHeight w:val="609"/>
          <w:jc w:val="center"/>
        </w:trPr>
        <w:tc>
          <w:tcPr>
            <w:tcW w:w="1996" w:type="dxa"/>
            <w:vMerge/>
            <w:vAlign w:val="center"/>
            <w:hideMark/>
          </w:tcPr>
          <w:p w14:paraId="0EA4025D" w14:textId="77777777" w:rsidR="000925C4" w:rsidRPr="000925C4" w:rsidRDefault="000925C4" w:rsidP="000925C4">
            <w:pPr>
              <w:rPr>
                <w:rFonts w:cstheme="minorHAnsi"/>
                <w:sz w:val="19"/>
                <w:szCs w:val="19"/>
                <w:lang w:val="es-CL" w:eastAsia="en-US"/>
              </w:rPr>
            </w:pPr>
          </w:p>
        </w:tc>
        <w:tc>
          <w:tcPr>
            <w:tcW w:w="9072" w:type="dxa"/>
            <w:vAlign w:val="center"/>
          </w:tcPr>
          <w:p w14:paraId="1612100A" w14:textId="18B488D5" w:rsidR="000925C4" w:rsidRPr="00B203A1" w:rsidRDefault="000925C4" w:rsidP="000925C4">
            <w:pPr>
              <w:jc w:val="both"/>
              <w:rPr>
                <w:rFonts w:cstheme="minorHAnsi"/>
                <w:sz w:val="19"/>
                <w:szCs w:val="19"/>
              </w:rPr>
            </w:pPr>
            <w:r w:rsidRPr="00A10C58">
              <w:rPr>
                <w:rFonts w:cstheme="minorHAnsi"/>
                <w:sz w:val="19"/>
                <w:szCs w:val="19"/>
              </w:rPr>
              <w:t>Incorpora al menos una acción de marketing digital</w:t>
            </w:r>
          </w:p>
        </w:tc>
        <w:tc>
          <w:tcPr>
            <w:tcW w:w="850" w:type="dxa"/>
            <w:vAlign w:val="center"/>
          </w:tcPr>
          <w:p w14:paraId="4DFE08CD" w14:textId="60F21FF4" w:rsidR="000925C4" w:rsidRPr="00B203A1" w:rsidRDefault="000925C4" w:rsidP="000925C4">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hideMark/>
          </w:tcPr>
          <w:p w14:paraId="25A49104" w14:textId="77777777" w:rsidR="000925C4" w:rsidRPr="00B203A1" w:rsidRDefault="000925C4" w:rsidP="000925C4">
            <w:pPr>
              <w:rPr>
                <w:rFonts w:cstheme="minorHAnsi"/>
                <w:b/>
                <w:sz w:val="19"/>
                <w:szCs w:val="19"/>
                <w:lang w:val="es-CL" w:eastAsia="en-US"/>
              </w:rPr>
            </w:pPr>
          </w:p>
        </w:tc>
      </w:tr>
      <w:tr w:rsidR="000925C4" w:rsidRPr="004F6B61" w14:paraId="01BA91AC" w14:textId="77777777" w:rsidTr="000925C4">
        <w:trPr>
          <w:trHeight w:val="533"/>
          <w:jc w:val="center"/>
        </w:trPr>
        <w:tc>
          <w:tcPr>
            <w:tcW w:w="1996" w:type="dxa"/>
            <w:vMerge/>
            <w:vAlign w:val="center"/>
            <w:hideMark/>
          </w:tcPr>
          <w:p w14:paraId="294CFA8F" w14:textId="77777777" w:rsidR="000925C4" w:rsidRPr="000925C4" w:rsidRDefault="000925C4" w:rsidP="000925C4">
            <w:pPr>
              <w:rPr>
                <w:rFonts w:cstheme="minorHAnsi"/>
                <w:sz w:val="19"/>
                <w:szCs w:val="19"/>
                <w:lang w:val="es-CL" w:eastAsia="en-US"/>
              </w:rPr>
            </w:pPr>
          </w:p>
        </w:tc>
        <w:tc>
          <w:tcPr>
            <w:tcW w:w="9072" w:type="dxa"/>
            <w:vAlign w:val="center"/>
          </w:tcPr>
          <w:p w14:paraId="533142D1" w14:textId="43C0C5E8" w:rsidR="000925C4" w:rsidRPr="00B203A1" w:rsidRDefault="000925C4" w:rsidP="000925C4">
            <w:pPr>
              <w:jc w:val="both"/>
              <w:rPr>
                <w:rFonts w:cstheme="minorHAnsi"/>
                <w:sz w:val="19"/>
                <w:szCs w:val="19"/>
              </w:rPr>
            </w:pPr>
            <w:r w:rsidRPr="00A10C58">
              <w:rPr>
                <w:rFonts w:cstheme="minorHAnsi"/>
                <w:sz w:val="19"/>
                <w:szCs w:val="19"/>
              </w:rPr>
              <w:t>No incorpora acciones de marketing digital</w:t>
            </w:r>
          </w:p>
        </w:tc>
        <w:tc>
          <w:tcPr>
            <w:tcW w:w="850" w:type="dxa"/>
            <w:vAlign w:val="center"/>
          </w:tcPr>
          <w:p w14:paraId="23DD21B9" w14:textId="55752F32" w:rsidR="000925C4" w:rsidRPr="00B203A1" w:rsidRDefault="000925C4" w:rsidP="000925C4">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756368DB" w14:textId="77777777" w:rsidR="000925C4" w:rsidRPr="00B203A1" w:rsidRDefault="000925C4" w:rsidP="000925C4">
            <w:pPr>
              <w:rPr>
                <w:rFonts w:cstheme="minorHAnsi"/>
                <w:b/>
                <w:sz w:val="19"/>
                <w:szCs w:val="19"/>
                <w:lang w:val="es-CL" w:eastAsia="en-US"/>
              </w:rPr>
            </w:pPr>
          </w:p>
        </w:tc>
      </w:tr>
      <w:tr w:rsidR="000925C4" w:rsidRPr="004F6B61" w14:paraId="2DC86634" w14:textId="77777777" w:rsidTr="000925C4">
        <w:trPr>
          <w:trHeight w:val="569"/>
          <w:jc w:val="center"/>
        </w:trPr>
        <w:tc>
          <w:tcPr>
            <w:tcW w:w="1996" w:type="dxa"/>
            <w:vMerge w:val="restart"/>
            <w:vAlign w:val="center"/>
            <w:hideMark/>
          </w:tcPr>
          <w:p w14:paraId="6D732D8D" w14:textId="4E129AF4" w:rsidR="000925C4" w:rsidRPr="000925C4" w:rsidRDefault="000925C4" w:rsidP="000925C4">
            <w:pPr>
              <w:pStyle w:val="Prrafodelista"/>
              <w:numPr>
                <w:ilvl w:val="0"/>
                <w:numId w:val="4"/>
              </w:numPr>
              <w:ind w:left="22" w:firstLine="0"/>
              <w:rPr>
                <w:rFonts w:cstheme="minorHAnsi"/>
                <w:b/>
                <w:sz w:val="20"/>
                <w:szCs w:val="22"/>
                <w:lang w:val="es-CL" w:eastAsia="en-US"/>
              </w:rPr>
            </w:pPr>
            <w:r w:rsidRPr="000925C4">
              <w:rPr>
                <w:rFonts w:cstheme="minorHAnsi"/>
                <w:b/>
                <w:sz w:val="20"/>
                <w:szCs w:val="22"/>
                <w:lang w:val="es-CL" w:eastAsia="en-US"/>
              </w:rPr>
              <w:t xml:space="preserve">Incorpora elementos de </w:t>
            </w:r>
            <w:r w:rsidRPr="000925C4">
              <w:rPr>
                <w:rFonts w:cstheme="minorHAnsi"/>
                <w:b/>
                <w:sz w:val="19"/>
                <w:szCs w:val="19"/>
                <w:lang w:val="es-CL" w:eastAsia="en-US"/>
              </w:rPr>
              <w:t>eficiencia</w:t>
            </w:r>
            <w:r w:rsidRPr="000925C4">
              <w:rPr>
                <w:rFonts w:cstheme="minorHAnsi"/>
                <w:b/>
                <w:sz w:val="20"/>
                <w:szCs w:val="22"/>
                <w:lang w:val="es-CL" w:eastAsia="en-US"/>
              </w:rPr>
              <w:t xml:space="preserve"> energética, energías renovables o economía circular.</w:t>
            </w:r>
          </w:p>
        </w:tc>
        <w:tc>
          <w:tcPr>
            <w:tcW w:w="9072" w:type="dxa"/>
            <w:vAlign w:val="center"/>
          </w:tcPr>
          <w:p w14:paraId="76A771A8" w14:textId="5C20AF68" w:rsidR="000925C4" w:rsidRPr="00EC5053" w:rsidRDefault="000925C4" w:rsidP="000925C4">
            <w:pPr>
              <w:jc w:val="both"/>
              <w:rPr>
                <w:rFonts w:cstheme="minorHAnsi"/>
                <w:sz w:val="20"/>
              </w:rPr>
            </w:pPr>
            <w:r w:rsidRPr="00A10C58">
              <w:rPr>
                <w:rFonts w:cstheme="minorHAnsi"/>
                <w:sz w:val="20"/>
              </w:rPr>
              <w:t xml:space="preserve">Incorpora </w:t>
            </w:r>
            <w:r>
              <w:rPr>
                <w:rFonts w:cstheme="minorHAnsi"/>
                <w:sz w:val="20"/>
              </w:rPr>
              <w:t xml:space="preserve">al menos, </w:t>
            </w:r>
            <w:r w:rsidRPr="00A10C58">
              <w:rPr>
                <w:rFonts w:cstheme="minorHAnsi"/>
                <w:sz w:val="20"/>
              </w:rPr>
              <w:t>tres elementos de eficiencia energética, energías renovables o economía circular</w:t>
            </w:r>
          </w:p>
        </w:tc>
        <w:tc>
          <w:tcPr>
            <w:tcW w:w="850" w:type="dxa"/>
            <w:vAlign w:val="center"/>
          </w:tcPr>
          <w:p w14:paraId="10C03F7B" w14:textId="6CF6175F" w:rsidR="000925C4" w:rsidRPr="00EC5053" w:rsidRDefault="000925C4" w:rsidP="000925C4">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0925C4" w:rsidRPr="00B203A1" w:rsidRDefault="000925C4" w:rsidP="000925C4">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0925C4" w:rsidRPr="004F6B61" w14:paraId="239B34C1" w14:textId="77777777" w:rsidTr="000925C4">
        <w:trPr>
          <w:trHeight w:val="563"/>
          <w:jc w:val="center"/>
        </w:trPr>
        <w:tc>
          <w:tcPr>
            <w:tcW w:w="1996" w:type="dxa"/>
            <w:vMerge/>
            <w:vAlign w:val="center"/>
            <w:hideMark/>
          </w:tcPr>
          <w:p w14:paraId="7C0596DA" w14:textId="77777777" w:rsidR="000925C4" w:rsidRPr="00EC5053" w:rsidRDefault="000925C4" w:rsidP="000925C4">
            <w:pPr>
              <w:rPr>
                <w:rFonts w:cstheme="minorHAnsi"/>
                <w:sz w:val="20"/>
                <w:szCs w:val="22"/>
                <w:lang w:val="es-CL" w:eastAsia="en-US"/>
              </w:rPr>
            </w:pPr>
          </w:p>
        </w:tc>
        <w:tc>
          <w:tcPr>
            <w:tcW w:w="9072" w:type="dxa"/>
            <w:vAlign w:val="center"/>
          </w:tcPr>
          <w:p w14:paraId="7D7931B6" w14:textId="37EB9B9C" w:rsidR="000925C4" w:rsidRPr="00EC5053" w:rsidRDefault="000925C4" w:rsidP="000925C4">
            <w:pPr>
              <w:jc w:val="both"/>
              <w:rPr>
                <w:rFonts w:cstheme="minorHAnsi"/>
                <w:sz w:val="20"/>
              </w:rPr>
            </w:pPr>
            <w:r w:rsidRPr="00A10C58">
              <w:rPr>
                <w:rFonts w:cstheme="minorHAnsi"/>
                <w:sz w:val="20"/>
              </w:rPr>
              <w:t>Incorpora al menos, dos elementos de eficiencia energética, energías renovables o economía circular</w:t>
            </w:r>
          </w:p>
        </w:tc>
        <w:tc>
          <w:tcPr>
            <w:tcW w:w="850" w:type="dxa"/>
            <w:vAlign w:val="center"/>
          </w:tcPr>
          <w:p w14:paraId="2D751186" w14:textId="64BD9280" w:rsidR="000925C4" w:rsidRPr="00EC5053" w:rsidRDefault="000925C4" w:rsidP="000925C4">
            <w:pPr>
              <w:jc w:val="center"/>
              <w:rPr>
                <w:rFonts w:cstheme="minorHAnsi"/>
                <w:sz w:val="20"/>
                <w:szCs w:val="22"/>
                <w:lang w:val="es-CL" w:eastAsia="en-US"/>
              </w:rPr>
            </w:pPr>
            <w:r>
              <w:rPr>
                <w:rFonts w:cstheme="minorHAnsi"/>
                <w:sz w:val="20"/>
                <w:szCs w:val="22"/>
                <w:lang w:val="es-CL" w:eastAsia="en-US"/>
              </w:rPr>
              <w:t>5</w:t>
            </w:r>
          </w:p>
        </w:tc>
        <w:tc>
          <w:tcPr>
            <w:tcW w:w="1335" w:type="dxa"/>
            <w:vMerge/>
            <w:vAlign w:val="center"/>
            <w:hideMark/>
          </w:tcPr>
          <w:p w14:paraId="7F2E05A3" w14:textId="77777777" w:rsidR="000925C4" w:rsidRPr="00EC5053" w:rsidRDefault="000925C4" w:rsidP="000925C4">
            <w:pPr>
              <w:rPr>
                <w:rFonts w:cstheme="minorHAnsi"/>
                <w:b/>
                <w:sz w:val="20"/>
                <w:szCs w:val="22"/>
                <w:lang w:val="es-CL" w:eastAsia="en-US"/>
              </w:rPr>
            </w:pPr>
          </w:p>
        </w:tc>
      </w:tr>
      <w:tr w:rsidR="000925C4" w:rsidRPr="004F6B61" w14:paraId="3CF29F90" w14:textId="77777777" w:rsidTr="000925C4">
        <w:trPr>
          <w:trHeight w:val="543"/>
          <w:jc w:val="center"/>
        </w:trPr>
        <w:tc>
          <w:tcPr>
            <w:tcW w:w="1996" w:type="dxa"/>
            <w:vMerge/>
            <w:vAlign w:val="center"/>
          </w:tcPr>
          <w:p w14:paraId="49D6718A" w14:textId="77777777" w:rsidR="000925C4" w:rsidRPr="00EC5053" w:rsidRDefault="000925C4" w:rsidP="000925C4">
            <w:pPr>
              <w:rPr>
                <w:rFonts w:cstheme="minorHAnsi"/>
                <w:sz w:val="20"/>
                <w:szCs w:val="22"/>
                <w:lang w:val="es-CL" w:eastAsia="en-US"/>
              </w:rPr>
            </w:pPr>
          </w:p>
        </w:tc>
        <w:tc>
          <w:tcPr>
            <w:tcW w:w="9072" w:type="dxa"/>
            <w:vAlign w:val="center"/>
          </w:tcPr>
          <w:p w14:paraId="42CEA7DB" w14:textId="57AA28BE" w:rsidR="000925C4" w:rsidRPr="00EC5053" w:rsidRDefault="000925C4" w:rsidP="000925C4">
            <w:pPr>
              <w:jc w:val="both"/>
              <w:rPr>
                <w:rFonts w:cstheme="minorHAnsi"/>
                <w:sz w:val="20"/>
              </w:rPr>
            </w:pPr>
            <w:r w:rsidRPr="00A10C58">
              <w:rPr>
                <w:rFonts w:cstheme="minorHAnsi"/>
                <w:sz w:val="20"/>
              </w:rPr>
              <w:t>Incorpora al menos, un elemento de eficiencia energética, energías renovables o economía circular</w:t>
            </w:r>
          </w:p>
        </w:tc>
        <w:tc>
          <w:tcPr>
            <w:tcW w:w="850" w:type="dxa"/>
            <w:vAlign w:val="center"/>
          </w:tcPr>
          <w:p w14:paraId="0D0A458B" w14:textId="35E9DE9C" w:rsidR="000925C4" w:rsidRPr="00C842D4" w:rsidRDefault="000925C4" w:rsidP="000925C4">
            <w:pPr>
              <w:jc w:val="center"/>
              <w:rPr>
                <w:rFonts w:cstheme="minorHAnsi"/>
                <w:sz w:val="18"/>
                <w:szCs w:val="22"/>
              </w:rPr>
            </w:pPr>
            <w:r>
              <w:rPr>
                <w:rFonts w:cstheme="minorHAnsi"/>
                <w:sz w:val="18"/>
                <w:szCs w:val="22"/>
              </w:rPr>
              <w:t>3</w:t>
            </w:r>
          </w:p>
        </w:tc>
        <w:tc>
          <w:tcPr>
            <w:tcW w:w="1335" w:type="dxa"/>
            <w:vMerge/>
            <w:vAlign w:val="center"/>
          </w:tcPr>
          <w:p w14:paraId="5E1A95D3" w14:textId="77777777" w:rsidR="000925C4" w:rsidRPr="00EC5053" w:rsidRDefault="000925C4" w:rsidP="000925C4">
            <w:pPr>
              <w:rPr>
                <w:rFonts w:cstheme="minorHAnsi"/>
                <w:b/>
                <w:sz w:val="20"/>
                <w:szCs w:val="22"/>
                <w:lang w:val="es-CL" w:eastAsia="en-US"/>
              </w:rPr>
            </w:pPr>
          </w:p>
        </w:tc>
      </w:tr>
      <w:tr w:rsidR="000925C4" w:rsidRPr="004F6B61" w14:paraId="7F6229D0" w14:textId="77777777" w:rsidTr="000925C4">
        <w:trPr>
          <w:trHeight w:val="551"/>
          <w:jc w:val="center"/>
        </w:trPr>
        <w:tc>
          <w:tcPr>
            <w:tcW w:w="1996" w:type="dxa"/>
            <w:vMerge/>
            <w:vAlign w:val="center"/>
            <w:hideMark/>
          </w:tcPr>
          <w:p w14:paraId="14439161" w14:textId="77777777" w:rsidR="000925C4" w:rsidRPr="00EC5053" w:rsidRDefault="000925C4" w:rsidP="000925C4">
            <w:pPr>
              <w:rPr>
                <w:rFonts w:cstheme="minorHAnsi"/>
                <w:sz w:val="20"/>
                <w:szCs w:val="22"/>
                <w:lang w:val="es-CL" w:eastAsia="en-US"/>
              </w:rPr>
            </w:pPr>
          </w:p>
        </w:tc>
        <w:tc>
          <w:tcPr>
            <w:tcW w:w="9072" w:type="dxa"/>
            <w:vAlign w:val="center"/>
          </w:tcPr>
          <w:p w14:paraId="7F2CF1BA" w14:textId="680DDB7D" w:rsidR="000925C4" w:rsidRPr="00EC5053" w:rsidRDefault="000925C4" w:rsidP="000925C4">
            <w:pPr>
              <w:jc w:val="both"/>
              <w:rPr>
                <w:rFonts w:cs="Arial"/>
                <w:sz w:val="20"/>
                <w:szCs w:val="22"/>
              </w:rPr>
            </w:pPr>
            <w:r w:rsidRPr="00A10C58">
              <w:rPr>
                <w:rFonts w:cs="Arial"/>
                <w:sz w:val="20"/>
                <w:szCs w:val="22"/>
              </w:rPr>
              <w:t>No incorpora elementos de eficiencia energética, energías renovables o economía circular</w:t>
            </w:r>
          </w:p>
        </w:tc>
        <w:tc>
          <w:tcPr>
            <w:tcW w:w="850" w:type="dxa"/>
            <w:vAlign w:val="center"/>
          </w:tcPr>
          <w:p w14:paraId="7A427550" w14:textId="76AA3BEC" w:rsidR="000925C4" w:rsidRPr="00EC5053" w:rsidRDefault="000925C4" w:rsidP="000925C4">
            <w:pPr>
              <w:jc w:val="center"/>
              <w:rPr>
                <w:rFonts w:cstheme="minorHAnsi"/>
                <w:sz w:val="20"/>
                <w:szCs w:val="22"/>
                <w:lang w:val="es-CL" w:eastAsia="en-US"/>
              </w:rPr>
            </w:pPr>
            <w:r>
              <w:rPr>
                <w:rFonts w:cstheme="minorHAnsi"/>
                <w:sz w:val="20"/>
                <w:szCs w:val="22"/>
                <w:lang w:val="es-CL" w:eastAsia="en-US"/>
              </w:rPr>
              <w:t>1</w:t>
            </w:r>
          </w:p>
        </w:tc>
        <w:tc>
          <w:tcPr>
            <w:tcW w:w="1335" w:type="dxa"/>
            <w:vMerge/>
            <w:vAlign w:val="center"/>
            <w:hideMark/>
          </w:tcPr>
          <w:p w14:paraId="629B6AEE" w14:textId="77777777" w:rsidR="000925C4" w:rsidRPr="00EC5053" w:rsidRDefault="000925C4" w:rsidP="000925C4">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0B91" w14:textId="77777777" w:rsidR="008A0C95" w:rsidRDefault="008A0C95" w:rsidP="0042236C">
      <w:r>
        <w:separator/>
      </w:r>
    </w:p>
  </w:endnote>
  <w:endnote w:type="continuationSeparator" w:id="0">
    <w:p w14:paraId="7056A76C" w14:textId="77777777" w:rsidR="008A0C95" w:rsidRDefault="008A0C9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786C747" w:rsidR="00A83CEF" w:rsidRPr="00BD14F7" w:rsidRDefault="00A83CEF">
    <w:pPr>
      <w:pStyle w:val="Piedepgina"/>
      <w:jc w:val="right"/>
    </w:pPr>
    <w:r w:rsidRPr="00BD14F7">
      <w:fldChar w:fldCharType="begin"/>
    </w:r>
    <w:r w:rsidRPr="00BD14F7">
      <w:instrText>PAGE   \* MERGEFORMAT</w:instrText>
    </w:r>
    <w:r w:rsidRPr="00BD14F7">
      <w:fldChar w:fldCharType="separate"/>
    </w:r>
    <w:r w:rsidR="001864FF">
      <w:rPr>
        <w:noProof/>
      </w:rPr>
      <w:t>21</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B329" w14:textId="77777777" w:rsidR="008A0C95" w:rsidRDefault="008A0C95"/>
  </w:footnote>
  <w:footnote w:type="continuationSeparator" w:id="0">
    <w:p w14:paraId="4162603A" w14:textId="77777777" w:rsidR="008A0C95" w:rsidRDefault="008A0C95"/>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D303C0"/>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20"/>
  </w:num>
  <w:num w:numId="5">
    <w:abstractNumId w:val="4"/>
  </w:num>
  <w:num w:numId="6">
    <w:abstractNumId w:val="7"/>
  </w:num>
  <w:num w:numId="7">
    <w:abstractNumId w:val="22"/>
  </w:num>
  <w:num w:numId="8">
    <w:abstractNumId w:val="13"/>
  </w:num>
  <w:num w:numId="9">
    <w:abstractNumId w:val="12"/>
  </w:num>
  <w:num w:numId="10">
    <w:abstractNumId w:val="5"/>
  </w:num>
  <w:num w:numId="11">
    <w:abstractNumId w:val="24"/>
  </w:num>
  <w:num w:numId="12">
    <w:abstractNumId w:val="23"/>
  </w:num>
  <w:num w:numId="13">
    <w:abstractNumId w:val="8"/>
  </w:num>
  <w:num w:numId="14">
    <w:abstractNumId w:val="9"/>
  </w:num>
  <w:num w:numId="15">
    <w:abstractNumId w:val="14"/>
  </w:num>
  <w:num w:numId="16">
    <w:abstractNumId w:val="3"/>
  </w:num>
  <w:num w:numId="17">
    <w:abstractNumId w:val="1"/>
  </w:num>
  <w:num w:numId="18">
    <w:abstractNumId w:val="18"/>
  </w:num>
  <w:num w:numId="19">
    <w:abstractNumId w:val="15"/>
  </w:num>
  <w:num w:numId="20">
    <w:abstractNumId w:val="2"/>
  </w:num>
  <w:num w:numId="21">
    <w:abstractNumId w:val="21"/>
  </w:num>
  <w:num w:numId="22">
    <w:abstractNumId w:val="11"/>
  </w:num>
  <w:num w:numId="23">
    <w:abstractNumId w:val="17"/>
  </w:num>
  <w:num w:numId="24">
    <w:abstractNumId w:val="10"/>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D7D"/>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5C4"/>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4BA7"/>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4FF"/>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4BD"/>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BF"/>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0A72"/>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5F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7AC"/>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5CB5"/>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6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D"/>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0C95"/>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5DB"/>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698"/>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A7936"/>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4EBE"/>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987"/>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37C"/>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rodrigo.valdiviala@gmail.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D8BDCC-B353-4845-B7A5-C78F7939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13469</Words>
  <Characters>74083</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29</cp:revision>
  <cp:lastPrinted>2021-08-17T23:18:00Z</cp:lastPrinted>
  <dcterms:created xsi:type="dcterms:W3CDTF">2021-08-16T02:49:00Z</dcterms:created>
  <dcterms:modified xsi:type="dcterms:W3CDTF">2021-08-17T23:18:00Z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