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1AA5B70D" w:rsidR="00F24063" w:rsidRPr="004F5992" w:rsidRDefault="004F5992" w:rsidP="00F24063">
      <w:pPr>
        <w:jc w:val="center"/>
        <w:rPr>
          <w:rFonts w:eastAsia="Arial Unicode MS" w:cs="Arial"/>
          <w:b/>
          <w:bCs/>
          <w:color w:val="FF0000"/>
          <w:sz w:val="32"/>
          <w:szCs w:val="40"/>
        </w:rPr>
      </w:pPr>
      <w:r>
        <w:rPr>
          <w:rFonts w:eastAsia="Arial Unicode MS" w:cs="Arial"/>
          <w:b/>
          <w:bCs/>
          <w:sz w:val="32"/>
          <w:szCs w:val="40"/>
        </w:rPr>
        <w:t xml:space="preserve">REGIÓN </w:t>
      </w:r>
      <w:r w:rsidR="001156BE" w:rsidRPr="004F5992">
        <w:rPr>
          <w:rFonts w:eastAsia="Arial Unicode MS" w:cs="Arial"/>
          <w:b/>
          <w:bCs/>
          <w:sz w:val="32"/>
          <w:szCs w:val="40"/>
        </w:rPr>
        <w:t>DE</w:t>
      </w:r>
      <w:r w:rsidRPr="004F5992">
        <w:rPr>
          <w:rFonts w:eastAsia="Arial Unicode MS" w:cs="Arial"/>
          <w:b/>
          <w:bCs/>
          <w:sz w:val="32"/>
          <w:szCs w:val="40"/>
        </w:rPr>
        <w:t>L LIBERTADOR</w:t>
      </w:r>
      <w:r>
        <w:rPr>
          <w:rFonts w:eastAsia="Arial Unicode MS" w:cs="Arial"/>
          <w:b/>
          <w:bCs/>
          <w:sz w:val="32"/>
          <w:szCs w:val="40"/>
        </w:rPr>
        <w:t xml:space="preserve"> </w:t>
      </w:r>
      <w:r w:rsidRPr="004F5992">
        <w:rPr>
          <w:rFonts w:eastAsia="Arial Unicode MS" w:cs="Arial"/>
          <w:b/>
          <w:bCs/>
          <w:sz w:val="32"/>
          <w:szCs w:val="40"/>
        </w:rPr>
        <w:t>GENERAL BERNARDO</w:t>
      </w:r>
      <w:r w:rsidR="001156BE" w:rsidRPr="004F5992">
        <w:rPr>
          <w:rFonts w:eastAsia="Arial Unicode MS" w:cs="Arial"/>
          <w:b/>
          <w:bCs/>
          <w:sz w:val="32"/>
          <w:szCs w:val="40"/>
        </w:rPr>
        <w:t xml:space="preserve"> </w:t>
      </w:r>
      <w:r w:rsidRPr="004F5992">
        <w:rPr>
          <w:rFonts w:eastAsia="Arial Unicode MS" w:cs="Arial"/>
          <w:b/>
          <w:bCs/>
          <w:sz w:val="32"/>
          <w:szCs w:val="40"/>
        </w:rPr>
        <w:t>O’HIGGINS</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5A62BB3F" w14:textId="4478A9B7" w:rsidR="007E24A5"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052136" w:history="1">
            <w:r w:rsidR="007E24A5" w:rsidRPr="002009F6">
              <w:rPr>
                <w:rStyle w:val="Hipervnculo"/>
                <w:noProof/>
              </w:rPr>
              <w:t>1.</w:t>
            </w:r>
            <w:r w:rsidR="007E24A5">
              <w:rPr>
                <w:rFonts w:asciiTheme="minorHAnsi" w:eastAsiaTheme="minorEastAsia" w:hAnsiTheme="minorHAnsi" w:cstheme="minorBidi"/>
                <w:b w:val="0"/>
                <w:bCs w:val="0"/>
                <w:noProof/>
                <w:lang w:val="es-CL" w:eastAsia="es-CL"/>
              </w:rPr>
              <w:tab/>
            </w:r>
            <w:r w:rsidR="007E24A5" w:rsidRPr="002009F6">
              <w:rPr>
                <w:rStyle w:val="Hipervnculo"/>
                <w:noProof/>
              </w:rPr>
              <w:t>DESCRIPCIÓN DEL INSTRUMENTO.</w:t>
            </w:r>
            <w:r w:rsidR="007E24A5">
              <w:rPr>
                <w:noProof/>
                <w:webHidden/>
              </w:rPr>
              <w:tab/>
            </w:r>
            <w:r w:rsidR="007E24A5">
              <w:rPr>
                <w:noProof/>
                <w:webHidden/>
              </w:rPr>
              <w:fldChar w:fldCharType="begin"/>
            </w:r>
            <w:r w:rsidR="007E24A5">
              <w:rPr>
                <w:noProof/>
                <w:webHidden/>
              </w:rPr>
              <w:instrText xml:space="preserve"> PAGEREF _Toc80052136 \h </w:instrText>
            </w:r>
            <w:r w:rsidR="007E24A5">
              <w:rPr>
                <w:noProof/>
                <w:webHidden/>
              </w:rPr>
            </w:r>
            <w:r w:rsidR="007E24A5">
              <w:rPr>
                <w:noProof/>
                <w:webHidden/>
              </w:rPr>
              <w:fldChar w:fldCharType="separate"/>
            </w:r>
            <w:r w:rsidR="008239F9">
              <w:rPr>
                <w:noProof/>
                <w:webHidden/>
              </w:rPr>
              <w:t>3</w:t>
            </w:r>
            <w:r w:rsidR="007E24A5">
              <w:rPr>
                <w:noProof/>
                <w:webHidden/>
              </w:rPr>
              <w:fldChar w:fldCharType="end"/>
            </w:r>
          </w:hyperlink>
        </w:p>
        <w:p w14:paraId="18B653CE" w14:textId="60C5C44A" w:rsidR="007E24A5" w:rsidRDefault="002B4698">
          <w:pPr>
            <w:pStyle w:val="TDC2"/>
            <w:rPr>
              <w:rFonts w:asciiTheme="minorHAnsi" w:eastAsiaTheme="minorEastAsia" w:hAnsiTheme="minorHAnsi" w:cstheme="minorBidi"/>
              <w:b w:val="0"/>
              <w:bCs w:val="0"/>
              <w:noProof/>
              <w:lang w:val="es-CL" w:eastAsia="es-CL"/>
            </w:rPr>
          </w:pPr>
          <w:hyperlink w:anchor="_Toc80052137" w:history="1">
            <w:r w:rsidR="007E24A5" w:rsidRPr="002009F6">
              <w:rPr>
                <w:rStyle w:val="Hipervnculo"/>
                <w:noProof/>
              </w:rPr>
              <w:t>1.1.</w:t>
            </w:r>
            <w:r w:rsidR="007E24A5">
              <w:rPr>
                <w:rFonts w:asciiTheme="minorHAnsi" w:eastAsiaTheme="minorEastAsia" w:hAnsiTheme="minorHAnsi" w:cstheme="minorBidi"/>
                <w:b w:val="0"/>
                <w:bCs w:val="0"/>
                <w:noProof/>
                <w:lang w:val="es-CL" w:eastAsia="es-CL"/>
              </w:rPr>
              <w:tab/>
            </w:r>
            <w:r w:rsidR="007E24A5" w:rsidRPr="002009F6">
              <w:rPr>
                <w:rStyle w:val="Hipervnculo"/>
                <w:noProof/>
              </w:rPr>
              <w:t>¿Qué es?</w:t>
            </w:r>
            <w:r w:rsidR="007E24A5">
              <w:rPr>
                <w:noProof/>
                <w:webHidden/>
              </w:rPr>
              <w:tab/>
            </w:r>
            <w:r w:rsidR="007E24A5">
              <w:rPr>
                <w:noProof/>
                <w:webHidden/>
              </w:rPr>
              <w:fldChar w:fldCharType="begin"/>
            </w:r>
            <w:r w:rsidR="007E24A5">
              <w:rPr>
                <w:noProof/>
                <w:webHidden/>
              </w:rPr>
              <w:instrText xml:space="preserve"> PAGEREF _Toc80052137 \h </w:instrText>
            </w:r>
            <w:r w:rsidR="007E24A5">
              <w:rPr>
                <w:noProof/>
                <w:webHidden/>
              </w:rPr>
            </w:r>
            <w:r w:rsidR="007E24A5">
              <w:rPr>
                <w:noProof/>
                <w:webHidden/>
              </w:rPr>
              <w:fldChar w:fldCharType="separate"/>
            </w:r>
            <w:r w:rsidR="008239F9">
              <w:rPr>
                <w:noProof/>
                <w:webHidden/>
              </w:rPr>
              <w:t>3</w:t>
            </w:r>
            <w:r w:rsidR="007E24A5">
              <w:rPr>
                <w:noProof/>
                <w:webHidden/>
              </w:rPr>
              <w:fldChar w:fldCharType="end"/>
            </w:r>
          </w:hyperlink>
        </w:p>
        <w:p w14:paraId="25B9B93D" w14:textId="3A55D4CB" w:rsidR="007E24A5" w:rsidRDefault="002B4698">
          <w:pPr>
            <w:pStyle w:val="TDC2"/>
            <w:rPr>
              <w:rFonts w:asciiTheme="minorHAnsi" w:eastAsiaTheme="minorEastAsia" w:hAnsiTheme="minorHAnsi" w:cstheme="minorBidi"/>
              <w:b w:val="0"/>
              <w:bCs w:val="0"/>
              <w:noProof/>
              <w:lang w:val="es-CL" w:eastAsia="es-CL"/>
            </w:rPr>
          </w:pPr>
          <w:hyperlink w:anchor="_Toc80052138" w:history="1">
            <w:r w:rsidR="007E24A5" w:rsidRPr="002009F6">
              <w:rPr>
                <w:rStyle w:val="Hipervnculo"/>
                <w:noProof/>
              </w:rPr>
              <w:t>1.2.</w:t>
            </w:r>
            <w:r w:rsidR="007E24A5">
              <w:rPr>
                <w:rFonts w:asciiTheme="minorHAnsi" w:eastAsiaTheme="minorEastAsia" w:hAnsiTheme="minorHAnsi" w:cstheme="minorBidi"/>
                <w:b w:val="0"/>
                <w:bCs w:val="0"/>
                <w:noProof/>
                <w:lang w:val="es-CL" w:eastAsia="es-CL"/>
              </w:rPr>
              <w:tab/>
            </w:r>
            <w:r w:rsidR="007E24A5" w:rsidRPr="002009F6">
              <w:rPr>
                <w:rStyle w:val="Hipervnculo"/>
                <w:noProof/>
              </w:rPr>
              <w:t>¿A quiénes está dirigido?</w:t>
            </w:r>
            <w:r w:rsidR="007E24A5">
              <w:rPr>
                <w:noProof/>
                <w:webHidden/>
              </w:rPr>
              <w:tab/>
            </w:r>
            <w:r w:rsidR="007E24A5">
              <w:rPr>
                <w:noProof/>
                <w:webHidden/>
              </w:rPr>
              <w:fldChar w:fldCharType="begin"/>
            </w:r>
            <w:r w:rsidR="007E24A5">
              <w:rPr>
                <w:noProof/>
                <w:webHidden/>
              </w:rPr>
              <w:instrText xml:space="preserve"> PAGEREF _Toc80052138 \h </w:instrText>
            </w:r>
            <w:r w:rsidR="007E24A5">
              <w:rPr>
                <w:noProof/>
                <w:webHidden/>
              </w:rPr>
            </w:r>
            <w:r w:rsidR="007E24A5">
              <w:rPr>
                <w:noProof/>
                <w:webHidden/>
              </w:rPr>
              <w:fldChar w:fldCharType="separate"/>
            </w:r>
            <w:r w:rsidR="008239F9">
              <w:rPr>
                <w:noProof/>
                <w:webHidden/>
              </w:rPr>
              <w:t>3</w:t>
            </w:r>
            <w:r w:rsidR="007E24A5">
              <w:rPr>
                <w:noProof/>
                <w:webHidden/>
              </w:rPr>
              <w:fldChar w:fldCharType="end"/>
            </w:r>
          </w:hyperlink>
        </w:p>
        <w:p w14:paraId="610423DD" w14:textId="3AC1EB08" w:rsidR="007E24A5" w:rsidRDefault="002B4698">
          <w:pPr>
            <w:pStyle w:val="TDC2"/>
            <w:rPr>
              <w:rFonts w:asciiTheme="minorHAnsi" w:eastAsiaTheme="minorEastAsia" w:hAnsiTheme="minorHAnsi" w:cstheme="minorBidi"/>
              <w:b w:val="0"/>
              <w:bCs w:val="0"/>
              <w:noProof/>
              <w:lang w:val="es-CL" w:eastAsia="es-CL"/>
            </w:rPr>
          </w:pPr>
          <w:hyperlink w:anchor="_Toc80052139" w:history="1">
            <w:r w:rsidR="007E24A5" w:rsidRPr="002009F6">
              <w:rPr>
                <w:rStyle w:val="Hipervnculo"/>
                <w:noProof/>
              </w:rPr>
              <w:t>1.3.</w:t>
            </w:r>
            <w:r w:rsidR="007E24A5">
              <w:rPr>
                <w:rFonts w:asciiTheme="minorHAnsi" w:eastAsiaTheme="minorEastAsia" w:hAnsiTheme="minorHAnsi" w:cstheme="minorBidi"/>
                <w:b w:val="0"/>
                <w:bCs w:val="0"/>
                <w:noProof/>
                <w:lang w:val="es-CL" w:eastAsia="es-CL"/>
              </w:rPr>
              <w:tab/>
            </w:r>
            <w:r w:rsidR="007E24A5" w:rsidRPr="002009F6">
              <w:rPr>
                <w:rStyle w:val="Hipervnculo"/>
                <w:noProof/>
              </w:rPr>
              <w:t>¿Quiénes no pueden participar?</w:t>
            </w:r>
            <w:r w:rsidR="007E24A5">
              <w:rPr>
                <w:noProof/>
                <w:webHidden/>
              </w:rPr>
              <w:tab/>
            </w:r>
            <w:r w:rsidR="007E24A5">
              <w:rPr>
                <w:noProof/>
                <w:webHidden/>
              </w:rPr>
              <w:fldChar w:fldCharType="begin"/>
            </w:r>
            <w:r w:rsidR="007E24A5">
              <w:rPr>
                <w:noProof/>
                <w:webHidden/>
              </w:rPr>
              <w:instrText xml:space="preserve"> PAGEREF _Toc80052139 \h </w:instrText>
            </w:r>
            <w:r w:rsidR="007E24A5">
              <w:rPr>
                <w:noProof/>
                <w:webHidden/>
              </w:rPr>
            </w:r>
            <w:r w:rsidR="007E24A5">
              <w:rPr>
                <w:noProof/>
                <w:webHidden/>
              </w:rPr>
              <w:fldChar w:fldCharType="separate"/>
            </w:r>
            <w:r w:rsidR="008239F9">
              <w:rPr>
                <w:noProof/>
                <w:webHidden/>
              </w:rPr>
              <w:t>4</w:t>
            </w:r>
            <w:r w:rsidR="007E24A5">
              <w:rPr>
                <w:noProof/>
                <w:webHidden/>
              </w:rPr>
              <w:fldChar w:fldCharType="end"/>
            </w:r>
          </w:hyperlink>
        </w:p>
        <w:p w14:paraId="76E0B2CB" w14:textId="23C432FB" w:rsidR="007E24A5" w:rsidRDefault="002B4698">
          <w:pPr>
            <w:pStyle w:val="TDC2"/>
            <w:rPr>
              <w:rFonts w:asciiTheme="minorHAnsi" w:eastAsiaTheme="minorEastAsia" w:hAnsiTheme="minorHAnsi" w:cstheme="minorBidi"/>
              <w:b w:val="0"/>
              <w:bCs w:val="0"/>
              <w:noProof/>
              <w:lang w:val="es-CL" w:eastAsia="es-CL"/>
            </w:rPr>
          </w:pPr>
          <w:hyperlink w:anchor="_Toc80052140" w:history="1">
            <w:r w:rsidR="007E24A5" w:rsidRPr="002009F6">
              <w:rPr>
                <w:rStyle w:val="Hipervnculo"/>
                <w:rFonts w:eastAsia="Arial Unicode MS"/>
                <w:noProof/>
              </w:rPr>
              <w:t>1.4.</w:t>
            </w:r>
            <w:r w:rsidR="007E24A5">
              <w:rPr>
                <w:rFonts w:asciiTheme="minorHAnsi" w:eastAsiaTheme="minorEastAsia" w:hAnsiTheme="minorHAnsi" w:cstheme="minorBidi"/>
                <w:b w:val="0"/>
                <w:bCs w:val="0"/>
                <w:noProof/>
                <w:lang w:val="es-CL" w:eastAsia="es-CL"/>
              </w:rPr>
              <w:tab/>
            </w:r>
            <w:r w:rsidR="007E24A5" w:rsidRPr="002009F6">
              <w:rPr>
                <w:rStyle w:val="Hipervnculo"/>
                <w:noProof/>
              </w:rPr>
              <w:t>Focalización de la convocatoria.</w:t>
            </w:r>
            <w:r w:rsidR="007E24A5">
              <w:rPr>
                <w:noProof/>
                <w:webHidden/>
              </w:rPr>
              <w:tab/>
            </w:r>
            <w:r w:rsidR="007E24A5">
              <w:rPr>
                <w:noProof/>
                <w:webHidden/>
              </w:rPr>
              <w:fldChar w:fldCharType="begin"/>
            </w:r>
            <w:r w:rsidR="007E24A5">
              <w:rPr>
                <w:noProof/>
                <w:webHidden/>
              </w:rPr>
              <w:instrText xml:space="preserve"> PAGEREF _Toc80052140 \h </w:instrText>
            </w:r>
            <w:r w:rsidR="007E24A5">
              <w:rPr>
                <w:noProof/>
                <w:webHidden/>
              </w:rPr>
            </w:r>
            <w:r w:rsidR="007E24A5">
              <w:rPr>
                <w:noProof/>
                <w:webHidden/>
              </w:rPr>
              <w:fldChar w:fldCharType="separate"/>
            </w:r>
            <w:r w:rsidR="008239F9">
              <w:rPr>
                <w:noProof/>
                <w:webHidden/>
              </w:rPr>
              <w:t>5</w:t>
            </w:r>
            <w:r w:rsidR="007E24A5">
              <w:rPr>
                <w:noProof/>
                <w:webHidden/>
              </w:rPr>
              <w:fldChar w:fldCharType="end"/>
            </w:r>
          </w:hyperlink>
        </w:p>
        <w:p w14:paraId="253809F6" w14:textId="3036F796" w:rsidR="007E24A5" w:rsidRDefault="002B4698">
          <w:pPr>
            <w:pStyle w:val="TDC2"/>
            <w:rPr>
              <w:rFonts w:asciiTheme="minorHAnsi" w:eastAsiaTheme="minorEastAsia" w:hAnsiTheme="minorHAnsi" w:cstheme="minorBidi"/>
              <w:b w:val="0"/>
              <w:bCs w:val="0"/>
              <w:noProof/>
              <w:lang w:val="es-CL" w:eastAsia="es-CL"/>
            </w:rPr>
          </w:pPr>
          <w:hyperlink w:anchor="_Toc80052141" w:history="1">
            <w:r w:rsidR="007E24A5" w:rsidRPr="002009F6">
              <w:rPr>
                <w:rStyle w:val="Hipervnculo"/>
                <w:rFonts w:eastAsia="Arial Unicode MS" w:cs="Arial"/>
                <w:noProof/>
              </w:rPr>
              <w:t>1.5.</w:t>
            </w:r>
            <w:r w:rsidR="007E24A5">
              <w:rPr>
                <w:rFonts w:asciiTheme="minorHAnsi" w:eastAsiaTheme="minorEastAsia" w:hAnsiTheme="minorHAnsi" w:cstheme="minorBidi"/>
                <w:b w:val="0"/>
                <w:bCs w:val="0"/>
                <w:noProof/>
                <w:lang w:val="es-CL" w:eastAsia="es-CL"/>
              </w:rPr>
              <w:tab/>
            </w:r>
            <w:r w:rsidR="007E24A5" w:rsidRPr="002009F6">
              <w:rPr>
                <w:rStyle w:val="Hipervnculo"/>
                <w:rFonts w:eastAsia="Arial Unicode MS" w:cs="Arial"/>
                <w:noProof/>
              </w:rPr>
              <w:t xml:space="preserve">Requisitos de la </w:t>
            </w:r>
            <w:r w:rsidR="007E24A5" w:rsidRPr="002009F6">
              <w:rPr>
                <w:rStyle w:val="Hipervnculo"/>
                <w:noProof/>
              </w:rPr>
              <w:t>convocatoria</w:t>
            </w:r>
            <w:r w:rsidR="007E24A5" w:rsidRPr="002009F6">
              <w:rPr>
                <w:rStyle w:val="Hipervnculo"/>
                <w:rFonts w:eastAsia="Arial Unicode MS" w:cs="Arial"/>
                <w:noProof/>
              </w:rPr>
              <w:t>.</w:t>
            </w:r>
            <w:r w:rsidR="007E24A5">
              <w:rPr>
                <w:noProof/>
                <w:webHidden/>
              </w:rPr>
              <w:tab/>
            </w:r>
            <w:r w:rsidR="007E24A5">
              <w:rPr>
                <w:noProof/>
                <w:webHidden/>
              </w:rPr>
              <w:fldChar w:fldCharType="begin"/>
            </w:r>
            <w:r w:rsidR="007E24A5">
              <w:rPr>
                <w:noProof/>
                <w:webHidden/>
              </w:rPr>
              <w:instrText xml:space="preserve"> PAGEREF _Toc80052141 \h </w:instrText>
            </w:r>
            <w:r w:rsidR="007E24A5">
              <w:rPr>
                <w:noProof/>
                <w:webHidden/>
              </w:rPr>
            </w:r>
            <w:r w:rsidR="007E24A5">
              <w:rPr>
                <w:noProof/>
                <w:webHidden/>
              </w:rPr>
              <w:fldChar w:fldCharType="separate"/>
            </w:r>
            <w:r w:rsidR="008239F9">
              <w:rPr>
                <w:noProof/>
                <w:webHidden/>
              </w:rPr>
              <w:t>5</w:t>
            </w:r>
            <w:r w:rsidR="007E24A5">
              <w:rPr>
                <w:noProof/>
                <w:webHidden/>
              </w:rPr>
              <w:fldChar w:fldCharType="end"/>
            </w:r>
          </w:hyperlink>
        </w:p>
        <w:p w14:paraId="71E2F1B7" w14:textId="6A916816" w:rsidR="007E24A5" w:rsidRDefault="002B4698">
          <w:pPr>
            <w:pStyle w:val="TDC2"/>
            <w:rPr>
              <w:rFonts w:asciiTheme="minorHAnsi" w:eastAsiaTheme="minorEastAsia" w:hAnsiTheme="minorHAnsi" w:cstheme="minorBidi"/>
              <w:b w:val="0"/>
              <w:bCs w:val="0"/>
              <w:noProof/>
              <w:lang w:val="es-CL" w:eastAsia="es-CL"/>
            </w:rPr>
          </w:pPr>
          <w:hyperlink w:anchor="_Toc80052142" w:history="1">
            <w:r w:rsidR="007E24A5" w:rsidRPr="002009F6">
              <w:rPr>
                <w:rStyle w:val="Hipervnculo"/>
                <w:rFonts w:eastAsia="Arial Unicode MS" w:cs="Arial"/>
                <w:noProof/>
                <w:lang w:val="es-CL"/>
              </w:rPr>
              <w:t>1.6</w:t>
            </w:r>
            <w:r w:rsidR="007E24A5" w:rsidRPr="002009F6">
              <w:rPr>
                <w:rStyle w:val="Hipervnculo"/>
                <w:rFonts w:eastAsia="Arial Unicode MS"/>
                <w:noProof/>
              </w:rPr>
              <w:t xml:space="preserve"> ¿Qué financia?</w:t>
            </w:r>
            <w:r w:rsidR="007E24A5">
              <w:rPr>
                <w:noProof/>
                <w:webHidden/>
              </w:rPr>
              <w:tab/>
            </w:r>
            <w:r w:rsidR="007E24A5">
              <w:rPr>
                <w:noProof/>
                <w:webHidden/>
              </w:rPr>
              <w:fldChar w:fldCharType="begin"/>
            </w:r>
            <w:r w:rsidR="007E24A5">
              <w:rPr>
                <w:noProof/>
                <w:webHidden/>
              </w:rPr>
              <w:instrText xml:space="preserve"> PAGEREF _Toc80052142 \h </w:instrText>
            </w:r>
            <w:r w:rsidR="007E24A5">
              <w:rPr>
                <w:noProof/>
                <w:webHidden/>
              </w:rPr>
            </w:r>
            <w:r w:rsidR="007E24A5">
              <w:rPr>
                <w:noProof/>
                <w:webHidden/>
              </w:rPr>
              <w:fldChar w:fldCharType="separate"/>
            </w:r>
            <w:r w:rsidR="008239F9">
              <w:rPr>
                <w:noProof/>
                <w:webHidden/>
              </w:rPr>
              <w:t>8</w:t>
            </w:r>
            <w:r w:rsidR="007E24A5">
              <w:rPr>
                <w:noProof/>
                <w:webHidden/>
              </w:rPr>
              <w:fldChar w:fldCharType="end"/>
            </w:r>
          </w:hyperlink>
        </w:p>
        <w:p w14:paraId="2A5FE108" w14:textId="793A93D5" w:rsidR="007E24A5" w:rsidRDefault="002B4698">
          <w:pPr>
            <w:pStyle w:val="TDC2"/>
            <w:rPr>
              <w:rFonts w:asciiTheme="minorHAnsi" w:eastAsiaTheme="minorEastAsia" w:hAnsiTheme="minorHAnsi" w:cstheme="minorBidi"/>
              <w:b w:val="0"/>
              <w:bCs w:val="0"/>
              <w:noProof/>
              <w:lang w:val="es-CL" w:eastAsia="es-CL"/>
            </w:rPr>
          </w:pPr>
          <w:hyperlink w:anchor="_Toc80052143" w:history="1">
            <w:r w:rsidR="007E24A5" w:rsidRPr="002009F6">
              <w:rPr>
                <w:rStyle w:val="Hipervnculo"/>
                <w:rFonts w:eastAsia="Arial Unicode MS" w:cs="Arial"/>
                <w:noProof/>
                <w:lang w:val="es-CL"/>
              </w:rPr>
              <w:t xml:space="preserve">1.7 </w:t>
            </w:r>
            <w:r w:rsidR="007E24A5" w:rsidRPr="002009F6">
              <w:rPr>
                <w:rStyle w:val="Hipervnculo"/>
                <w:noProof/>
                <w:lang w:val="es-CL"/>
              </w:rPr>
              <w:t>¿Qué NO financia este Instrumento?</w:t>
            </w:r>
            <w:r w:rsidR="007E24A5">
              <w:rPr>
                <w:noProof/>
                <w:webHidden/>
              </w:rPr>
              <w:tab/>
            </w:r>
            <w:r w:rsidR="007E24A5">
              <w:rPr>
                <w:noProof/>
                <w:webHidden/>
              </w:rPr>
              <w:fldChar w:fldCharType="begin"/>
            </w:r>
            <w:r w:rsidR="007E24A5">
              <w:rPr>
                <w:noProof/>
                <w:webHidden/>
              </w:rPr>
              <w:instrText xml:space="preserve"> PAGEREF _Toc80052143 \h </w:instrText>
            </w:r>
            <w:r w:rsidR="007E24A5">
              <w:rPr>
                <w:noProof/>
                <w:webHidden/>
              </w:rPr>
            </w:r>
            <w:r w:rsidR="007E24A5">
              <w:rPr>
                <w:noProof/>
                <w:webHidden/>
              </w:rPr>
              <w:fldChar w:fldCharType="separate"/>
            </w:r>
            <w:r w:rsidR="008239F9">
              <w:rPr>
                <w:noProof/>
                <w:webHidden/>
              </w:rPr>
              <w:t>9</w:t>
            </w:r>
            <w:r w:rsidR="007E24A5">
              <w:rPr>
                <w:noProof/>
                <w:webHidden/>
              </w:rPr>
              <w:fldChar w:fldCharType="end"/>
            </w:r>
          </w:hyperlink>
        </w:p>
        <w:p w14:paraId="3B48CAF2" w14:textId="3FC9B0A7" w:rsidR="007E24A5" w:rsidRDefault="002B4698">
          <w:pPr>
            <w:pStyle w:val="TDC2"/>
            <w:rPr>
              <w:rFonts w:asciiTheme="minorHAnsi" w:eastAsiaTheme="minorEastAsia" w:hAnsiTheme="minorHAnsi" w:cstheme="minorBidi"/>
              <w:b w:val="0"/>
              <w:bCs w:val="0"/>
              <w:noProof/>
              <w:lang w:val="es-CL" w:eastAsia="es-CL"/>
            </w:rPr>
          </w:pPr>
          <w:hyperlink w:anchor="_Toc80052144" w:history="1">
            <w:r w:rsidR="007E24A5" w:rsidRPr="002009F6">
              <w:rPr>
                <w:rStyle w:val="Hipervnculo"/>
                <w:noProof/>
              </w:rPr>
              <w:t>2.</w:t>
            </w:r>
            <w:r w:rsidR="007E24A5">
              <w:rPr>
                <w:rFonts w:asciiTheme="minorHAnsi" w:eastAsiaTheme="minorEastAsia" w:hAnsiTheme="minorHAnsi" w:cstheme="minorBidi"/>
                <w:b w:val="0"/>
                <w:bCs w:val="0"/>
                <w:noProof/>
                <w:lang w:val="es-CL" w:eastAsia="es-CL"/>
              </w:rPr>
              <w:tab/>
            </w:r>
            <w:r w:rsidR="007E24A5" w:rsidRPr="002009F6">
              <w:rPr>
                <w:rStyle w:val="Hipervnculo"/>
                <w:noProof/>
              </w:rPr>
              <w:t>POSTULACIÓN</w:t>
            </w:r>
            <w:r w:rsidR="007E24A5">
              <w:rPr>
                <w:noProof/>
                <w:webHidden/>
              </w:rPr>
              <w:tab/>
            </w:r>
            <w:r w:rsidR="007E24A5">
              <w:rPr>
                <w:noProof/>
                <w:webHidden/>
              </w:rPr>
              <w:fldChar w:fldCharType="begin"/>
            </w:r>
            <w:r w:rsidR="007E24A5">
              <w:rPr>
                <w:noProof/>
                <w:webHidden/>
              </w:rPr>
              <w:instrText xml:space="preserve"> PAGEREF _Toc80052144 \h </w:instrText>
            </w:r>
            <w:r w:rsidR="007E24A5">
              <w:rPr>
                <w:noProof/>
                <w:webHidden/>
              </w:rPr>
            </w:r>
            <w:r w:rsidR="007E24A5">
              <w:rPr>
                <w:noProof/>
                <w:webHidden/>
              </w:rPr>
              <w:fldChar w:fldCharType="separate"/>
            </w:r>
            <w:r w:rsidR="008239F9">
              <w:rPr>
                <w:noProof/>
                <w:webHidden/>
              </w:rPr>
              <w:t>10</w:t>
            </w:r>
            <w:r w:rsidR="007E24A5">
              <w:rPr>
                <w:noProof/>
                <w:webHidden/>
              </w:rPr>
              <w:fldChar w:fldCharType="end"/>
            </w:r>
          </w:hyperlink>
        </w:p>
        <w:p w14:paraId="729E73FD" w14:textId="625CC92F" w:rsidR="007E24A5" w:rsidRDefault="002B4698">
          <w:pPr>
            <w:pStyle w:val="TDC2"/>
            <w:rPr>
              <w:rFonts w:asciiTheme="minorHAnsi" w:eastAsiaTheme="minorEastAsia" w:hAnsiTheme="minorHAnsi" w:cstheme="minorBidi"/>
              <w:b w:val="0"/>
              <w:bCs w:val="0"/>
              <w:noProof/>
              <w:lang w:val="es-CL" w:eastAsia="es-CL"/>
            </w:rPr>
          </w:pPr>
          <w:hyperlink w:anchor="_Toc80052145" w:history="1">
            <w:r w:rsidR="007E24A5" w:rsidRPr="002009F6">
              <w:rPr>
                <w:rStyle w:val="Hipervnculo"/>
                <w:noProof/>
                <w:lang w:val="es-CL"/>
              </w:rPr>
              <w:t>2.1.</w:t>
            </w:r>
            <w:r w:rsidR="007E24A5">
              <w:rPr>
                <w:rFonts w:asciiTheme="minorHAnsi" w:eastAsiaTheme="minorEastAsia" w:hAnsiTheme="minorHAnsi" w:cstheme="minorBidi"/>
                <w:b w:val="0"/>
                <w:bCs w:val="0"/>
                <w:noProof/>
                <w:lang w:val="es-CL" w:eastAsia="es-CL"/>
              </w:rPr>
              <w:tab/>
            </w:r>
            <w:r w:rsidR="007E24A5" w:rsidRPr="002009F6">
              <w:rPr>
                <w:rStyle w:val="Hipervnculo"/>
                <w:noProof/>
                <w:lang w:val="es-CL"/>
              </w:rPr>
              <w:t>Plazos de postulación</w:t>
            </w:r>
            <w:r w:rsidR="007E24A5">
              <w:rPr>
                <w:noProof/>
                <w:webHidden/>
              </w:rPr>
              <w:tab/>
            </w:r>
            <w:r w:rsidR="007E24A5">
              <w:rPr>
                <w:noProof/>
                <w:webHidden/>
              </w:rPr>
              <w:fldChar w:fldCharType="begin"/>
            </w:r>
            <w:r w:rsidR="007E24A5">
              <w:rPr>
                <w:noProof/>
                <w:webHidden/>
              </w:rPr>
              <w:instrText xml:space="preserve"> PAGEREF _Toc80052145 \h </w:instrText>
            </w:r>
            <w:r w:rsidR="007E24A5">
              <w:rPr>
                <w:noProof/>
                <w:webHidden/>
              </w:rPr>
            </w:r>
            <w:r w:rsidR="007E24A5">
              <w:rPr>
                <w:noProof/>
                <w:webHidden/>
              </w:rPr>
              <w:fldChar w:fldCharType="separate"/>
            </w:r>
            <w:r w:rsidR="008239F9">
              <w:rPr>
                <w:noProof/>
                <w:webHidden/>
              </w:rPr>
              <w:t>10</w:t>
            </w:r>
            <w:r w:rsidR="007E24A5">
              <w:rPr>
                <w:noProof/>
                <w:webHidden/>
              </w:rPr>
              <w:fldChar w:fldCharType="end"/>
            </w:r>
          </w:hyperlink>
        </w:p>
        <w:p w14:paraId="43D49517" w14:textId="189D1AE1" w:rsidR="007E24A5" w:rsidRDefault="002B4698">
          <w:pPr>
            <w:pStyle w:val="TDC2"/>
            <w:rPr>
              <w:rFonts w:asciiTheme="minorHAnsi" w:eastAsiaTheme="minorEastAsia" w:hAnsiTheme="minorHAnsi" w:cstheme="minorBidi"/>
              <w:b w:val="0"/>
              <w:bCs w:val="0"/>
              <w:noProof/>
              <w:lang w:val="es-CL" w:eastAsia="es-CL"/>
            </w:rPr>
          </w:pPr>
          <w:hyperlink w:anchor="_Toc80052146" w:history="1">
            <w:r w:rsidR="007E24A5" w:rsidRPr="002009F6">
              <w:rPr>
                <w:rStyle w:val="Hipervnculo"/>
                <w:noProof/>
                <w:lang w:val="es-CL"/>
              </w:rPr>
              <w:t>2.2.</w:t>
            </w:r>
            <w:r w:rsidR="007E24A5">
              <w:rPr>
                <w:rFonts w:asciiTheme="minorHAnsi" w:eastAsiaTheme="minorEastAsia" w:hAnsiTheme="minorHAnsi" w:cstheme="minorBidi"/>
                <w:b w:val="0"/>
                <w:bCs w:val="0"/>
                <w:noProof/>
                <w:lang w:val="es-CL" w:eastAsia="es-CL"/>
              </w:rPr>
              <w:tab/>
            </w:r>
            <w:r w:rsidR="007E24A5" w:rsidRPr="002009F6">
              <w:rPr>
                <w:rStyle w:val="Hipervnculo"/>
                <w:noProof/>
                <w:lang w:val="es-CL"/>
              </w:rPr>
              <w:t>Pasos para postular</w:t>
            </w:r>
            <w:r w:rsidR="007E24A5">
              <w:rPr>
                <w:noProof/>
                <w:webHidden/>
              </w:rPr>
              <w:tab/>
            </w:r>
            <w:r w:rsidR="007E24A5">
              <w:rPr>
                <w:noProof/>
                <w:webHidden/>
              </w:rPr>
              <w:fldChar w:fldCharType="begin"/>
            </w:r>
            <w:r w:rsidR="007E24A5">
              <w:rPr>
                <w:noProof/>
                <w:webHidden/>
              </w:rPr>
              <w:instrText xml:space="preserve"> PAGEREF _Toc80052146 \h </w:instrText>
            </w:r>
            <w:r w:rsidR="007E24A5">
              <w:rPr>
                <w:noProof/>
                <w:webHidden/>
              </w:rPr>
            </w:r>
            <w:r w:rsidR="007E24A5">
              <w:rPr>
                <w:noProof/>
                <w:webHidden/>
              </w:rPr>
              <w:fldChar w:fldCharType="separate"/>
            </w:r>
            <w:r w:rsidR="008239F9">
              <w:rPr>
                <w:noProof/>
                <w:webHidden/>
              </w:rPr>
              <w:t>11</w:t>
            </w:r>
            <w:r w:rsidR="007E24A5">
              <w:rPr>
                <w:noProof/>
                <w:webHidden/>
              </w:rPr>
              <w:fldChar w:fldCharType="end"/>
            </w:r>
          </w:hyperlink>
        </w:p>
        <w:p w14:paraId="4D6867A6" w14:textId="1667A13F" w:rsidR="007E24A5" w:rsidRDefault="002B4698">
          <w:pPr>
            <w:pStyle w:val="TDC2"/>
            <w:rPr>
              <w:rFonts w:asciiTheme="minorHAnsi" w:eastAsiaTheme="minorEastAsia" w:hAnsiTheme="minorHAnsi" w:cstheme="minorBidi"/>
              <w:b w:val="0"/>
              <w:bCs w:val="0"/>
              <w:noProof/>
              <w:lang w:val="es-CL" w:eastAsia="es-CL"/>
            </w:rPr>
          </w:pPr>
          <w:hyperlink w:anchor="_Toc80052147" w:history="1">
            <w:r w:rsidR="007E24A5" w:rsidRPr="002009F6">
              <w:rPr>
                <w:rStyle w:val="Hipervnculo"/>
                <w:noProof/>
                <w:lang w:val="es-CL"/>
              </w:rPr>
              <w:t>2.3.</w:t>
            </w:r>
            <w:r w:rsidR="007E24A5">
              <w:rPr>
                <w:rFonts w:asciiTheme="minorHAnsi" w:eastAsiaTheme="minorEastAsia" w:hAnsiTheme="minorHAnsi" w:cstheme="minorBidi"/>
                <w:b w:val="0"/>
                <w:bCs w:val="0"/>
                <w:noProof/>
                <w:lang w:val="es-CL" w:eastAsia="es-CL"/>
              </w:rPr>
              <w:tab/>
            </w:r>
            <w:r w:rsidR="007E24A5" w:rsidRPr="002009F6">
              <w:rPr>
                <w:rStyle w:val="Hipervnculo"/>
                <w:noProof/>
                <w:lang w:val="es-CL"/>
              </w:rPr>
              <w:t>Apoyo en el proceso de postulación</w:t>
            </w:r>
            <w:r w:rsidR="007E24A5">
              <w:rPr>
                <w:noProof/>
                <w:webHidden/>
              </w:rPr>
              <w:tab/>
            </w:r>
            <w:r w:rsidR="007E24A5">
              <w:rPr>
                <w:noProof/>
                <w:webHidden/>
              </w:rPr>
              <w:fldChar w:fldCharType="begin"/>
            </w:r>
            <w:r w:rsidR="007E24A5">
              <w:rPr>
                <w:noProof/>
                <w:webHidden/>
              </w:rPr>
              <w:instrText xml:space="preserve"> PAGEREF _Toc80052147 \h </w:instrText>
            </w:r>
            <w:r w:rsidR="007E24A5">
              <w:rPr>
                <w:noProof/>
                <w:webHidden/>
              </w:rPr>
            </w:r>
            <w:r w:rsidR="007E24A5">
              <w:rPr>
                <w:noProof/>
                <w:webHidden/>
              </w:rPr>
              <w:fldChar w:fldCharType="separate"/>
            </w:r>
            <w:r w:rsidR="008239F9">
              <w:rPr>
                <w:noProof/>
                <w:webHidden/>
              </w:rPr>
              <w:t>14</w:t>
            </w:r>
            <w:r w:rsidR="007E24A5">
              <w:rPr>
                <w:noProof/>
                <w:webHidden/>
              </w:rPr>
              <w:fldChar w:fldCharType="end"/>
            </w:r>
          </w:hyperlink>
        </w:p>
        <w:p w14:paraId="395D3268" w14:textId="76DA3A5F" w:rsidR="007E24A5" w:rsidRDefault="002B4698">
          <w:pPr>
            <w:pStyle w:val="TDC2"/>
            <w:rPr>
              <w:rFonts w:asciiTheme="minorHAnsi" w:eastAsiaTheme="minorEastAsia" w:hAnsiTheme="minorHAnsi" w:cstheme="minorBidi"/>
              <w:b w:val="0"/>
              <w:bCs w:val="0"/>
              <w:noProof/>
              <w:lang w:val="es-CL" w:eastAsia="es-CL"/>
            </w:rPr>
          </w:pPr>
          <w:hyperlink w:anchor="_Toc80052148" w:history="1">
            <w:r w:rsidR="007E24A5" w:rsidRPr="002009F6">
              <w:rPr>
                <w:rStyle w:val="Hipervnculo"/>
                <w:noProof/>
              </w:rPr>
              <w:t>3.</w:t>
            </w:r>
            <w:r w:rsidR="007E24A5">
              <w:rPr>
                <w:rFonts w:asciiTheme="minorHAnsi" w:eastAsiaTheme="minorEastAsia" w:hAnsiTheme="minorHAnsi" w:cstheme="minorBidi"/>
                <w:b w:val="0"/>
                <w:bCs w:val="0"/>
                <w:noProof/>
                <w:lang w:val="es-CL" w:eastAsia="es-CL"/>
              </w:rPr>
              <w:tab/>
            </w:r>
            <w:r w:rsidR="007E24A5" w:rsidRPr="002009F6">
              <w:rPr>
                <w:rStyle w:val="Hipervnculo"/>
                <w:noProof/>
              </w:rPr>
              <w:t>EVALUACIÓN Y SELECCIÓN</w:t>
            </w:r>
            <w:r w:rsidR="007E24A5">
              <w:rPr>
                <w:noProof/>
                <w:webHidden/>
              </w:rPr>
              <w:tab/>
            </w:r>
            <w:r w:rsidR="007E24A5">
              <w:rPr>
                <w:noProof/>
                <w:webHidden/>
              </w:rPr>
              <w:fldChar w:fldCharType="begin"/>
            </w:r>
            <w:r w:rsidR="007E24A5">
              <w:rPr>
                <w:noProof/>
                <w:webHidden/>
              </w:rPr>
              <w:instrText xml:space="preserve"> PAGEREF _Toc80052148 \h </w:instrText>
            </w:r>
            <w:r w:rsidR="007E24A5">
              <w:rPr>
                <w:noProof/>
                <w:webHidden/>
              </w:rPr>
            </w:r>
            <w:r w:rsidR="007E24A5">
              <w:rPr>
                <w:noProof/>
                <w:webHidden/>
              </w:rPr>
              <w:fldChar w:fldCharType="separate"/>
            </w:r>
            <w:r w:rsidR="008239F9">
              <w:rPr>
                <w:noProof/>
                <w:webHidden/>
              </w:rPr>
              <w:t>14</w:t>
            </w:r>
            <w:r w:rsidR="007E24A5">
              <w:rPr>
                <w:noProof/>
                <w:webHidden/>
              </w:rPr>
              <w:fldChar w:fldCharType="end"/>
            </w:r>
          </w:hyperlink>
        </w:p>
        <w:p w14:paraId="47639739" w14:textId="333872FD" w:rsidR="007E24A5" w:rsidRDefault="002B4698">
          <w:pPr>
            <w:pStyle w:val="TDC2"/>
            <w:rPr>
              <w:rFonts w:asciiTheme="minorHAnsi" w:eastAsiaTheme="minorEastAsia" w:hAnsiTheme="minorHAnsi" w:cstheme="minorBidi"/>
              <w:b w:val="0"/>
              <w:bCs w:val="0"/>
              <w:noProof/>
              <w:lang w:val="es-CL" w:eastAsia="es-CL"/>
            </w:rPr>
          </w:pPr>
          <w:hyperlink w:anchor="_Toc80052149" w:history="1">
            <w:r w:rsidR="007E24A5" w:rsidRPr="002009F6">
              <w:rPr>
                <w:rStyle w:val="Hipervnculo"/>
                <w:noProof/>
                <w:lang w:val="es-CL"/>
              </w:rPr>
              <w:t>3.1.</w:t>
            </w:r>
            <w:r w:rsidR="007E24A5">
              <w:rPr>
                <w:rFonts w:asciiTheme="minorHAnsi" w:eastAsiaTheme="minorEastAsia" w:hAnsiTheme="minorHAnsi" w:cstheme="minorBidi"/>
                <w:b w:val="0"/>
                <w:bCs w:val="0"/>
                <w:noProof/>
                <w:lang w:val="es-CL" w:eastAsia="es-CL"/>
              </w:rPr>
              <w:tab/>
            </w:r>
            <w:r w:rsidR="007E24A5" w:rsidRPr="002009F6">
              <w:rPr>
                <w:rStyle w:val="Hipervnculo"/>
                <w:noProof/>
                <w:lang w:val="es-CL"/>
              </w:rPr>
              <w:t>Evaluación de admisibilidad automática</w:t>
            </w:r>
            <w:r w:rsidR="007E24A5">
              <w:rPr>
                <w:noProof/>
                <w:webHidden/>
              </w:rPr>
              <w:tab/>
            </w:r>
            <w:r w:rsidR="007E24A5">
              <w:rPr>
                <w:noProof/>
                <w:webHidden/>
              </w:rPr>
              <w:fldChar w:fldCharType="begin"/>
            </w:r>
            <w:r w:rsidR="007E24A5">
              <w:rPr>
                <w:noProof/>
                <w:webHidden/>
              </w:rPr>
              <w:instrText xml:space="preserve"> PAGEREF _Toc80052149 \h </w:instrText>
            </w:r>
            <w:r w:rsidR="007E24A5">
              <w:rPr>
                <w:noProof/>
                <w:webHidden/>
              </w:rPr>
            </w:r>
            <w:r w:rsidR="007E24A5">
              <w:rPr>
                <w:noProof/>
                <w:webHidden/>
              </w:rPr>
              <w:fldChar w:fldCharType="separate"/>
            </w:r>
            <w:r w:rsidR="008239F9">
              <w:rPr>
                <w:noProof/>
                <w:webHidden/>
              </w:rPr>
              <w:t>14</w:t>
            </w:r>
            <w:r w:rsidR="007E24A5">
              <w:rPr>
                <w:noProof/>
                <w:webHidden/>
              </w:rPr>
              <w:fldChar w:fldCharType="end"/>
            </w:r>
          </w:hyperlink>
        </w:p>
        <w:p w14:paraId="52AD3E92" w14:textId="77278EFF" w:rsidR="007E24A5" w:rsidRDefault="002B4698">
          <w:pPr>
            <w:pStyle w:val="TDC2"/>
            <w:rPr>
              <w:rFonts w:asciiTheme="minorHAnsi" w:eastAsiaTheme="minorEastAsia" w:hAnsiTheme="minorHAnsi" w:cstheme="minorBidi"/>
              <w:b w:val="0"/>
              <w:bCs w:val="0"/>
              <w:noProof/>
              <w:lang w:val="es-CL" w:eastAsia="es-CL"/>
            </w:rPr>
          </w:pPr>
          <w:hyperlink w:anchor="_Toc80052150" w:history="1">
            <w:r w:rsidR="007E24A5" w:rsidRPr="002009F6">
              <w:rPr>
                <w:rStyle w:val="Hipervnculo"/>
                <w:noProof/>
                <w:lang w:val="es-CL"/>
              </w:rPr>
              <w:t>3.2.</w:t>
            </w:r>
            <w:r w:rsidR="007E24A5">
              <w:rPr>
                <w:rFonts w:asciiTheme="minorHAnsi" w:eastAsiaTheme="minorEastAsia" w:hAnsiTheme="minorHAnsi" w:cstheme="minorBidi"/>
                <w:b w:val="0"/>
                <w:bCs w:val="0"/>
                <w:noProof/>
                <w:lang w:val="es-CL" w:eastAsia="es-CL"/>
              </w:rPr>
              <w:tab/>
            </w:r>
            <w:r w:rsidR="007E24A5" w:rsidRPr="002009F6">
              <w:rPr>
                <w:rStyle w:val="Hipervnculo"/>
                <w:noProof/>
                <w:lang w:val="es-CL"/>
              </w:rPr>
              <w:t>Evaluación de admisibilidad manual</w:t>
            </w:r>
            <w:r w:rsidR="007E24A5">
              <w:rPr>
                <w:noProof/>
                <w:webHidden/>
              </w:rPr>
              <w:tab/>
            </w:r>
            <w:r w:rsidR="007E24A5">
              <w:rPr>
                <w:noProof/>
                <w:webHidden/>
              </w:rPr>
              <w:fldChar w:fldCharType="begin"/>
            </w:r>
            <w:r w:rsidR="007E24A5">
              <w:rPr>
                <w:noProof/>
                <w:webHidden/>
              </w:rPr>
              <w:instrText xml:space="preserve"> PAGEREF _Toc80052150 \h </w:instrText>
            </w:r>
            <w:r w:rsidR="007E24A5">
              <w:rPr>
                <w:noProof/>
                <w:webHidden/>
              </w:rPr>
            </w:r>
            <w:r w:rsidR="007E24A5">
              <w:rPr>
                <w:noProof/>
                <w:webHidden/>
              </w:rPr>
              <w:fldChar w:fldCharType="separate"/>
            </w:r>
            <w:r w:rsidR="008239F9">
              <w:rPr>
                <w:noProof/>
                <w:webHidden/>
              </w:rPr>
              <w:t>14</w:t>
            </w:r>
            <w:r w:rsidR="007E24A5">
              <w:rPr>
                <w:noProof/>
                <w:webHidden/>
              </w:rPr>
              <w:fldChar w:fldCharType="end"/>
            </w:r>
          </w:hyperlink>
        </w:p>
        <w:p w14:paraId="5B465136" w14:textId="49939295" w:rsidR="007E24A5" w:rsidRDefault="002B4698">
          <w:pPr>
            <w:pStyle w:val="TDC2"/>
            <w:rPr>
              <w:rFonts w:asciiTheme="minorHAnsi" w:eastAsiaTheme="minorEastAsia" w:hAnsiTheme="minorHAnsi" w:cstheme="minorBidi"/>
              <w:b w:val="0"/>
              <w:bCs w:val="0"/>
              <w:noProof/>
              <w:lang w:val="es-CL" w:eastAsia="es-CL"/>
            </w:rPr>
          </w:pPr>
          <w:hyperlink w:anchor="_Toc80052151" w:history="1">
            <w:r w:rsidR="007E24A5" w:rsidRPr="002009F6">
              <w:rPr>
                <w:rStyle w:val="Hipervnculo"/>
                <w:rFonts w:cs="Arial"/>
                <w:noProof/>
                <w:lang w:val="es-CL"/>
              </w:rPr>
              <w:t>3.3.</w:t>
            </w:r>
            <w:r w:rsidR="007E24A5">
              <w:rPr>
                <w:rFonts w:asciiTheme="minorHAnsi" w:eastAsiaTheme="minorEastAsia" w:hAnsiTheme="minorHAnsi" w:cstheme="minorBidi"/>
                <w:b w:val="0"/>
                <w:bCs w:val="0"/>
                <w:noProof/>
                <w:lang w:val="es-CL" w:eastAsia="es-CL"/>
              </w:rPr>
              <w:tab/>
            </w:r>
            <w:r w:rsidR="007E24A5" w:rsidRPr="002009F6">
              <w:rPr>
                <w:rStyle w:val="Hipervnculo"/>
                <w:rFonts w:cs="Arial"/>
                <w:noProof/>
                <w:lang w:val="es-CL"/>
              </w:rPr>
              <w:t>Test de Preselección</w:t>
            </w:r>
            <w:r w:rsidR="007E24A5">
              <w:rPr>
                <w:noProof/>
                <w:webHidden/>
              </w:rPr>
              <w:tab/>
            </w:r>
            <w:r w:rsidR="007E24A5">
              <w:rPr>
                <w:noProof/>
                <w:webHidden/>
              </w:rPr>
              <w:fldChar w:fldCharType="begin"/>
            </w:r>
            <w:r w:rsidR="007E24A5">
              <w:rPr>
                <w:noProof/>
                <w:webHidden/>
              </w:rPr>
              <w:instrText xml:space="preserve"> PAGEREF _Toc80052151 \h </w:instrText>
            </w:r>
            <w:r w:rsidR="007E24A5">
              <w:rPr>
                <w:noProof/>
                <w:webHidden/>
              </w:rPr>
            </w:r>
            <w:r w:rsidR="007E24A5">
              <w:rPr>
                <w:noProof/>
                <w:webHidden/>
              </w:rPr>
              <w:fldChar w:fldCharType="separate"/>
            </w:r>
            <w:r w:rsidR="008239F9">
              <w:rPr>
                <w:noProof/>
                <w:webHidden/>
              </w:rPr>
              <w:t>15</w:t>
            </w:r>
            <w:r w:rsidR="007E24A5">
              <w:rPr>
                <w:noProof/>
                <w:webHidden/>
              </w:rPr>
              <w:fldChar w:fldCharType="end"/>
            </w:r>
          </w:hyperlink>
        </w:p>
        <w:p w14:paraId="33A66D38" w14:textId="53242FBA" w:rsidR="007E24A5" w:rsidRDefault="002B4698">
          <w:pPr>
            <w:pStyle w:val="TDC2"/>
            <w:rPr>
              <w:rFonts w:asciiTheme="minorHAnsi" w:eastAsiaTheme="minorEastAsia" w:hAnsiTheme="minorHAnsi" w:cstheme="minorBidi"/>
              <w:b w:val="0"/>
              <w:bCs w:val="0"/>
              <w:noProof/>
              <w:lang w:val="es-CL" w:eastAsia="es-CL"/>
            </w:rPr>
          </w:pPr>
          <w:hyperlink w:anchor="_Toc80052152" w:history="1">
            <w:r w:rsidR="007E24A5" w:rsidRPr="002009F6">
              <w:rPr>
                <w:rStyle w:val="Hipervnculo"/>
                <w:rFonts w:eastAsia="Arial Unicode MS"/>
                <w:noProof/>
              </w:rPr>
              <w:t>3.4.</w:t>
            </w:r>
            <w:r w:rsidR="007E24A5">
              <w:rPr>
                <w:rFonts w:asciiTheme="minorHAnsi" w:eastAsiaTheme="minorEastAsia" w:hAnsiTheme="minorHAnsi" w:cstheme="minorBidi"/>
                <w:b w:val="0"/>
                <w:bCs w:val="0"/>
                <w:noProof/>
                <w:lang w:val="es-CL" w:eastAsia="es-CL"/>
              </w:rPr>
              <w:tab/>
            </w:r>
            <w:r w:rsidR="007E24A5" w:rsidRPr="002009F6">
              <w:rPr>
                <w:rStyle w:val="Hipervnculo"/>
                <w:rFonts w:eastAsia="Arial Unicode MS"/>
                <w:noProof/>
              </w:rPr>
              <w:t>Evaluación Técnica</w:t>
            </w:r>
            <w:r w:rsidR="007E24A5">
              <w:rPr>
                <w:noProof/>
                <w:webHidden/>
              </w:rPr>
              <w:tab/>
            </w:r>
            <w:r w:rsidR="007E24A5">
              <w:rPr>
                <w:noProof/>
                <w:webHidden/>
              </w:rPr>
              <w:fldChar w:fldCharType="begin"/>
            </w:r>
            <w:r w:rsidR="007E24A5">
              <w:rPr>
                <w:noProof/>
                <w:webHidden/>
              </w:rPr>
              <w:instrText xml:space="preserve"> PAGEREF _Toc80052152 \h </w:instrText>
            </w:r>
            <w:r w:rsidR="007E24A5">
              <w:rPr>
                <w:noProof/>
                <w:webHidden/>
              </w:rPr>
            </w:r>
            <w:r w:rsidR="007E24A5">
              <w:rPr>
                <w:noProof/>
                <w:webHidden/>
              </w:rPr>
              <w:fldChar w:fldCharType="separate"/>
            </w:r>
            <w:r w:rsidR="008239F9">
              <w:rPr>
                <w:noProof/>
                <w:webHidden/>
              </w:rPr>
              <w:t>15</w:t>
            </w:r>
            <w:r w:rsidR="007E24A5">
              <w:rPr>
                <w:noProof/>
                <w:webHidden/>
              </w:rPr>
              <w:fldChar w:fldCharType="end"/>
            </w:r>
          </w:hyperlink>
        </w:p>
        <w:p w14:paraId="12B8C6B4" w14:textId="11DE9C50" w:rsidR="007E24A5" w:rsidRDefault="002B4698">
          <w:pPr>
            <w:pStyle w:val="TDC2"/>
            <w:rPr>
              <w:rFonts w:asciiTheme="minorHAnsi" w:eastAsiaTheme="minorEastAsia" w:hAnsiTheme="minorHAnsi" w:cstheme="minorBidi"/>
              <w:b w:val="0"/>
              <w:bCs w:val="0"/>
              <w:noProof/>
              <w:lang w:val="es-CL" w:eastAsia="es-CL"/>
            </w:rPr>
          </w:pPr>
          <w:hyperlink w:anchor="_Toc80052153" w:history="1">
            <w:r w:rsidR="007E24A5" w:rsidRPr="002009F6">
              <w:rPr>
                <w:rStyle w:val="Hipervnculo"/>
                <w:rFonts w:eastAsia="Arial Unicode MS"/>
                <w:noProof/>
              </w:rPr>
              <w:t>4.</w:t>
            </w:r>
            <w:r w:rsidR="007E24A5">
              <w:rPr>
                <w:rFonts w:asciiTheme="minorHAnsi" w:eastAsiaTheme="minorEastAsia" w:hAnsiTheme="minorHAnsi" w:cstheme="minorBidi"/>
                <w:b w:val="0"/>
                <w:bCs w:val="0"/>
                <w:noProof/>
                <w:lang w:val="es-CL" w:eastAsia="es-CL"/>
              </w:rPr>
              <w:tab/>
            </w:r>
            <w:r w:rsidR="007E24A5" w:rsidRPr="002009F6">
              <w:rPr>
                <w:rStyle w:val="Hipervnculo"/>
                <w:rFonts w:eastAsia="Arial Unicode MS"/>
                <w:noProof/>
              </w:rPr>
              <w:t>FASE DE DESARROLLO</w:t>
            </w:r>
            <w:r w:rsidR="007E24A5">
              <w:rPr>
                <w:noProof/>
                <w:webHidden/>
              </w:rPr>
              <w:tab/>
            </w:r>
            <w:r w:rsidR="007E24A5">
              <w:rPr>
                <w:noProof/>
                <w:webHidden/>
              </w:rPr>
              <w:fldChar w:fldCharType="begin"/>
            </w:r>
            <w:r w:rsidR="007E24A5">
              <w:rPr>
                <w:noProof/>
                <w:webHidden/>
              </w:rPr>
              <w:instrText xml:space="preserve"> PAGEREF _Toc80052153 \h </w:instrText>
            </w:r>
            <w:r w:rsidR="007E24A5">
              <w:rPr>
                <w:noProof/>
                <w:webHidden/>
              </w:rPr>
            </w:r>
            <w:r w:rsidR="007E24A5">
              <w:rPr>
                <w:noProof/>
                <w:webHidden/>
              </w:rPr>
              <w:fldChar w:fldCharType="separate"/>
            </w:r>
            <w:r w:rsidR="008239F9">
              <w:rPr>
                <w:noProof/>
                <w:webHidden/>
              </w:rPr>
              <w:t>17</w:t>
            </w:r>
            <w:r w:rsidR="007E24A5">
              <w:rPr>
                <w:noProof/>
                <w:webHidden/>
              </w:rPr>
              <w:fldChar w:fldCharType="end"/>
            </w:r>
          </w:hyperlink>
        </w:p>
        <w:p w14:paraId="55AB9432" w14:textId="643074A7" w:rsidR="007E24A5" w:rsidRDefault="002B4698">
          <w:pPr>
            <w:pStyle w:val="TDC2"/>
            <w:rPr>
              <w:rFonts w:asciiTheme="minorHAnsi" w:eastAsiaTheme="minorEastAsia" w:hAnsiTheme="minorHAnsi" w:cstheme="minorBidi"/>
              <w:b w:val="0"/>
              <w:bCs w:val="0"/>
              <w:noProof/>
              <w:lang w:val="es-CL" w:eastAsia="es-CL"/>
            </w:rPr>
          </w:pPr>
          <w:hyperlink w:anchor="_Toc80052154" w:history="1">
            <w:r w:rsidR="007E24A5" w:rsidRPr="002009F6">
              <w:rPr>
                <w:rStyle w:val="Hipervnculo"/>
                <w:rFonts w:eastAsia="Arial Unicode MS"/>
                <w:noProof/>
              </w:rPr>
              <w:t>4.1</w:t>
            </w:r>
            <w:r w:rsidR="007E24A5">
              <w:rPr>
                <w:rFonts w:asciiTheme="minorHAnsi" w:eastAsiaTheme="minorEastAsia" w:hAnsiTheme="minorHAnsi" w:cstheme="minorBidi"/>
                <w:b w:val="0"/>
                <w:bCs w:val="0"/>
                <w:noProof/>
                <w:lang w:val="es-CL" w:eastAsia="es-CL"/>
              </w:rPr>
              <w:tab/>
            </w:r>
            <w:r w:rsidR="007E24A5" w:rsidRPr="002009F6">
              <w:rPr>
                <w:rStyle w:val="Hipervnculo"/>
                <w:rFonts w:eastAsia="Arial Unicode MS"/>
                <w:noProof/>
              </w:rPr>
              <w:t>Formalización</w:t>
            </w:r>
            <w:r w:rsidR="007E24A5">
              <w:rPr>
                <w:noProof/>
                <w:webHidden/>
              </w:rPr>
              <w:tab/>
            </w:r>
            <w:r w:rsidR="007E24A5">
              <w:rPr>
                <w:noProof/>
                <w:webHidden/>
              </w:rPr>
              <w:fldChar w:fldCharType="begin"/>
            </w:r>
            <w:r w:rsidR="007E24A5">
              <w:rPr>
                <w:noProof/>
                <w:webHidden/>
              </w:rPr>
              <w:instrText xml:space="preserve"> PAGEREF _Toc80052154 \h </w:instrText>
            </w:r>
            <w:r w:rsidR="007E24A5">
              <w:rPr>
                <w:noProof/>
                <w:webHidden/>
              </w:rPr>
            </w:r>
            <w:r w:rsidR="007E24A5">
              <w:rPr>
                <w:noProof/>
                <w:webHidden/>
              </w:rPr>
              <w:fldChar w:fldCharType="separate"/>
            </w:r>
            <w:r w:rsidR="008239F9">
              <w:rPr>
                <w:noProof/>
                <w:webHidden/>
              </w:rPr>
              <w:t>18</w:t>
            </w:r>
            <w:r w:rsidR="007E24A5">
              <w:rPr>
                <w:noProof/>
                <w:webHidden/>
              </w:rPr>
              <w:fldChar w:fldCharType="end"/>
            </w:r>
          </w:hyperlink>
        </w:p>
        <w:p w14:paraId="326133D5" w14:textId="172FEE98" w:rsidR="007E24A5" w:rsidRDefault="002B4698">
          <w:pPr>
            <w:pStyle w:val="TDC2"/>
            <w:rPr>
              <w:rFonts w:asciiTheme="minorHAnsi" w:eastAsiaTheme="minorEastAsia" w:hAnsiTheme="minorHAnsi" w:cstheme="minorBidi"/>
              <w:b w:val="0"/>
              <w:bCs w:val="0"/>
              <w:noProof/>
              <w:lang w:val="es-CL" w:eastAsia="es-CL"/>
            </w:rPr>
          </w:pPr>
          <w:hyperlink w:anchor="_Toc80052155" w:history="1">
            <w:r w:rsidR="007E24A5" w:rsidRPr="002009F6">
              <w:rPr>
                <w:rStyle w:val="Hipervnculo"/>
                <w:rFonts w:eastAsia="Arial Unicode MS"/>
                <w:noProof/>
              </w:rPr>
              <w:t>4.2</w:t>
            </w:r>
            <w:r w:rsidR="007E24A5">
              <w:rPr>
                <w:rFonts w:asciiTheme="minorHAnsi" w:eastAsiaTheme="minorEastAsia" w:hAnsiTheme="minorHAnsi" w:cstheme="minorBidi"/>
                <w:b w:val="0"/>
                <w:bCs w:val="0"/>
                <w:noProof/>
                <w:lang w:val="es-CL" w:eastAsia="es-CL"/>
              </w:rPr>
              <w:tab/>
            </w:r>
            <w:r w:rsidR="007E24A5" w:rsidRPr="002009F6">
              <w:rPr>
                <w:rStyle w:val="Hipervnculo"/>
                <w:rFonts w:eastAsia="Arial Unicode MS"/>
                <w:noProof/>
              </w:rPr>
              <w:t>Revisión y Ajustes al Presupuesto</w:t>
            </w:r>
            <w:r w:rsidR="007E24A5">
              <w:rPr>
                <w:noProof/>
                <w:webHidden/>
              </w:rPr>
              <w:tab/>
            </w:r>
            <w:r w:rsidR="007E24A5">
              <w:rPr>
                <w:noProof/>
                <w:webHidden/>
              </w:rPr>
              <w:fldChar w:fldCharType="begin"/>
            </w:r>
            <w:r w:rsidR="007E24A5">
              <w:rPr>
                <w:noProof/>
                <w:webHidden/>
              </w:rPr>
              <w:instrText xml:space="preserve"> PAGEREF _Toc80052155 \h </w:instrText>
            </w:r>
            <w:r w:rsidR="007E24A5">
              <w:rPr>
                <w:noProof/>
                <w:webHidden/>
              </w:rPr>
            </w:r>
            <w:r w:rsidR="007E24A5">
              <w:rPr>
                <w:noProof/>
                <w:webHidden/>
              </w:rPr>
              <w:fldChar w:fldCharType="separate"/>
            </w:r>
            <w:r w:rsidR="008239F9">
              <w:rPr>
                <w:noProof/>
                <w:webHidden/>
              </w:rPr>
              <w:t>18</w:t>
            </w:r>
            <w:r w:rsidR="007E24A5">
              <w:rPr>
                <w:noProof/>
                <w:webHidden/>
              </w:rPr>
              <w:fldChar w:fldCharType="end"/>
            </w:r>
          </w:hyperlink>
        </w:p>
        <w:p w14:paraId="560E3AE9" w14:textId="65A6C103" w:rsidR="007E24A5" w:rsidRDefault="002B4698">
          <w:pPr>
            <w:pStyle w:val="TDC2"/>
            <w:rPr>
              <w:rFonts w:asciiTheme="minorHAnsi" w:eastAsiaTheme="minorEastAsia" w:hAnsiTheme="minorHAnsi" w:cstheme="minorBidi"/>
              <w:b w:val="0"/>
              <w:bCs w:val="0"/>
              <w:noProof/>
              <w:lang w:val="es-CL" w:eastAsia="es-CL"/>
            </w:rPr>
          </w:pPr>
          <w:hyperlink w:anchor="_Toc80052156" w:history="1">
            <w:r w:rsidR="007E24A5" w:rsidRPr="002009F6">
              <w:rPr>
                <w:rStyle w:val="Hipervnculo"/>
                <w:rFonts w:eastAsia="Arial Unicode MS"/>
                <w:noProof/>
              </w:rPr>
              <w:t>4.3</w:t>
            </w:r>
            <w:r w:rsidR="007E24A5">
              <w:rPr>
                <w:rFonts w:asciiTheme="minorHAnsi" w:eastAsiaTheme="minorEastAsia" w:hAnsiTheme="minorHAnsi" w:cstheme="minorBidi"/>
                <w:b w:val="0"/>
                <w:bCs w:val="0"/>
                <w:noProof/>
                <w:lang w:val="es-CL" w:eastAsia="es-CL"/>
              </w:rPr>
              <w:tab/>
            </w:r>
            <w:r w:rsidR="007E24A5" w:rsidRPr="002009F6">
              <w:rPr>
                <w:rStyle w:val="Hipervnculo"/>
                <w:rFonts w:eastAsia="Arial Unicode MS"/>
                <w:noProof/>
              </w:rPr>
              <w:t>Implementación del Plan de Trabajo</w:t>
            </w:r>
            <w:r w:rsidR="007E24A5">
              <w:rPr>
                <w:noProof/>
                <w:webHidden/>
              </w:rPr>
              <w:tab/>
            </w:r>
            <w:r w:rsidR="007E24A5">
              <w:rPr>
                <w:noProof/>
                <w:webHidden/>
              </w:rPr>
              <w:fldChar w:fldCharType="begin"/>
            </w:r>
            <w:r w:rsidR="007E24A5">
              <w:rPr>
                <w:noProof/>
                <w:webHidden/>
              </w:rPr>
              <w:instrText xml:space="preserve"> PAGEREF _Toc80052156 \h </w:instrText>
            </w:r>
            <w:r w:rsidR="007E24A5">
              <w:rPr>
                <w:noProof/>
                <w:webHidden/>
              </w:rPr>
            </w:r>
            <w:r w:rsidR="007E24A5">
              <w:rPr>
                <w:noProof/>
                <w:webHidden/>
              </w:rPr>
              <w:fldChar w:fldCharType="separate"/>
            </w:r>
            <w:r w:rsidR="008239F9">
              <w:rPr>
                <w:noProof/>
                <w:webHidden/>
              </w:rPr>
              <w:t>19</w:t>
            </w:r>
            <w:r w:rsidR="007E24A5">
              <w:rPr>
                <w:noProof/>
                <w:webHidden/>
              </w:rPr>
              <w:fldChar w:fldCharType="end"/>
            </w:r>
          </w:hyperlink>
        </w:p>
        <w:p w14:paraId="7AF6CFE3" w14:textId="590743F6" w:rsidR="007E24A5" w:rsidRDefault="002B4698">
          <w:pPr>
            <w:pStyle w:val="TDC2"/>
            <w:rPr>
              <w:rFonts w:asciiTheme="minorHAnsi" w:eastAsiaTheme="minorEastAsia" w:hAnsiTheme="minorHAnsi" w:cstheme="minorBidi"/>
              <w:b w:val="0"/>
              <w:bCs w:val="0"/>
              <w:noProof/>
              <w:lang w:val="es-CL" w:eastAsia="es-CL"/>
            </w:rPr>
          </w:pPr>
          <w:hyperlink w:anchor="_Toc80052157" w:history="1">
            <w:r w:rsidR="007E24A5" w:rsidRPr="002009F6">
              <w:rPr>
                <w:rStyle w:val="Hipervnculo"/>
                <w:rFonts w:eastAsia="Arial Unicode MS" w:cs="Arial"/>
                <w:noProof/>
              </w:rPr>
              <w:t>5.</w:t>
            </w:r>
            <w:r w:rsidR="007E24A5">
              <w:rPr>
                <w:rFonts w:asciiTheme="minorHAnsi" w:eastAsiaTheme="minorEastAsia" w:hAnsiTheme="minorHAnsi" w:cstheme="minorBidi"/>
                <w:b w:val="0"/>
                <w:bCs w:val="0"/>
                <w:noProof/>
                <w:lang w:val="es-CL" w:eastAsia="es-CL"/>
              </w:rPr>
              <w:tab/>
            </w:r>
            <w:r w:rsidR="007E24A5" w:rsidRPr="002009F6">
              <w:rPr>
                <w:rStyle w:val="Hipervnculo"/>
                <w:rFonts w:eastAsia="Arial Unicode MS"/>
                <w:noProof/>
              </w:rPr>
              <w:t>TÉRMINO DEL PROYECTO</w:t>
            </w:r>
            <w:r w:rsidR="007E24A5">
              <w:rPr>
                <w:noProof/>
                <w:webHidden/>
              </w:rPr>
              <w:tab/>
            </w:r>
            <w:r w:rsidR="007E24A5">
              <w:rPr>
                <w:noProof/>
                <w:webHidden/>
              </w:rPr>
              <w:fldChar w:fldCharType="begin"/>
            </w:r>
            <w:r w:rsidR="007E24A5">
              <w:rPr>
                <w:noProof/>
                <w:webHidden/>
              </w:rPr>
              <w:instrText xml:space="preserve"> PAGEREF _Toc80052157 \h </w:instrText>
            </w:r>
            <w:r w:rsidR="007E24A5">
              <w:rPr>
                <w:noProof/>
                <w:webHidden/>
              </w:rPr>
            </w:r>
            <w:r w:rsidR="007E24A5">
              <w:rPr>
                <w:noProof/>
                <w:webHidden/>
              </w:rPr>
              <w:fldChar w:fldCharType="separate"/>
            </w:r>
            <w:r w:rsidR="008239F9">
              <w:rPr>
                <w:noProof/>
                <w:webHidden/>
              </w:rPr>
              <w:t>21</w:t>
            </w:r>
            <w:r w:rsidR="007E24A5">
              <w:rPr>
                <w:noProof/>
                <w:webHidden/>
              </w:rPr>
              <w:fldChar w:fldCharType="end"/>
            </w:r>
          </w:hyperlink>
        </w:p>
        <w:p w14:paraId="69923019" w14:textId="1E7E6D29" w:rsidR="007E24A5" w:rsidRDefault="002B4698">
          <w:pPr>
            <w:pStyle w:val="TDC2"/>
            <w:rPr>
              <w:rFonts w:asciiTheme="minorHAnsi" w:eastAsiaTheme="minorEastAsia" w:hAnsiTheme="minorHAnsi" w:cstheme="minorBidi"/>
              <w:b w:val="0"/>
              <w:bCs w:val="0"/>
              <w:noProof/>
              <w:lang w:val="es-CL" w:eastAsia="es-CL"/>
            </w:rPr>
          </w:pPr>
          <w:hyperlink w:anchor="_Toc80052158" w:history="1">
            <w:r w:rsidR="007E24A5" w:rsidRPr="002009F6">
              <w:rPr>
                <w:rStyle w:val="Hipervnculo"/>
                <w:rFonts w:eastAsia="Arial Unicode MS" w:cs="Arial"/>
                <w:noProof/>
              </w:rPr>
              <w:t>6.</w:t>
            </w:r>
            <w:r w:rsidR="007E24A5">
              <w:rPr>
                <w:rFonts w:asciiTheme="minorHAnsi" w:eastAsiaTheme="minorEastAsia" w:hAnsiTheme="minorHAnsi" w:cstheme="minorBidi"/>
                <w:b w:val="0"/>
                <w:bCs w:val="0"/>
                <w:noProof/>
                <w:lang w:val="es-CL" w:eastAsia="es-CL"/>
              </w:rPr>
              <w:tab/>
            </w:r>
            <w:r w:rsidR="007E24A5" w:rsidRPr="002009F6">
              <w:rPr>
                <w:rStyle w:val="Hipervnculo"/>
                <w:rFonts w:eastAsia="Arial Unicode MS"/>
                <w:noProof/>
              </w:rPr>
              <w:t>OTROS</w:t>
            </w:r>
            <w:r w:rsidR="007E24A5">
              <w:rPr>
                <w:noProof/>
                <w:webHidden/>
              </w:rPr>
              <w:tab/>
            </w:r>
            <w:r w:rsidR="007E24A5">
              <w:rPr>
                <w:noProof/>
                <w:webHidden/>
              </w:rPr>
              <w:fldChar w:fldCharType="begin"/>
            </w:r>
            <w:r w:rsidR="007E24A5">
              <w:rPr>
                <w:noProof/>
                <w:webHidden/>
              </w:rPr>
              <w:instrText xml:space="preserve"> PAGEREF _Toc80052158 \h </w:instrText>
            </w:r>
            <w:r w:rsidR="007E24A5">
              <w:rPr>
                <w:noProof/>
                <w:webHidden/>
              </w:rPr>
            </w:r>
            <w:r w:rsidR="007E24A5">
              <w:rPr>
                <w:noProof/>
                <w:webHidden/>
              </w:rPr>
              <w:fldChar w:fldCharType="separate"/>
            </w:r>
            <w:r w:rsidR="008239F9">
              <w:rPr>
                <w:noProof/>
                <w:webHidden/>
              </w:rPr>
              <w:t>23</w:t>
            </w:r>
            <w:r w:rsidR="007E24A5">
              <w:rPr>
                <w:noProof/>
                <w:webHidden/>
              </w:rPr>
              <w:fldChar w:fldCharType="end"/>
            </w:r>
          </w:hyperlink>
        </w:p>
        <w:p w14:paraId="284C1A02" w14:textId="58F96D16" w:rsidR="007E24A5" w:rsidRDefault="002B4698">
          <w:pPr>
            <w:pStyle w:val="TDC2"/>
            <w:rPr>
              <w:rFonts w:asciiTheme="minorHAnsi" w:eastAsiaTheme="minorEastAsia" w:hAnsiTheme="minorHAnsi" w:cstheme="minorBidi"/>
              <w:b w:val="0"/>
              <w:bCs w:val="0"/>
              <w:noProof/>
              <w:lang w:val="es-CL" w:eastAsia="es-CL"/>
            </w:rPr>
          </w:pPr>
          <w:hyperlink w:anchor="_Toc80052159" w:history="1">
            <w:r w:rsidR="007E24A5" w:rsidRPr="002009F6">
              <w:rPr>
                <w:rStyle w:val="Hipervnculo"/>
                <w:noProof/>
              </w:rPr>
              <w:t>ANEXO N° 1. REQUISITOS DE LA CONVOCATORIA</w:t>
            </w:r>
            <w:r w:rsidR="007E24A5">
              <w:rPr>
                <w:noProof/>
                <w:webHidden/>
              </w:rPr>
              <w:tab/>
            </w:r>
            <w:r w:rsidR="007E24A5">
              <w:rPr>
                <w:noProof/>
                <w:webHidden/>
              </w:rPr>
              <w:fldChar w:fldCharType="begin"/>
            </w:r>
            <w:r w:rsidR="007E24A5">
              <w:rPr>
                <w:noProof/>
                <w:webHidden/>
              </w:rPr>
              <w:instrText xml:space="preserve"> PAGEREF _Toc80052159 \h </w:instrText>
            </w:r>
            <w:r w:rsidR="007E24A5">
              <w:rPr>
                <w:noProof/>
                <w:webHidden/>
              </w:rPr>
            </w:r>
            <w:r w:rsidR="007E24A5">
              <w:rPr>
                <w:noProof/>
                <w:webHidden/>
              </w:rPr>
              <w:fldChar w:fldCharType="separate"/>
            </w:r>
            <w:r w:rsidR="008239F9">
              <w:rPr>
                <w:noProof/>
                <w:webHidden/>
              </w:rPr>
              <w:t>26</w:t>
            </w:r>
            <w:r w:rsidR="007E24A5">
              <w:rPr>
                <w:noProof/>
                <w:webHidden/>
              </w:rPr>
              <w:fldChar w:fldCharType="end"/>
            </w:r>
          </w:hyperlink>
        </w:p>
        <w:p w14:paraId="0A8E79EC" w14:textId="2B75B06E" w:rsidR="007E24A5" w:rsidRDefault="002B4698">
          <w:pPr>
            <w:pStyle w:val="TDC2"/>
            <w:rPr>
              <w:rFonts w:asciiTheme="minorHAnsi" w:eastAsiaTheme="minorEastAsia" w:hAnsiTheme="minorHAnsi" w:cstheme="minorBidi"/>
              <w:b w:val="0"/>
              <w:bCs w:val="0"/>
              <w:noProof/>
              <w:lang w:val="es-CL" w:eastAsia="es-CL"/>
            </w:rPr>
          </w:pPr>
          <w:hyperlink w:anchor="_Toc80052160" w:history="1">
            <w:r w:rsidR="007E24A5" w:rsidRPr="002009F6">
              <w:rPr>
                <w:rStyle w:val="Hipervnculo"/>
                <w:noProof/>
              </w:rPr>
              <w:t>ANEXO N° 2. ÍTEMS FINANCIABLES</w:t>
            </w:r>
            <w:r w:rsidR="007E24A5">
              <w:rPr>
                <w:noProof/>
                <w:webHidden/>
              </w:rPr>
              <w:tab/>
            </w:r>
            <w:r w:rsidR="007E24A5">
              <w:rPr>
                <w:noProof/>
                <w:webHidden/>
              </w:rPr>
              <w:fldChar w:fldCharType="begin"/>
            </w:r>
            <w:r w:rsidR="007E24A5">
              <w:rPr>
                <w:noProof/>
                <w:webHidden/>
              </w:rPr>
              <w:instrText xml:space="preserve"> PAGEREF _Toc80052160 \h </w:instrText>
            </w:r>
            <w:r w:rsidR="007E24A5">
              <w:rPr>
                <w:noProof/>
                <w:webHidden/>
              </w:rPr>
            </w:r>
            <w:r w:rsidR="007E24A5">
              <w:rPr>
                <w:noProof/>
                <w:webHidden/>
              </w:rPr>
              <w:fldChar w:fldCharType="separate"/>
            </w:r>
            <w:r w:rsidR="008239F9">
              <w:rPr>
                <w:noProof/>
                <w:webHidden/>
              </w:rPr>
              <w:t>29</w:t>
            </w:r>
            <w:r w:rsidR="007E24A5">
              <w:rPr>
                <w:noProof/>
                <w:webHidden/>
              </w:rPr>
              <w:fldChar w:fldCharType="end"/>
            </w:r>
          </w:hyperlink>
        </w:p>
        <w:p w14:paraId="16E8193F" w14:textId="1F0B3AB4" w:rsidR="007E24A5" w:rsidRDefault="002B4698">
          <w:pPr>
            <w:pStyle w:val="TDC2"/>
            <w:rPr>
              <w:rFonts w:asciiTheme="minorHAnsi" w:eastAsiaTheme="minorEastAsia" w:hAnsiTheme="minorHAnsi" w:cstheme="minorBidi"/>
              <w:b w:val="0"/>
              <w:bCs w:val="0"/>
              <w:noProof/>
              <w:lang w:val="es-CL" w:eastAsia="es-CL"/>
            </w:rPr>
          </w:pPr>
          <w:hyperlink w:anchor="_Toc80052161" w:history="1">
            <w:r w:rsidR="007E24A5" w:rsidRPr="002009F6">
              <w:rPr>
                <w:rStyle w:val="Hipervnculo"/>
                <w:noProof/>
              </w:rPr>
              <w:t>ANEXO N° 3. DECLARACIÓN JURADA SIMPLE PROBIDAD</w:t>
            </w:r>
            <w:r w:rsidR="007E24A5">
              <w:rPr>
                <w:noProof/>
                <w:webHidden/>
              </w:rPr>
              <w:tab/>
            </w:r>
            <w:r w:rsidR="007E24A5">
              <w:rPr>
                <w:noProof/>
                <w:webHidden/>
              </w:rPr>
              <w:fldChar w:fldCharType="begin"/>
            </w:r>
            <w:r w:rsidR="007E24A5">
              <w:rPr>
                <w:noProof/>
                <w:webHidden/>
              </w:rPr>
              <w:instrText xml:space="preserve"> PAGEREF _Toc80052161 \h </w:instrText>
            </w:r>
            <w:r w:rsidR="007E24A5">
              <w:rPr>
                <w:noProof/>
                <w:webHidden/>
              </w:rPr>
            </w:r>
            <w:r w:rsidR="007E24A5">
              <w:rPr>
                <w:noProof/>
                <w:webHidden/>
              </w:rPr>
              <w:fldChar w:fldCharType="separate"/>
            </w:r>
            <w:r w:rsidR="008239F9">
              <w:rPr>
                <w:noProof/>
                <w:webHidden/>
              </w:rPr>
              <w:t>34</w:t>
            </w:r>
            <w:r w:rsidR="007E24A5">
              <w:rPr>
                <w:noProof/>
                <w:webHidden/>
              </w:rPr>
              <w:fldChar w:fldCharType="end"/>
            </w:r>
          </w:hyperlink>
        </w:p>
        <w:p w14:paraId="611D3670" w14:textId="4CE74F21" w:rsidR="007E24A5" w:rsidRDefault="002B4698">
          <w:pPr>
            <w:pStyle w:val="TDC2"/>
            <w:rPr>
              <w:rFonts w:asciiTheme="minorHAnsi" w:eastAsiaTheme="minorEastAsia" w:hAnsiTheme="minorHAnsi" w:cstheme="minorBidi"/>
              <w:b w:val="0"/>
              <w:bCs w:val="0"/>
              <w:noProof/>
              <w:lang w:val="es-CL" w:eastAsia="es-CL"/>
            </w:rPr>
          </w:pPr>
          <w:hyperlink w:anchor="_Toc80052162" w:history="1">
            <w:r w:rsidR="007E24A5" w:rsidRPr="002009F6">
              <w:rPr>
                <w:rStyle w:val="Hipervnculo"/>
                <w:noProof/>
              </w:rPr>
              <w:t>ANEXO N° 4. DECLARACIÓN JURADA SIMPLE DE NO CONSANGUINEIDAD</w:t>
            </w:r>
            <w:r w:rsidR="007E24A5">
              <w:rPr>
                <w:noProof/>
                <w:webHidden/>
              </w:rPr>
              <w:tab/>
            </w:r>
            <w:r w:rsidR="007E24A5">
              <w:rPr>
                <w:noProof/>
                <w:webHidden/>
              </w:rPr>
              <w:fldChar w:fldCharType="begin"/>
            </w:r>
            <w:r w:rsidR="007E24A5">
              <w:rPr>
                <w:noProof/>
                <w:webHidden/>
              </w:rPr>
              <w:instrText xml:space="preserve"> PAGEREF _Toc80052162 \h </w:instrText>
            </w:r>
            <w:r w:rsidR="007E24A5">
              <w:rPr>
                <w:noProof/>
                <w:webHidden/>
              </w:rPr>
            </w:r>
            <w:r w:rsidR="007E24A5">
              <w:rPr>
                <w:noProof/>
                <w:webHidden/>
              </w:rPr>
              <w:fldChar w:fldCharType="separate"/>
            </w:r>
            <w:r w:rsidR="008239F9">
              <w:rPr>
                <w:noProof/>
                <w:webHidden/>
              </w:rPr>
              <w:t>35</w:t>
            </w:r>
            <w:r w:rsidR="007E24A5">
              <w:rPr>
                <w:noProof/>
                <w:webHidden/>
              </w:rPr>
              <w:fldChar w:fldCharType="end"/>
            </w:r>
          </w:hyperlink>
        </w:p>
        <w:p w14:paraId="38BE5B80" w14:textId="2CE35A9F" w:rsidR="007E24A5" w:rsidRDefault="002B4698">
          <w:pPr>
            <w:pStyle w:val="TDC2"/>
            <w:rPr>
              <w:rFonts w:asciiTheme="minorHAnsi" w:eastAsiaTheme="minorEastAsia" w:hAnsiTheme="minorHAnsi" w:cstheme="minorBidi"/>
              <w:b w:val="0"/>
              <w:bCs w:val="0"/>
              <w:noProof/>
              <w:lang w:val="es-CL" w:eastAsia="es-CL"/>
            </w:rPr>
          </w:pPr>
          <w:hyperlink w:anchor="_Toc80052163" w:history="1">
            <w:r w:rsidR="007E24A5" w:rsidRPr="002009F6">
              <w:rPr>
                <w:rStyle w:val="Hipervnculo"/>
                <w:noProof/>
              </w:rPr>
              <w:t xml:space="preserve">ANEXO N° 5. </w:t>
            </w:r>
            <w:r w:rsidR="007E24A5" w:rsidRPr="002009F6">
              <w:rPr>
                <w:rStyle w:val="Hipervnculo"/>
                <w:rFonts w:eastAsia="Arial Unicode MS" w:cs="Arial"/>
                <w:noProof/>
                <w:lang w:eastAsia="en-US"/>
              </w:rPr>
              <w:t>CRITERIOS DE EVALUACIÓN TÉCNICA</w:t>
            </w:r>
            <w:r w:rsidR="007E24A5">
              <w:rPr>
                <w:noProof/>
                <w:webHidden/>
              </w:rPr>
              <w:tab/>
            </w:r>
            <w:r w:rsidR="007E24A5">
              <w:rPr>
                <w:noProof/>
                <w:webHidden/>
              </w:rPr>
              <w:fldChar w:fldCharType="begin"/>
            </w:r>
            <w:r w:rsidR="007E24A5">
              <w:rPr>
                <w:noProof/>
                <w:webHidden/>
              </w:rPr>
              <w:instrText xml:space="preserve"> PAGEREF _Toc80052163 \h </w:instrText>
            </w:r>
            <w:r w:rsidR="007E24A5">
              <w:rPr>
                <w:noProof/>
                <w:webHidden/>
              </w:rPr>
            </w:r>
            <w:r w:rsidR="007E24A5">
              <w:rPr>
                <w:noProof/>
                <w:webHidden/>
              </w:rPr>
              <w:fldChar w:fldCharType="separate"/>
            </w:r>
            <w:r w:rsidR="008239F9">
              <w:rPr>
                <w:noProof/>
                <w:webHidden/>
              </w:rPr>
              <w:t>37</w:t>
            </w:r>
            <w:r w:rsidR="007E24A5">
              <w:rPr>
                <w:noProof/>
                <w:webHidden/>
              </w:rPr>
              <w:fldChar w:fldCharType="end"/>
            </w:r>
          </w:hyperlink>
        </w:p>
        <w:p w14:paraId="79C91E27" w14:textId="22E558FD" w:rsidR="007E24A5" w:rsidRDefault="002B4698">
          <w:pPr>
            <w:pStyle w:val="TDC2"/>
            <w:rPr>
              <w:rFonts w:asciiTheme="minorHAnsi" w:eastAsiaTheme="minorEastAsia" w:hAnsiTheme="minorHAnsi" w:cstheme="minorBidi"/>
              <w:b w:val="0"/>
              <w:bCs w:val="0"/>
              <w:noProof/>
              <w:lang w:val="es-CL" w:eastAsia="es-CL"/>
            </w:rPr>
          </w:pPr>
          <w:hyperlink w:anchor="_Toc80052164" w:history="1">
            <w:r w:rsidR="007E24A5" w:rsidRPr="002009F6">
              <w:rPr>
                <w:rStyle w:val="Hipervnculo"/>
                <w:noProof/>
              </w:rPr>
              <w:t xml:space="preserve">ANEXO N° 6. CRITERIOS DE EVALUACIÓN DEL COMITÉ DE EVALUACIÓN REGIONAL </w:t>
            </w:r>
            <w:r w:rsidR="007E24A5" w:rsidRPr="002009F6">
              <w:rPr>
                <w:rStyle w:val="Hipervnculo"/>
                <w:noProof/>
                <w:snapToGrid w:val="0"/>
              </w:rPr>
              <w:t>.</w:t>
            </w:r>
            <w:r w:rsidR="007E24A5">
              <w:rPr>
                <w:noProof/>
                <w:webHidden/>
              </w:rPr>
              <w:tab/>
            </w:r>
            <w:r w:rsidR="007E24A5">
              <w:rPr>
                <w:noProof/>
                <w:webHidden/>
              </w:rPr>
              <w:fldChar w:fldCharType="begin"/>
            </w:r>
            <w:r w:rsidR="007E24A5">
              <w:rPr>
                <w:noProof/>
                <w:webHidden/>
              </w:rPr>
              <w:instrText xml:space="preserve"> PAGEREF _Toc80052164 \h </w:instrText>
            </w:r>
            <w:r w:rsidR="007E24A5">
              <w:rPr>
                <w:noProof/>
                <w:webHidden/>
              </w:rPr>
            </w:r>
            <w:r w:rsidR="007E24A5">
              <w:rPr>
                <w:noProof/>
                <w:webHidden/>
              </w:rPr>
              <w:fldChar w:fldCharType="separate"/>
            </w:r>
            <w:r w:rsidR="008239F9">
              <w:rPr>
                <w:noProof/>
                <w:webHidden/>
              </w:rPr>
              <w:t>41</w:t>
            </w:r>
            <w:r w:rsidR="007E24A5">
              <w:rPr>
                <w:noProof/>
                <w:webHidden/>
              </w:rPr>
              <w:fldChar w:fldCharType="end"/>
            </w:r>
          </w:hyperlink>
        </w:p>
        <w:p w14:paraId="39AFF723" w14:textId="5B0E9B25"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80052136"/>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80052137"/>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80052138"/>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32DD2A6B" w14:textId="77777777" w:rsidR="003A7984" w:rsidRPr="003A7984" w:rsidRDefault="003A7984" w:rsidP="003A7984">
      <w:pPr>
        <w:numPr>
          <w:ilvl w:val="0"/>
          <w:numId w:val="17"/>
        </w:numPr>
        <w:ind w:left="426" w:hanging="426"/>
        <w:jc w:val="both"/>
        <w:rPr>
          <w:rFonts w:eastAsia="Arial Unicode MS" w:cs="Arial"/>
          <w:szCs w:val="22"/>
          <w:lang w:val="es-ES_tradnl"/>
        </w:rPr>
      </w:pPr>
      <w:r w:rsidRPr="003A7984">
        <w:rPr>
          <w:rFonts w:eastAsia="Arial Unicode MS" w:cs="Arial"/>
          <w:color w:val="000000"/>
          <w:szCs w:val="22"/>
          <w:lang w:val="es-ES_tradnl"/>
        </w:rPr>
        <w:t xml:space="preserve">A personas naturales o jurídicas, con iniciación de actividades en primera categoría a partir del 1 de julio de 2019 ante el Servicio de Impuestos Internos, con ventas netas demostrables anuales iguales o superiores a 35 UF e inferiores o iguales a 25.000 UF. </w:t>
      </w:r>
      <w:r w:rsidRPr="003A7984">
        <w:rPr>
          <w:rFonts w:eastAsia="Arial Unicode MS" w:cs="Arial"/>
          <w:szCs w:val="22"/>
          <w:lang w:val="es-ES_tradnl"/>
        </w:rPr>
        <w:t>Para efectos de la antigüedad, la fecha de inicio de actividades no puede ser posterior al 1 de marzo de 2021.</w:t>
      </w:r>
    </w:p>
    <w:p w14:paraId="6561340B" w14:textId="1DE9F15C" w:rsidR="008D4482" w:rsidRPr="001B069E" w:rsidRDefault="001B069E" w:rsidP="003A7984">
      <w:pPr>
        <w:ind w:left="426"/>
        <w:jc w:val="both"/>
        <w:rPr>
          <w:szCs w:val="22"/>
        </w:rPr>
      </w:pPr>
      <w:r w:rsidRPr="001B069E">
        <w:rPr>
          <w:szCs w:val="22"/>
        </w:rPr>
        <w:t>.</w:t>
      </w:r>
      <w:r w:rsidRPr="001B069E">
        <w:rPr>
          <w:rFonts w:ascii="Calibri" w:hAnsi="Calibri" w:cs="Calibri"/>
          <w:szCs w:val="22"/>
        </w:rPr>
        <w:t> </w:t>
      </w: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8005213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1126D423" w14:textId="77777777" w:rsidR="00386FED" w:rsidRPr="00386FED" w:rsidRDefault="00386FED" w:rsidP="00386FED">
      <w:pPr>
        <w:pStyle w:val="Prrafodelista"/>
        <w:rPr>
          <w:rFonts w:eastAsia="Arial Unicode MS" w:cs="Arial"/>
          <w:color w:val="000000"/>
          <w:szCs w:val="22"/>
        </w:rPr>
      </w:pPr>
    </w:p>
    <w:p w14:paraId="6ED2BEDF" w14:textId="77777777" w:rsidR="00386FED" w:rsidRPr="007652F7" w:rsidRDefault="00386FED" w:rsidP="00386FED">
      <w:pPr>
        <w:pStyle w:val="Prrafodelista"/>
        <w:ind w:left="426"/>
        <w:jc w:val="both"/>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80052140"/>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01167F4A" w14:textId="24AFB17F" w:rsidR="00A83CEF" w:rsidRPr="003A7984" w:rsidRDefault="003A7984" w:rsidP="00A83CEF">
      <w:pPr>
        <w:jc w:val="both"/>
        <w:rPr>
          <w:rFonts w:eastAsia="Arial Unicode MS" w:cs="Arial"/>
          <w:szCs w:val="22"/>
          <w:lang w:val="es-ES_tradnl"/>
        </w:rPr>
      </w:pPr>
      <w:r w:rsidRPr="003A7984">
        <w:rPr>
          <w:rFonts w:eastAsia="Arial Unicode MS" w:cs="Arial"/>
          <w:szCs w:val="22"/>
          <w:lang w:val="es-CL"/>
        </w:rPr>
        <w:t xml:space="preserve">La presente convocatoria está dirigida a micro y pequeñas empresas de todos los sectores económicos, </w:t>
      </w:r>
      <w:r w:rsidRPr="003A7984">
        <w:rPr>
          <w:rFonts w:eastAsia="Arial Unicode MS" w:cs="Arial"/>
          <w:szCs w:val="22"/>
          <w:lang w:val="es-ES_tradnl"/>
        </w:rPr>
        <w:t xml:space="preserve">con iniciación de actividades en primera categoría </w:t>
      </w:r>
      <w:r w:rsidRPr="003A7984">
        <w:rPr>
          <w:rFonts w:eastAsia="Arial Unicode MS" w:cs="Arial"/>
          <w:b/>
          <w:szCs w:val="22"/>
          <w:lang w:val="es-ES_tradnl"/>
        </w:rPr>
        <w:t>a partir del 1 de julio de 2019</w:t>
      </w:r>
      <w:r w:rsidRPr="003A7984">
        <w:rPr>
          <w:rFonts w:eastAsia="Arial Unicode MS" w:cs="Arial"/>
          <w:szCs w:val="22"/>
          <w:lang w:val="es-ES_tradnl"/>
        </w:rPr>
        <w:t xml:space="preserve"> ante el Servicio de Impuestos Internos</w:t>
      </w:r>
      <w:r w:rsidRPr="003A7984">
        <w:rPr>
          <w:rFonts w:eastAsia="Arial Unicode MS" w:cs="Arial"/>
          <w:szCs w:val="22"/>
          <w:lang w:val="es-CL"/>
        </w:rPr>
        <w:t xml:space="preserve">, </w:t>
      </w:r>
      <w:r w:rsidRPr="003A7984">
        <w:rPr>
          <w:rFonts w:eastAsia="Arial Unicode MS" w:cs="Arial"/>
          <w:szCs w:val="22"/>
          <w:lang w:val="es-ES_tradnl"/>
        </w:rPr>
        <w:t>con ventas netas demostrables anuales iguales o superiores a 35 UF e inferiores o iguales a 25.000 UF.  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8005214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4392BBAC" w14:textId="77777777" w:rsidR="003A7984" w:rsidRPr="003A7984" w:rsidRDefault="003A7984" w:rsidP="003A7984">
      <w:pPr>
        <w:pStyle w:val="Prrafodelista"/>
        <w:numPr>
          <w:ilvl w:val="0"/>
          <w:numId w:val="2"/>
        </w:numPr>
        <w:jc w:val="both"/>
        <w:rPr>
          <w:rFonts w:eastAsia="Arial Unicode MS" w:cs="Arial"/>
          <w:color w:val="000000"/>
          <w:szCs w:val="22"/>
        </w:rPr>
      </w:pPr>
      <w:r w:rsidRPr="003A7984">
        <w:rPr>
          <w:rFonts w:eastAsia="Arial Unicode MS" w:cs="Arial"/>
          <w:color w:val="000000"/>
          <w:szCs w:val="22"/>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0CEC9F54" w:rsidR="00AF5E2D" w:rsidRPr="003A7984" w:rsidRDefault="003A7984" w:rsidP="001B069E">
            <w:pPr>
              <w:jc w:val="both"/>
              <w:rPr>
                <w:rFonts w:eastAsia="gobCL" w:cs="gobCL"/>
                <w:szCs w:val="22"/>
                <w:lang w:val="es-ES_tradnl"/>
              </w:rPr>
            </w:pPr>
            <w:r w:rsidRPr="003A7984">
              <w:rPr>
                <w:rFonts w:eastAsia="gobCL" w:cs="gobCL"/>
                <w:szCs w:val="22"/>
                <w:lang w:val="es-CL"/>
              </w:rPr>
              <w:t>Cabe mencionar que aquellas empresas que hayan iniciado actividades en primera categoría hasta el 30 de junio de 2019 o después del 1 de marzo de 2021, o que tengan ventas inferiores a 35 UF o superiores a 25.000 UF en el período julio 2020 – junio 2021,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8005214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21EE5EAE" w:rsidR="00041A98" w:rsidRPr="005E067E"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5E067E" w:rsidRPr="00B93A85" w14:paraId="0E7BEC6B" w14:textId="77777777" w:rsidTr="002E7EE6">
        <w:trPr>
          <w:trHeight w:val="155"/>
        </w:trPr>
        <w:tc>
          <w:tcPr>
            <w:tcW w:w="1276" w:type="dxa"/>
            <w:tcMar>
              <w:top w:w="57" w:type="dxa"/>
              <w:bottom w:w="57" w:type="dxa"/>
            </w:tcMar>
          </w:tcPr>
          <w:p w14:paraId="450E2463" w14:textId="77777777" w:rsidR="005E067E" w:rsidRPr="00B93A85" w:rsidRDefault="005E067E" w:rsidP="00735A81">
            <w:pPr>
              <w:rPr>
                <w:rFonts w:eastAsiaTheme="minorHAnsi"/>
                <w:sz w:val="20"/>
                <w:szCs w:val="20"/>
                <w:lang w:eastAsia="es-CL"/>
              </w:rPr>
            </w:pPr>
          </w:p>
        </w:tc>
        <w:tc>
          <w:tcPr>
            <w:tcW w:w="1418" w:type="dxa"/>
            <w:tcMar>
              <w:top w:w="57" w:type="dxa"/>
              <w:left w:w="70" w:type="dxa"/>
              <w:bottom w:w="57" w:type="dxa"/>
              <w:right w:w="70" w:type="dxa"/>
            </w:tcMar>
          </w:tcPr>
          <w:p w14:paraId="4A96C4A1" w14:textId="0C18F0D6" w:rsidR="005E067E" w:rsidRPr="005E067E" w:rsidRDefault="005E067E" w:rsidP="00735A81">
            <w:pPr>
              <w:rPr>
                <w:sz w:val="19"/>
                <w:szCs w:val="19"/>
              </w:rPr>
            </w:pPr>
            <w:r w:rsidRPr="005E067E">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15022617" w14:textId="2D8B65F3" w:rsidR="005E067E" w:rsidRPr="00B93A85" w:rsidRDefault="005E067E"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8005214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8005214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8005214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80052146"/>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lastRenderedPageBreak/>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052147"/>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65B28EAF" w14:textId="43B93CA7" w:rsidR="00A83CEF" w:rsidRDefault="00A84C95" w:rsidP="007C7B54">
      <w:pPr>
        <w:jc w:val="both"/>
        <w:rPr>
          <w:color w:val="000000"/>
          <w:szCs w:val="22"/>
          <w:bdr w:val="none" w:sz="0" w:space="0" w:color="auto" w:frame="1"/>
        </w:rPr>
      </w:pPr>
      <w:r w:rsidRPr="00A84C95">
        <w:rPr>
          <w:color w:val="000000"/>
          <w:szCs w:val="22"/>
          <w:bdr w:val="none" w:sz="0" w:space="0" w:color="auto" w:frame="1"/>
        </w:rPr>
        <w:t xml:space="preserve">Para que las personas interesadas realicen consultas, Sercotec dispondrá de Agentes Operadores. Para esta convocatoria, el Agente asignado es: Direxiona Capacitación Ltda., Correo </w:t>
      </w:r>
      <w:r>
        <w:rPr>
          <w:color w:val="000000"/>
          <w:szCs w:val="22"/>
          <w:bdr w:val="none" w:sz="0" w:space="0" w:color="auto" w:frame="1"/>
        </w:rPr>
        <w:t>E</w:t>
      </w:r>
      <w:r w:rsidRPr="00A84C95">
        <w:rPr>
          <w:color w:val="000000"/>
          <w:szCs w:val="22"/>
          <w:bdr w:val="none" w:sz="0" w:space="0" w:color="auto" w:frame="1"/>
        </w:rPr>
        <w:t xml:space="preserve">lectrónico: </w:t>
      </w:r>
      <w:hyperlink r:id="rId21" w:history="1">
        <w:r w:rsidRPr="00CD5CBC">
          <w:rPr>
            <w:rStyle w:val="Hipervnculo"/>
            <w:szCs w:val="22"/>
            <w:bdr w:val="none" w:sz="0" w:space="0" w:color="auto" w:frame="1"/>
          </w:rPr>
          <w:t>aarriagada@direxiona.cl</w:t>
        </w:r>
      </w:hyperlink>
      <w:r>
        <w:rPr>
          <w:color w:val="000000"/>
          <w:szCs w:val="22"/>
          <w:bdr w:val="none" w:sz="0" w:space="0" w:color="auto" w:frame="1"/>
        </w:rPr>
        <w:t>,</w:t>
      </w:r>
      <w:r w:rsidRPr="00A84C95">
        <w:rPr>
          <w:color w:val="000000"/>
          <w:szCs w:val="22"/>
          <w:bdr w:val="none" w:sz="0" w:space="0" w:color="auto" w:frame="1"/>
        </w:rPr>
        <w:t xml:space="preserve"> Dirección: Los Kiwis 0416, Las Pircas, Machalí. Nombre contacto: Andrea </w:t>
      </w:r>
      <w:r>
        <w:rPr>
          <w:color w:val="000000"/>
          <w:szCs w:val="22"/>
          <w:bdr w:val="none" w:sz="0" w:space="0" w:color="auto" w:frame="1"/>
        </w:rPr>
        <w:t>Arriagada Inostroza, T</w:t>
      </w:r>
      <w:r w:rsidRPr="00A84C95">
        <w:rPr>
          <w:color w:val="000000"/>
          <w:szCs w:val="22"/>
          <w:bdr w:val="none" w:sz="0" w:space="0" w:color="auto" w:frame="1"/>
        </w:rPr>
        <w:t xml:space="preserve">eléfono contacto: +56 9 6308 0735. Además, pueden recurrir a los </w:t>
      </w:r>
      <w:r w:rsidRPr="00A84C95">
        <w:rPr>
          <w:b/>
          <w:color w:val="000000"/>
          <w:szCs w:val="22"/>
          <w:bdr w:val="none" w:sz="0" w:space="0" w:color="auto" w:frame="1"/>
        </w:rPr>
        <w:t>Puntos Mipe</w:t>
      </w:r>
      <w:r w:rsidRPr="00A84C95">
        <w:rPr>
          <w:color w:val="000000"/>
          <w:szCs w:val="22"/>
          <w:bdr w:val="none" w:sz="0" w:space="0" w:color="auto" w:frame="1"/>
        </w:rPr>
        <w:t xml:space="preserve"> ubicados en las oficinas regionales de Sercotec, por teléfono, o bien, en forma virtual ingresando a </w:t>
      </w:r>
      <w:hyperlink r:id="rId22" w:history="1">
        <w:r w:rsidRPr="00CD5CBC">
          <w:rPr>
            <w:rStyle w:val="Hipervnculo"/>
            <w:szCs w:val="22"/>
            <w:bdr w:val="none" w:sz="0" w:space="0" w:color="auto" w:frame="1"/>
          </w:rPr>
          <w:t>www.sercotec.cl</w:t>
        </w:r>
      </w:hyperlink>
      <w:r w:rsidRPr="00A84C95">
        <w:rPr>
          <w:color w:val="000000"/>
          <w:szCs w:val="22"/>
          <w:bdr w:val="none" w:sz="0" w:space="0" w:color="auto" w:frame="1"/>
        </w:rPr>
        <w:t>.</w:t>
      </w:r>
    </w:p>
    <w:p w14:paraId="710BD338" w14:textId="77777777" w:rsidR="00A84C95" w:rsidRPr="00C842D4" w:rsidRDefault="00A84C95"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05214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05214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05215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05215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052152"/>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77777777" w:rsidR="00DA6ADE" w:rsidRPr="004F5992" w:rsidRDefault="00DA6ADE" w:rsidP="005F643E">
            <w:pPr>
              <w:pStyle w:val="Prrafodelista"/>
              <w:numPr>
                <w:ilvl w:val="0"/>
                <w:numId w:val="18"/>
              </w:numPr>
              <w:ind w:left="306" w:hanging="284"/>
              <w:jc w:val="both"/>
              <w:rPr>
                <w:rFonts w:eastAsia="Arial Unicode MS" w:cstheme="minorHAnsi"/>
                <w:bCs/>
                <w:szCs w:val="22"/>
                <w:highlight w:val="yellow"/>
              </w:rPr>
            </w:pPr>
            <w:r w:rsidRPr="004F5992">
              <w:rPr>
                <w:rFonts w:eastAsia="Arial Unicode MS" w:cs="Arial"/>
                <w:bCs/>
                <w:sz w:val="20"/>
                <w:szCs w:val="18"/>
                <w:highlight w:val="yellow"/>
              </w:rPr>
              <w:t>Criterio Regional 1</w:t>
            </w:r>
          </w:p>
        </w:tc>
        <w:tc>
          <w:tcPr>
            <w:tcW w:w="877" w:type="pct"/>
            <w:shd w:val="clear" w:color="auto" w:fill="auto"/>
            <w:vAlign w:val="center"/>
          </w:tcPr>
          <w:p w14:paraId="6463A75A"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DA6ADE"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77777777" w:rsidR="00DA6ADE" w:rsidRPr="004F5992" w:rsidRDefault="00DA6ADE" w:rsidP="005F643E">
            <w:pPr>
              <w:pStyle w:val="Prrafodelista"/>
              <w:numPr>
                <w:ilvl w:val="0"/>
                <w:numId w:val="18"/>
              </w:numPr>
              <w:ind w:left="306" w:hanging="284"/>
              <w:jc w:val="both"/>
              <w:rPr>
                <w:rFonts w:eastAsia="Arial Unicode MS" w:cstheme="minorHAnsi"/>
                <w:bCs/>
                <w:szCs w:val="22"/>
                <w:highlight w:val="yellow"/>
              </w:rPr>
            </w:pPr>
            <w:r w:rsidRPr="004F5992">
              <w:rPr>
                <w:rFonts w:eastAsia="Arial Unicode MS" w:cs="Arial"/>
                <w:bCs/>
                <w:sz w:val="20"/>
                <w:szCs w:val="18"/>
                <w:highlight w:val="yellow"/>
              </w:rPr>
              <w:t>Criterio Regional 2</w:t>
            </w:r>
          </w:p>
        </w:tc>
        <w:tc>
          <w:tcPr>
            <w:tcW w:w="877" w:type="pct"/>
            <w:tcBorders>
              <w:bottom w:val="single" w:sz="4" w:space="0" w:color="auto"/>
            </w:tcBorders>
            <w:shd w:val="clear" w:color="auto" w:fill="auto"/>
            <w:vAlign w:val="center"/>
          </w:tcPr>
          <w:p w14:paraId="25F11044"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052153"/>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052154"/>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052155"/>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w:t>
      </w:r>
      <w:r w:rsidRPr="00616155">
        <w:rPr>
          <w:rFonts w:eastAsia="Arial Unicode MS" w:cs="Arial"/>
          <w:szCs w:val="22"/>
        </w:rPr>
        <w:lastRenderedPageBreak/>
        <w:t xml:space="preserve">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052156"/>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3B217BFD"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0B51B2">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052157"/>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72614A53"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056BFE">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052158"/>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052159"/>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1C0F6190" w:rsidR="004C23D0" w:rsidRPr="000604EF" w:rsidRDefault="003A7984" w:rsidP="003A7984">
            <w:pPr>
              <w:numPr>
                <w:ilvl w:val="0"/>
                <w:numId w:val="24"/>
              </w:numPr>
              <w:ind w:left="309"/>
              <w:jc w:val="both"/>
              <w:rPr>
                <w:rFonts w:cs="Calibri"/>
                <w:sz w:val="18"/>
                <w:szCs w:val="18"/>
                <w:lang w:val="es-CL" w:eastAsia="en-US"/>
              </w:rPr>
            </w:pPr>
            <w:r w:rsidRPr="003A7984">
              <w:rPr>
                <w:rFonts w:cs="Calibri"/>
                <w:sz w:val="18"/>
                <w:szCs w:val="18"/>
                <w:lang w:val="es-CL" w:eastAsia="en-US"/>
              </w:rPr>
              <w:t xml:space="preserve">Ser persona natural y/o jurídica, se incluyen cooperativas, con iniciación de actividades en primera categoría ante el Servicio de Impuestos Internos (SII) a partir del 1 de julio de 2019 Para efectos de la antigüedad, la fecha de inicio de actividades no puede ser </w:t>
            </w:r>
            <w:r>
              <w:rPr>
                <w:rFonts w:cs="Calibri"/>
                <w:sz w:val="18"/>
                <w:szCs w:val="18"/>
                <w:lang w:val="es-CL" w:eastAsia="en-US"/>
              </w:rPr>
              <w:t>posterior al 1 de marzo de 2021.</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Sercotec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788ADB25" w:rsidR="00C91D77" w:rsidRPr="00C33281" w:rsidRDefault="00C91D77" w:rsidP="003A7984">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3A7984">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2B4698"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052160"/>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1F13A18C"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730C3240" w:rsidR="00B01203" w:rsidRPr="006F363E" w:rsidRDefault="008A29CB" w:rsidP="006F363E">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6F363E" w:rsidRPr="00B93A85" w14:paraId="486756EA" w14:textId="77777777" w:rsidTr="006418EB">
        <w:tc>
          <w:tcPr>
            <w:tcW w:w="1776" w:type="dxa"/>
            <w:tcBorders>
              <w:top w:val="single" w:sz="4" w:space="0" w:color="auto"/>
              <w:left w:val="single" w:sz="4" w:space="0" w:color="auto"/>
              <w:bottom w:val="single" w:sz="4" w:space="0" w:color="auto"/>
              <w:right w:val="single" w:sz="4" w:space="0" w:color="auto"/>
            </w:tcBorders>
          </w:tcPr>
          <w:p w14:paraId="076DED07" w14:textId="189BC8C4" w:rsidR="006F363E" w:rsidRPr="00B93A85" w:rsidRDefault="006F363E" w:rsidP="004D3E45">
            <w:pPr>
              <w:numPr>
                <w:ilvl w:val="0"/>
                <w:numId w:val="6"/>
              </w:numPr>
              <w:ind w:left="356" w:hanging="356"/>
              <w:rPr>
                <w:rFonts w:cs="Arial"/>
                <w:b/>
                <w:bCs/>
                <w:snapToGrid w:val="0"/>
                <w:sz w:val="20"/>
                <w:lang w:val="es-CL"/>
              </w:rPr>
            </w:pPr>
            <w:r w:rsidRPr="005474C9">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5669F187" w14:textId="77777777" w:rsidR="006F363E" w:rsidRPr="00037E36" w:rsidRDefault="006F363E" w:rsidP="006F363E">
            <w:pPr>
              <w:widowControl w:val="0"/>
              <w:ind w:left="277"/>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 xml:space="preserve">Por ejemplo, en una empresa de transporte de pasajeros, el servicio de mantención de los vehículos; en el caso de hoteles, el </w:t>
            </w:r>
            <w:r w:rsidRPr="006F363E">
              <w:rPr>
                <w:rFonts w:cs="Arial"/>
                <w:bCs/>
                <w:snapToGrid w:val="0"/>
                <w:sz w:val="20"/>
                <w:lang w:val="es-CL"/>
              </w:rPr>
              <w:t>servicio</w:t>
            </w:r>
            <w:r w:rsidRPr="00037E36">
              <w:rPr>
                <w:rFonts w:cs="Calibri"/>
                <w:sz w:val="20"/>
                <w:szCs w:val="20"/>
                <w:lang w:eastAsia="es-CL"/>
              </w:rPr>
              <w:t xml:space="preserve">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3963AF5F" w14:textId="77777777" w:rsidR="006F363E" w:rsidRDefault="006F363E" w:rsidP="006F363E">
            <w:pPr>
              <w:widowControl w:val="0"/>
              <w:ind w:left="360"/>
              <w:jc w:val="both"/>
              <w:rPr>
                <w:rFonts w:cs="Calibri"/>
                <w:sz w:val="20"/>
                <w:szCs w:val="20"/>
                <w:lang w:eastAsia="es-CL"/>
              </w:rPr>
            </w:pPr>
          </w:p>
          <w:p w14:paraId="1F2ACF81" w14:textId="740E1E14" w:rsidR="006F363E" w:rsidRPr="006F363E" w:rsidRDefault="006F363E" w:rsidP="006F363E">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052161"/>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7CFEA443"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Región de</w:t>
      </w:r>
      <w:r w:rsidR="004F5992">
        <w:rPr>
          <w:b/>
        </w:rPr>
        <w:t>l Libertador General Bernardo O’Higgins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052162"/>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25A77C17" w14:textId="77777777" w:rsidR="003C44F0" w:rsidRPr="003C44F0" w:rsidRDefault="003C44F0" w:rsidP="003C44F0">
      <w:pPr>
        <w:numPr>
          <w:ilvl w:val="0"/>
          <w:numId w:val="9"/>
        </w:numPr>
        <w:jc w:val="both"/>
        <w:rPr>
          <w:snapToGrid w:val="0"/>
        </w:rPr>
      </w:pPr>
      <w:r w:rsidRPr="003C44F0">
        <w:rPr>
          <w:snapToGrid w:val="0"/>
        </w:rPr>
        <w:t xml:space="preserve">El gasto rendido en el ítem de </w:t>
      </w:r>
      <w:r w:rsidRPr="003C44F0">
        <w:rPr>
          <w:snapToGrid w:val="0"/>
          <w:u w:val="single"/>
        </w:rPr>
        <w:t xml:space="preserve">Acciones de Marketing (Promoción, Publicidad y Difusión) </w:t>
      </w:r>
      <w:r w:rsidRPr="003C44F0">
        <w:rPr>
          <w:b/>
          <w:snapToGrid w:val="0"/>
          <w:u w:val="single"/>
        </w:rPr>
        <w:t>NO</w:t>
      </w:r>
      <w:r w:rsidRPr="003C44F0">
        <w:rPr>
          <w:snapToGrid w:val="0"/>
          <w:u w:val="single"/>
        </w:rPr>
        <w:t xml:space="preserve"> corresponde</w:t>
      </w:r>
      <w:r w:rsidRPr="003C44F0">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3C44F0">
        <w:rPr>
          <w:rFonts w:ascii="Calibri" w:hAnsi="Calibri" w:cs="Calibri"/>
          <w:snapToGrid w:val="0"/>
        </w:rPr>
        <w:t> </w:t>
      </w:r>
      <w:r w:rsidRPr="003C44F0">
        <w:rPr>
          <w:snapToGrid w:val="0"/>
        </w:rPr>
        <w:t>hermanos).</w:t>
      </w:r>
    </w:p>
    <w:p w14:paraId="25503607" w14:textId="77777777" w:rsidR="003C44F0" w:rsidRPr="003C44F0" w:rsidRDefault="003C44F0" w:rsidP="003C44F0">
      <w:pPr>
        <w:ind w:left="1065"/>
        <w:jc w:val="both"/>
        <w:rPr>
          <w:snapToGrid w:val="0"/>
        </w:rPr>
      </w:pPr>
    </w:p>
    <w:p w14:paraId="113582D0" w14:textId="77777777" w:rsidR="003C44F0" w:rsidRPr="003C44F0" w:rsidRDefault="003C44F0" w:rsidP="003C44F0">
      <w:pPr>
        <w:numPr>
          <w:ilvl w:val="0"/>
          <w:numId w:val="9"/>
        </w:numPr>
        <w:jc w:val="both"/>
        <w:rPr>
          <w:snapToGrid w:val="0"/>
        </w:rPr>
      </w:pPr>
      <w:r w:rsidRPr="003C44F0">
        <w:rPr>
          <w:snapToGrid w:val="0"/>
        </w:rPr>
        <w:t xml:space="preserve">El gasto rendido en ítem de </w:t>
      </w:r>
      <w:r w:rsidRPr="003C44F0">
        <w:rPr>
          <w:snapToGrid w:val="0"/>
          <w:u w:val="single"/>
        </w:rPr>
        <w:t xml:space="preserve">Activos </w:t>
      </w:r>
      <w:r w:rsidRPr="003C44F0">
        <w:rPr>
          <w:b/>
          <w:bCs/>
          <w:snapToGrid w:val="0"/>
          <w:u w:val="single"/>
        </w:rPr>
        <w:t xml:space="preserve">NO </w:t>
      </w:r>
      <w:r w:rsidRPr="003C44F0">
        <w:rPr>
          <w:snapToGrid w:val="0"/>
          <w:u w:val="single"/>
        </w:rPr>
        <w:t>corresponde</w:t>
      </w:r>
      <w:r w:rsidRPr="003C44F0">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4CE817FD" w14:textId="77777777" w:rsidR="003C44F0" w:rsidRPr="003C44F0" w:rsidRDefault="003C44F0" w:rsidP="003C44F0">
      <w:pPr>
        <w:ind w:left="1065"/>
        <w:jc w:val="both"/>
        <w:rPr>
          <w:bCs/>
          <w:snapToGrid w:val="0"/>
        </w:rPr>
      </w:pPr>
    </w:p>
    <w:p w14:paraId="7EED281D" w14:textId="77777777" w:rsidR="003C44F0" w:rsidRPr="003C44F0" w:rsidRDefault="003C44F0" w:rsidP="003C44F0">
      <w:pPr>
        <w:numPr>
          <w:ilvl w:val="0"/>
          <w:numId w:val="9"/>
        </w:numPr>
        <w:jc w:val="both"/>
        <w:rPr>
          <w:bCs/>
          <w:snapToGrid w:val="0"/>
        </w:rPr>
      </w:pPr>
      <w:r w:rsidRPr="003C44F0">
        <w:rPr>
          <w:bCs/>
          <w:snapToGrid w:val="0"/>
        </w:rPr>
        <w:t xml:space="preserve">El gasto rendido asociado al servicio de flete en sub ítem </w:t>
      </w:r>
      <w:r w:rsidRPr="003C44F0">
        <w:rPr>
          <w:bCs/>
          <w:snapToGrid w:val="0"/>
          <w:u w:val="single"/>
        </w:rPr>
        <w:t xml:space="preserve">de Activos </w:t>
      </w:r>
      <w:r w:rsidRPr="003C44F0">
        <w:rPr>
          <w:b/>
          <w:bCs/>
          <w:snapToGrid w:val="0"/>
          <w:u w:val="single"/>
        </w:rPr>
        <w:t>NO</w:t>
      </w:r>
      <w:r w:rsidRPr="003C44F0">
        <w:rPr>
          <w:bCs/>
          <w:snapToGrid w:val="0"/>
          <w:u w:val="single"/>
        </w:rPr>
        <w:t xml:space="preserve"> corresponde al pago</w:t>
      </w:r>
      <w:r w:rsidRPr="003C44F0">
        <w:rPr>
          <w:bCs/>
          <w:snapToGrid w:val="0"/>
        </w:rPr>
        <w:t xml:space="preserve"> a alguno de los socios, representantes legales, ni de sus respectivos cónyuges, conviviente civil y parientes por consanguineidad y afinidad, hasta segundo grado inclusive (hijos, padre, madre y hermanos).</w:t>
      </w:r>
    </w:p>
    <w:p w14:paraId="6B28CD41" w14:textId="77777777" w:rsidR="003C44F0" w:rsidRPr="003C44F0" w:rsidRDefault="003C44F0" w:rsidP="003C44F0">
      <w:pPr>
        <w:ind w:left="1065"/>
        <w:jc w:val="both"/>
        <w:rPr>
          <w:snapToGrid w:val="0"/>
        </w:rPr>
      </w:pPr>
    </w:p>
    <w:p w14:paraId="17572609" w14:textId="77777777" w:rsidR="003C44F0" w:rsidRPr="003C44F0" w:rsidRDefault="003C44F0" w:rsidP="003C44F0">
      <w:pPr>
        <w:numPr>
          <w:ilvl w:val="0"/>
          <w:numId w:val="9"/>
        </w:numPr>
        <w:jc w:val="both"/>
        <w:rPr>
          <w:snapToGrid w:val="0"/>
        </w:rPr>
      </w:pPr>
      <w:r w:rsidRPr="003C44F0">
        <w:rPr>
          <w:snapToGrid w:val="0"/>
        </w:rPr>
        <w:t xml:space="preserve">El gasto rendido en ítem de </w:t>
      </w:r>
      <w:r w:rsidRPr="003C44F0">
        <w:rPr>
          <w:snapToGrid w:val="0"/>
          <w:u w:val="single"/>
        </w:rPr>
        <w:t xml:space="preserve">habilitación de infraestructura </w:t>
      </w:r>
      <w:r w:rsidRPr="003C44F0">
        <w:rPr>
          <w:b/>
          <w:snapToGrid w:val="0"/>
          <w:u w:val="single"/>
        </w:rPr>
        <w:t>NO</w:t>
      </w:r>
      <w:r w:rsidRPr="003C44F0">
        <w:rPr>
          <w:b/>
          <w:bCs/>
          <w:snapToGrid w:val="0"/>
          <w:u w:val="single"/>
        </w:rPr>
        <w:t xml:space="preserve"> </w:t>
      </w:r>
      <w:r w:rsidRPr="003C44F0">
        <w:rPr>
          <w:snapToGrid w:val="0"/>
          <w:u w:val="single"/>
        </w:rPr>
        <w:t>corresponde</w:t>
      </w:r>
      <w:r w:rsidRPr="003C44F0">
        <w:rPr>
          <w:snapToGrid w:val="0"/>
        </w:rPr>
        <w:t xml:space="preserve"> </w:t>
      </w:r>
      <w:r w:rsidRPr="003C44F0">
        <w:rPr>
          <w:bCs/>
          <w:snapToGrid w:val="0"/>
          <w:u w:val="single"/>
        </w:rPr>
        <w:t>al pago</w:t>
      </w:r>
      <w:r w:rsidRPr="003C44F0">
        <w:rPr>
          <w:snapToGrid w:val="0"/>
        </w:rPr>
        <w:t xml:space="preserve"> de alguno de los socios, de representantes legales, ni de respectivos cónyuges, conviviente civil y parientes por consanguineidad y afinidad, hasta el segundo grado inclusive (hijos, padres, abuelos, hermanos).</w:t>
      </w:r>
    </w:p>
    <w:p w14:paraId="055ADEA5" w14:textId="77777777" w:rsidR="003C44F0" w:rsidRPr="003C44F0" w:rsidRDefault="003C44F0" w:rsidP="003C44F0">
      <w:pPr>
        <w:ind w:left="1065"/>
        <w:jc w:val="both"/>
        <w:rPr>
          <w:bCs/>
          <w:snapToGrid w:val="0"/>
        </w:rPr>
      </w:pPr>
    </w:p>
    <w:p w14:paraId="0A1C1C56" w14:textId="77777777" w:rsidR="003C44F0" w:rsidRPr="003C44F0" w:rsidRDefault="003C44F0" w:rsidP="003C44F0">
      <w:pPr>
        <w:numPr>
          <w:ilvl w:val="0"/>
          <w:numId w:val="9"/>
        </w:numPr>
        <w:jc w:val="both"/>
        <w:rPr>
          <w:bCs/>
          <w:snapToGrid w:val="0"/>
        </w:rPr>
      </w:pPr>
      <w:r w:rsidRPr="003C44F0">
        <w:rPr>
          <w:bCs/>
          <w:snapToGrid w:val="0"/>
        </w:rPr>
        <w:t xml:space="preserve">El gasto rendido asociado al servicio de flete en sub ítem </w:t>
      </w:r>
      <w:r w:rsidRPr="003C44F0">
        <w:rPr>
          <w:bCs/>
          <w:snapToGrid w:val="0"/>
          <w:u w:val="single"/>
        </w:rPr>
        <w:t xml:space="preserve">habilitación de infraestructura </w:t>
      </w:r>
      <w:r w:rsidRPr="003C44F0">
        <w:rPr>
          <w:b/>
          <w:bCs/>
          <w:snapToGrid w:val="0"/>
          <w:u w:val="single"/>
        </w:rPr>
        <w:t>NO</w:t>
      </w:r>
      <w:r w:rsidRPr="003C44F0">
        <w:rPr>
          <w:bCs/>
          <w:snapToGrid w:val="0"/>
          <w:u w:val="single"/>
        </w:rPr>
        <w:t xml:space="preserve"> corresponde al pago</w:t>
      </w:r>
      <w:r w:rsidRPr="003C44F0">
        <w:rPr>
          <w:bCs/>
          <w:snapToGrid w:val="0"/>
        </w:rPr>
        <w:t xml:space="preserve"> a alguno de los socios, representantes legales, ni de sus respectivos cónyuges, conviviente civil y parientes por consanguineidad y afinidad, hasta segundo grado inclusive (hijos, padre, madre y hermanos).</w:t>
      </w:r>
    </w:p>
    <w:p w14:paraId="7377D226" w14:textId="77777777" w:rsidR="003C44F0" w:rsidRPr="003C44F0" w:rsidRDefault="003C44F0" w:rsidP="003C44F0">
      <w:pPr>
        <w:ind w:left="1065"/>
        <w:jc w:val="both"/>
        <w:rPr>
          <w:snapToGrid w:val="0"/>
        </w:rPr>
      </w:pPr>
    </w:p>
    <w:p w14:paraId="56C603E0" w14:textId="77777777" w:rsidR="003C44F0" w:rsidRPr="003C44F0" w:rsidRDefault="003C44F0" w:rsidP="003C44F0">
      <w:pPr>
        <w:numPr>
          <w:ilvl w:val="0"/>
          <w:numId w:val="9"/>
        </w:numPr>
        <w:jc w:val="both"/>
        <w:rPr>
          <w:snapToGrid w:val="0"/>
        </w:rPr>
      </w:pPr>
      <w:r w:rsidRPr="003C44F0">
        <w:rPr>
          <w:snapToGrid w:val="0"/>
        </w:rPr>
        <w:t>El gasto rendido en ítem de</w:t>
      </w:r>
      <w:r w:rsidRPr="003C44F0">
        <w:rPr>
          <w:rFonts w:ascii="Calibri" w:hAnsi="Calibri" w:cs="Calibri"/>
          <w:snapToGrid w:val="0"/>
        </w:rPr>
        <w:t> </w:t>
      </w:r>
      <w:r w:rsidRPr="003C44F0">
        <w:rPr>
          <w:snapToGrid w:val="0"/>
          <w:u w:val="single"/>
        </w:rPr>
        <w:t xml:space="preserve">Nuevas contrataciones </w:t>
      </w:r>
      <w:r w:rsidRPr="003C44F0">
        <w:rPr>
          <w:b/>
          <w:bCs/>
          <w:snapToGrid w:val="0"/>
          <w:u w:val="single"/>
        </w:rPr>
        <w:t xml:space="preserve">NO </w:t>
      </w:r>
      <w:r w:rsidRPr="003C44F0">
        <w:rPr>
          <w:snapToGrid w:val="0"/>
          <w:u w:val="single"/>
        </w:rPr>
        <w:t xml:space="preserve">corresponde </w:t>
      </w:r>
      <w:r w:rsidRPr="003C44F0">
        <w:rPr>
          <w:snapToGrid w:val="0"/>
        </w:rPr>
        <w:t xml:space="preserve">a mi propia remuneración, de mi cónyuge, ni de mis socios, representantes legales, ni de sus </w:t>
      </w:r>
      <w:r w:rsidRPr="003C44F0">
        <w:rPr>
          <w:snapToGrid w:val="0"/>
        </w:rPr>
        <w:lastRenderedPageBreak/>
        <w:t>respectivos cónyuges, conviviente civil, hijos y parientes por consanguineidad y afinidad, hasta el segundo grado inclusive (hijos, padres, abuelos y hermanos).</w:t>
      </w:r>
    </w:p>
    <w:p w14:paraId="058F7CD3" w14:textId="77777777" w:rsidR="003C44F0" w:rsidRPr="003C44F0" w:rsidRDefault="003C44F0" w:rsidP="003C44F0">
      <w:pPr>
        <w:ind w:left="1065"/>
        <w:jc w:val="both"/>
        <w:rPr>
          <w:snapToGrid w:val="0"/>
        </w:rPr>
      </w:pPr>
    </w:p>
    <w:p w14:paraId="6CB452F6" w14:textId="77777777" w:rsidR="003C44F0" w:rsidRPr="003C44F0" w:rsidRDefault="003C44F0" w:rsidP="003C44F0">
      <w:pPr>
        <w:numPr>
          <w:ilvl w:val="0"/>
          <w:numId w:val="9"/>
        </w:numPr>
        <w:jc w:val="both"/>
        <w:rPr>
          <w:snapToGrid w:val="0"/>
        </w:rPr>
      </w:pPr>
      <w:r w:rsidRPr="003C44F0">
        <w:rPr>
          <w:snapToGrid w:val="0"/>
        </w:rPr>
        <w:t xml:space="preserve">El gasto rendido en el ítem </w:t>
      </w:r>
      <w:r w:rsidRPr="003C44F0">
        <w:rPr>
          <w:snapToGrid w:val="0"/>
          <w:u w:val="single"/>
        </w:rPr>
        <w:t>Nuevos arriendos</w:t>
      </w:r>
      <w:r w:rsidRPr="003C44F0">
        <w:rPr>
          <w:snapToGrid w:val="0"/>
        </w:rPr>
        <w:t xml:space="preserve"> de bienes raíces (industriales, comerciales o agrícolas), y/o maquinarias necesarias para el desarrollo del proyecto, contratados con posterioridad a la firma de contrato con SERCOTEC, </w:t>
      </w:r>
      <w:r w:rsidRPr="003C44F0">
        <w:rPr>
          <w:b/>
          <w:bCs/>
          <w:snapToGrid w:val="0"/>
          <w:u w:val="single"/>
        </w:rPr>
        <w:t xml:space="preserve">NO </w:t>
      </w:r>
      <w:r w:rsidRPr="003C44F0">
        <w:rPr>
          <w:snapToGrid w:val="0"/>
          <w:u w:val="single"/>
        </w:rPr>
        <w:t>corresponde</w:t>
      </w:r>
      <w:r w:rsidRPr="003C44F0">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5CDF9CEE" w14:textId="77777777" w:rsidR="003C44F0" w:rsidRPr="003C44F0" w:rsidRDefault="003C44F0" w:rsidP="003C44F0">
      <w:pPr>
        <w:ind w:left="1065"/>
        <w:jc w:val="both"/>
        <w:rPr>
          <w:snapToGrid w:val="0"/>
        </w:rPr>
      </w:pPr>
    </w:p>
    <w:p w14:paraId="09943027" w14:textId="77777777" w:rsidR="003C44F0" w:rsidRPr="003C44F0" w:rsidRDefault="003C44F0" w:rsidP="003C44F0">
      <w:pPr>
        <w:numPr>
          <w:ilvl w:val="0"/>
          <w:numId w:val="9"/>
        </w:numPr>
        <w:jc w:val="both"/>
        <w:rPr>
          <w:snapToGrid w:val="0"/>
        </w:rPr>
      </w:pPr>
      <w:r w:rsidRPr="003C44F0">
        <w:rPr>
          <w:snapToGrid w:val="0"/>
        </w:rPr>
        <w:t xml:space="preserve">El gasto rendido en </w:t>
      </w:r>
      <w:r w:rsidRPr="003C44F0">
        <w:rPr>
          <w:snapToGrid w:val="0"/>
          <w:u w:val="single"/>
        </w:rPr>
        <w:t>materias primas, materiales y mercadería</w:t>
      </w:r>
      <w:r w:rsidRPr="003C44F0">
        <w:rPr>
          <w:snapToGrid w:val="0"/>
        </w:rPr>
        <w:t xml:space="preserve">, </w:t>
      </w:r>
      <w:r w:rsidRPr="003C44F0">
        <w:rPr>
          <w:b/>
          <w:bCs/>
          <w:snapToGrid w:val="0"/>
          <w:u w:val="single"/>
        </w:rPr>
        <w:t xml:space="preserve">NO </w:t>
      </w:r>
      <w:r w:rsidRPr="003C44F0">
        <w:rPr>
          <w:snapToGrid w:val="0"/>
          <w:u w:val="single"/>
        </w:rPr>
        <w:t>corresponde</w:t>
      </w:r>
      <w:r w:rsidRPr="003C44F0">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15080BE8" w14:textId="77777777" w:rsidR="003C44F0" w:rsidRPr="003C44F0" w:rsidRDefault="003C44F0" w:rsidP="003C44F0">
      <w:pPr>
        <w:ind w:left="1065"/>
        <w:jc w:val="both"/>
        <w:rPr>
          <w:bCs/>
          <w:snapToGrid w:val="0"/>
        </w:rPr>
      </w:pPr>
    </w:p>
    <w:p w14:paraId="70BD7E8C" w14:textId="77777777" w:rsidR="003C44F0" w:rsidRPr="003C44F0" w:rsidRDefault="003C44F0" w:rsidP="003C44F0">
      <w:pPr>
        <w:numPr>
          <w:ilvl w:val="0"/>
          <w:numId w:val="9"/>
        </w:numPr>
        <w:jc w:val="both"/>
        <w:rPr>
          <w:bCs/>
          <w:snapToGrid w:val="0"/>
        </w:rPr>
      </w:pPr>
      <w:r w:rsidRPr="003C44F0">
        <w:rPr>
          <w:bCs/>
          <w:snapToGrid w:val="0"/>
        </w:rPr>
        <w:t xml:space="preserve">El gasto rendido asociado al servicio de flete de </w:t>
      </w:r>
      <w:r w:rsidRPr="003C44F0">
        <w:rPr>
          <w:bCs/>
          <w:snapToGrid w:val="0"/>
          <w:u w:val="single"/>
        </w:rPr>
        <w:t xml:space="preserve">materias primas,  materiales y mercadería </w:t>
      </w:r>
      <w:r w:rsidRPr="003C44F0">
        <w:rPr>
          <w:b/>
          <w:bCs/>
          <w:snapToGrid w:val="0"/>
          <w:u w:val="single"/>
        </w:rPr>
        <w:t>NO</w:t>
      </w:r>
      <w:r w:rsidRPr="003C44F0">
        <w:rPr>
          <w:bCs/>
          <w:snapToGrid w:val="0"/>
          <w:u w:val="single"/>
        </w:rPr>
        <w:t xml:space="preserve"> corresponde al pago </w:t>
      </w:r>
      <w:r w:rsidRPr="003C44F0">
        <w:rPr>
          <w:bCs/>
          <w:snapToGrid w:val="0"/>
        </w:rPr>
        <w:t>de alguno de los socios/as, representantes legales o de su respectivo cónyuge, conviviente civil, familiares por consanguineidad y afinidad, hasta segundo grado inclusive (hijos, padre, madre y hermanos).</w:t>
      </w:r>
    </w:p>
    <w:p w14:paraId="30ACB4B3" w14:textId="77777777" w:rsidR="003C44F0" w:rsidRPr="003C44F0" w:rsidRDefault="003C44F0" w:rsidP="003C44F0">
      <w:pPr>
        <w:ind w:left="1065"/>
        <w:jc w:val="both"/>
        <w:rPr>
          <w:bCs/>
          <w:snapToGrid w:val="0"/>
        </w:rPr>
      </w:pPr>
    </w:p>
    <w:p w14:paraId="6C9D09F8" w14:textId="77777777" w:rsidR="003C44F0" w:rsidRPr="003C44F0" w:rsidRDefault="003C44F0" w:rsidP="003C44F0">
      <w:pPr>
        <w:numPr>
          <w:ilvl w:val="0"/>
          <w:numId w:val="9"/>
        </w:numPr>
        <w:jc w:val="both"/>
        <w:rPr>
          <w:bCs/>
          <w:snapToGrid w:val="0"/>
        </w:rPr>
      </w:pPr>
      <w:r w:rsidRPr="003C44F0">
        <w:rPr>
          <w:bCs/>
          <w:snapToGrid w:val="0"/>
        </w:rPr>
        <w:t xml:space="preserve">El gasto rendido asociado a la contratación de </w:t>
      </w:r>
      <w:r w:rsidRPr="003C44F0">
        <w:rPr>
          <w:bCs/>
          <w:snapToGrid w:val="0"/>
          <w:u w:val="single"/>
        </w:rPr>
        <w:t xml:space="preserve">servicios indispensables para el funcionamiento del negocio </w:t>
      </w:r>
      <w:r w:rsidRPr="003C44F0">
        <w:rPr>
          <w:b/>
          <w:bCs/>
          <w:snapToGrid w:val="0"/>
          <w:u w:val="single"/>
        </w:rPr>
        <w:t>NO</w:t>
      </w:r>
      <w:r w:rsidRPr="003C44F0">
        <w:rPr>
          <w:bCs/>
          <w:snapToGrid w:val="0"/>
          <w:u w:val="single"/>
        </w:rPr>
        <w:t xml:space="preserve"> corresponde al pago </w:t>
      </w:r>
      <w:r w:rsidRPr="003C44F0">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052163"/>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80052164"/>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93479F6" w:rsidR="008F0968" w:rsidRPr="00B203A1" w:rsidRDefault="003C44F0"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16BFF0E2" w:rsidR="00B203A1" w:rsidRPr="00F904C3" w:rsidRDefault="003B03AA" w:rsidP="003A7984">
            <w:pPr>
              <w:jc w:val="both"/>
              <w:rPr>
                <w:rFonts w:cs="Arial"/>
                <w:sz w:val="20"/>
                <w:szCs w:val="22"/>
              </w:rPr>
            </w:pPr>
            <w:r w:rsidRPr="00F904C3">
              <w:rPr>
                <w:rFonts w:cstheme="minorHAnsi"/>
                <w:sz w:val="18"/>
                <w:szCs w:val="22"/>
              </w:rPr>
              <w:t>La empresa presenta</w:t>
            </w:r>
            <w:r w:rsidR="003A7984">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3C44F0" w:rsidRPr="004F6B61" w14:paraId="789DF242" w14:textId="77777777" w:rsidTr="003C44F0">
        <w:trPr>
          <w:trHeight w:val="506"/>
          <w:jc w:val="center"/>
        </w:trPr>
        <w:tc>
          <w:tcPr>
            <w:tcW w:w="1996" w:type="dxa"/>
            <w:vMerge w:val="restart"/>
            <w:vAlign w:val="center"/>
            <w:hideMark/>
          </w:tcPr>
          <w:p w14:paraId="428E351A" w14:textId="59F7EBF5" w:rsidR="003C44F0" w:rsidRPr="003C44F0" w:rsidRDefault="003C44F0" w:rsidP="003C44F0">
            <w:pPr>
              <w:pStyle w:val="Prrafodelista"/>
              <w:numPr>
                <w:ilvl w:val="0"/>
                <w:numId w:val="4"/>
              </w:numPr>
              <w:rPr>
                <w:rFonts w:cstheme="minorHAnsi"/>
                <w:b/>
                <w:sz w:val="19"/>
                <w:szCs w:val="19"/>
                <w:lang w:val="es-CL" w:eastAsia="en-US"/>
              </w:rPr>
            </w:pPr>
            <w:r w:rsidRPr="003C44F0">
              <w:rPr>
                <w:rFonts w:cstheme="minorHAnsi"/>
                <w:b/>
                <w:sz w:val="20"/>
                <w:szCs w:val="20"/>
              </w:rPr>
              <w:t xml:space="preserve">  </w:t>
            </w:r>
            <w:r w:rsidRPr="003C44F0">
              <w:rPr>
                <w:rFonts w:cstheme="minorHAnsi"/>
                <w:b/>
                <w:bCs/>
                <w:sz w:val="20"/>
                <w:szCs w:val="20"/>
              </w:rPr>
              <w:t>Territorio</w:t>
            </w:r>
          </w:p>
        </w:tc>
        <w:tc>
          <w:tcPr>
            <w:tcW w:w="9072" w:type="dxa"/>
            <w:shd w:val="clear" w:color="auto" w:fill="FFFFFF" w:themeFill="background1"/>
            <w:vAlign w:val="center"/>
          </w:tcPr>
          <w:p w14:paraId="38B6E684" w14:textId="12E634F7" w:rsidR="003C44F0" w:rsidRPr="003C44F0" w:rsidRDefault="003C44F0" w:rsidP="003C44F0">
            <w:pPr>
              <w:jc w:val="both"/>
              <w:rPr>
                <w:rFonts w:cstheme="minorHAnsi"/>
                <w:sz w:val="19"/>
                <w:szCs w:val="19"/>
              </w:rPr>
            </w:pPr>
            <w:r w:rsidRPr="003C44F0">
              <w:rPr>
                <w:color w:val="222222"/>
                <w:sz w:val="19"/>
                <w:szCs w:val="19"/>
                <w:shd w:val="clear" w:color="auto" w:fill="FFFFFF" w:themeFill="background1"/>
              </w:rPr>
              <w:t>Comunas pertenecientes a la Provincia de Cardenal Caro</w:t>
            </w:r>
          </w:p>
        </w:tc>
        <w:tc>
          <w:tcPr>
            <w:tcW w:w="850" w:type="dxa"/>
            <w:vAlign w:val="center"/>
          </w:tcPr>
          <w:p w14:paraId="5BB62FCA" w14:textId="248A96F0" w:rsidR="003C44F0" w:rsidRPr="00B203A1" w:rsidRDefault="003C44F0" w:rsidP="003C44F0">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3C44F0" w:rsidRPr="00B203A1" w:rsidRDefault="003C44F0" w:rsidP="003C44F0">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3C44F0" w:rsidRPr="004F6B61" w14:paraId="558C355E" w14:textId="77777777" w:rsidTr="003C44F0">
        <w:trPr>
          <w:trHeight w:val="542"/>
          <w:jc w:val="center"/>
        </w:trPr>
        <w:tc>
          <w:tcPr>
            <w:tcW w:w="1996" w:type="dxa"/>
            <w:vMerge/>
            <w:vAlign w:val="center"/>
            <w:hideMark/>
          </w:tcPr>
          <w:p w14:paraId="5E63C2A3" w14:textId="77777777" w:rsidR="003C44F0" w:rsidRPr="003C44F0" w:rsidRDefault="003C44F0" w:rsidP="003C44F0">
            <w:pPr>
              <w:rPr>
                <w:rFonts w:cstheme="minorHAnsi"/>
                <w:b/>
                <w:sz w:val="19"/>
                <w:szCs w:val="19"/>
                <w:lang w:val="es-CL" w:eastAsia="en-US"/>
              </w:rPr>
            </w:pPr>
          </w:p>
        </w:tc>
        <w:tc>
          <w:tcPr>
            <w:tcW w:w="9072" w:type="dxa"/>
            <w:shd w:val="clear" w:color="auto" w:fill="FFFFFF" w:themeFill="background1"/>
            <w:vAlign w:val="center"/>
          </w:tcPr>
          <w:p w14:paraId="056291B4" w14:textId="73CD394B" w:rsidR="003C44F0" w:rsidRPr="003C44F0" w:rsidRDefault="003C44F0" w:rsidP="003C44F0">
            <w:pPr>
              <w:jc w:val="both"/>
              <w:rPr>
                <w:color w:val="222222"/>
                <w:sz w:val="19"/>
                <w:szCs w:val="19"/>
                <w:shd w:val="clear" w:color="auto" w:fill="FFFFFF" w:themeFill="background1"/>
              </w:rPr>
            </w:pPr>
            <w:r w:rsidRPr="003C44F0">
              <w:rPr>
                <w:color w:val="222222"/>
                <w:sz w:val="19"/>
                <w:szCs w:val="19"/>
                <w:shd w:val="clear" w:color="auto" w:fill="FFFFFF" w:themeFill="background1"/>
              </w:rPr>
              <w:t>Comunas pertenecientes a la Provincia de Colchagua</w:t>
            </w:r>
          </w:p>
        </w:tc>
        <w:tc>
          <w:tcPr>
            <w:tcW w:w="850" w:type="dxa"/>
            <w:vAlign w:val="center"/>
          </w:tcPr>
          <w:p w14:paraId="317C5D2A" w14:textId="231BF6B9" w:rsidR="003C44F0" w:rsidRPr="00B203A1" w:rsidRDefault="003C44F0" w:rsidP="003C44F0">
            <w:pPr>
              <w:jc w:val="center"/>
              <w:rPr>
                <w:rFonts w:cstheme="minorHAnsi"/>
                <w:sz w:val="19"/>
                <w:szCs w:val="19"/>
                <w:lang w:val="es-CL" w:eastAsia="en-US"/>
              </w:rPr>
            </w:pPr>
            <w:r>
              <w:rPr>
                <w:rFonts w:cstheme="minorHAnsi"/>
                <w:sz w:val="19"/>
                <w:szCs w:val="19"/>
                <w:lang w:val="es-CL" w:eastAsia="en-US"/>
              </w:rPr>
              <w:t>5</w:t>
            </w:r>
          </w:p>
        </w:tc>
        <w:tc>
          <w:tcPr>
            <w:tcW w:w="1335" w:type="dxa"/>
            <w:vMerge/>
            <w:vAlign w:val="center"/>
            <w:hideMark/>
          </w:tcPr>
          <w:p w14:paraId="0B0EE5A2" w14:textId="77777777" w:rsidR="003C44F0" w:rsidRPr="00B203A1" w:rsidRDefault="003C44F0" w:rsidP="003C44F0">
            <w:pPr>
              <w:rPr>
                <w:rFonts w:cstheme="minorHAnsi"/>
                <w:b/>
                <w:sz w:val="19"/>
                <w:szCs w:val="19"/>
                <w:lang w:val="es-CL" w:eastAsia="en-US"/>
              </w:rPr>
            </w:pPr>
          </w:p>
        </w:tc>
      </w:tr>
      <w:tr w:rsidR="003C44F0" w:rsidRPr="004F6B61" w14:paraId="4C846859" w14:textId="77777777" w:rsidTr="003C44F0">
        <w:trPr>
          <w:trHeight w:val="563"/>
          <w:jc w:val="center"/>
        </w:trPr>
        <w:tc>
          <w:tcPr>
            <w:tcW w:w="1996" w:type="dxa"/>
            <w:vMerge/>
            <w:vAlign w:val="center"/>
            <w:hideMark/>
          </w:tcPr>
          <w:p w14:paraId="7EE835DB" w14:textId="77777777" w:rsidR="003C44F0" w:rsidRPr="003C44F0" w:rsidRDefault="003C44F0" w:rsidP="003C44F0">
            <w:pPr>
              <w:rPr>
                <w:rFonts w:cstheme="minorHAnsi"/>
                <w:b/>
                <w:sz w:val="19"/>
                <w:szCs w:val="19"/>
                <w:lang w:val="es-CL" w:eastAsia="en-US"/>
              </w:rPr>
            </w:pPr>
          </w:p>
        </w:tc>
        <w:tc>
          <w:tcPr>
            <w:tcW w:w="9072" w:type="dxa"/>
            <w:shd w:val="clear" w:color="auto" w:fill="FFFFFF" w:themeFill="background1"/>
            <w:vAlign w:val="center"/>
          </w:tcPr>
          <w:p w14:paraId="63F1AF7C" w14:textId="02D4D015" w:rsidR="003C44F0" w:rsidRPr="003C44F0" w:rsidRDefault="003C44F0" w:rsidP="003C44F0">
            <w:pPr>
              <w:jc w:val="both"/>
              <w:rPr>
                <w:color w:val="222222"/>
                <w:sz w:val="19"/>
                <w:szCs w:val="19"/>
                <w:shd w:val="clear" w:color="auto" w:fill="FFFFFF" w:themeFill="background1"/>
              </w:rPr>
            </w:pPr>
            <w:r w:rsidRPr="003C44F0">
              <w:rPr>
                <w:color w:val="222222"/>
                <w:sz w:val="19"/>
                <w:szCs w:val="19"/>
                <w:shd w:val="clear" w:color="auto" w:fill="FFFFFF" w:themeFill="background1"/>
              </w:rPr>
              <w:t>Comunas pertenecientes a la Provincia de Cachapoal</w:t>
            </w:r>
          </w:p>
        </w:tc>
        <w:tc>
          <w:tcPr>
            <w:tcW w:w="850" w:type="dxa"/>
            <w:vAlign w:val="center"/>
          </w:tcPr>
          <w:p w14:paraId="49E61597" w14:textId="393F63EF" w:rsidR="003C44F0" w:rsidRPr="00B203A1" w:rsidRDefault="003C44F0" w:rsidP="003C44F0">
            <w:pPr>
              <w:jc w:val="center"/>
              <w:rPr>
                <w:rFonts w:cstheme="minorHAnsi"/>
                <w:sz w:val="19"/>
                <w:szCs w:val="19"/>
                <w:lang w:val="es-CL" w:eastAsia="en-US"/>
              </w:rPr>
            </w:pPr>
            <w:r>
              <w:rPr>
                <w:rFonts w:cstheme="minorHAnsi"/>
                <w:sz w:val="19"/>
                <w:szCs w:val="19"/>
                <w:lang w:val="es-CL" w:eastAsia="en-US"/>
              </w:rPr>
              <w:t>3</w:t>
            </w:r>
          </w:p>
        </w:tc>
        <w:tc>
          <w:tcPr>
            <w:tcW w:w="1335" w:type="dxa"/>
            <w:vMerge/>
            <w:vAlign w:val="center"/>
            <w:hideMark/>
          </w:tcPr>
          <w:p w14:paraId="1AD73120" w14:textId="77777777" w:rsidR="003C44F0" w:rsidRPr="00B203A1" w:rsidRDefault="003C44F0" w:rsidP="003C44F0">
            <w:pPr>
              <w:rPr>
                <w:rFonts w:cstheme="minorHAnsi"/>
                <w:b/>
                <w:sz w:val="19"/>
                <w:szCs w:val="19"/>
                <w:lang w:val="es-CL" w:eastAsia="en-US"/>
              </w:rPr>
            </w:pPr>
          </w:p>
        </w:tc>
      </w:tr>
      <w:tr w:rsidR="003C44F0" w:rsidRPr="004F6B61" w14:paraId="2DC86634" w14:textId="77777777" w:rsidTr="003C44F0">
        <w:trPr>
          <w:jc w:val="center"/>
        </w:trPr>
        <w:tc>
          <w:tcPr>
            <w:tcW w:w="1996" w:type="dxa"/>
            <w:vMerge w:val="restart"/>
            <w:vAlign w:val="center"/>
            <w:hideMark/>
          </w:tcPr>
          <w:p w14:paraId="6D732D8D" w14:textId="5C999E4A" w:rsidR="003C44F0" w:rsidRPr="003C44F0" w:rsidRDefault="003C44F0" w:rsidP="003C44F0">
            <w:pPr>
              <w:pStyle w:val="Prrafodelista"/>
              <w:numPr>
                <w:ilvl w:val="0"/>
                <w:numId w:val="4"/>
              </w:numPr>
              <w:rPr>
                <w:rFonts w:cstheme="minorHAnsi"/>
                <w:b/>
                <w:sz w:val="20"/>
                <w:szCs w:val="22"/>
                <w:lang w:val="es-CL" w:eastAsia="en-US"/>
              </w:rPr>
            </w:pPr>
            <w:r w:rsidRPr="003C44F0">
              <w:rPr>
                <w:rFonts w:cstheme="minorHAnsi"/>
                <w:b/>
                <w:bCs/>
                <w:sz w:val="20"/>
                <w:szCs w:val="20"/>
              </w:rPr>
              <w:t>Edad del postulante</w:t>
            </w:r>
          </w:p>
        </w:tc>
        <w:tc>
          <w:tcPr>
            <w:tcW w:w="9072" w:type="dxa"/>
            <w:shd w:val="clear" w:color="auto" w:fill="FFFFFF" w:themeFill="background1"/>
            <w:vAlign w:val="center"/>
          </w:tcPr>
          <w:p w14:paraId="76A771A8" w14:textId="4E129AF4" w:rsidR="003C44F0" w:rsidRPr="003C44F0" w:rsidRDefault="003C44F0" w:rsidP="003C44F0">
            <w:pPr>
              <w:jc w:val="both"/>
              <w:rPr>
                <w:color w:val="222222"/>
                <w:sz w:val="19"/>
                <w:szCs w:val="19"/>
                <w:shd w:val="clear" w:color="auto" w:fill="FFFFFF" w:themeFill="background1"/>
              </w:rPr>
            </w:pPr>
            <w:r w:rsidRPr="003C44F0">
              <w:rPr>
                <w:color w:val="222222"/>
                <w:sz w:val="19"/>
                <w:szCs w:val="19"/>
                <w:shd w:val="clear" w:color="auto" w:fill="FFFFFF" w:themeFill="background1"/>
              </w:rPr>
              <w:t xml:space="preserve">Empresa postulante o representante legal en caso de personas jurídicas, es mayor de 55 </w:t>
            </w:r>
            <w:r w:rsidR="00691D5F" w:rsidRPr="003C44F0">
              <w:rPr>
                <w:color w:val="222222"/>
                <w:sz w:val="19"/>
                <w:szCs w:val="19"/>
                <w:shd w:val="clear" w:color="auto" w:fill="FFFFFF" w:themeFill="background1"/>
              </w:rPr>
              <w:t>a</w:t>
            </w:r>
            <w:r w:rsidR="00691D5F" w:rsidRPr="003C44F0">
              <w:rPr>
                <w:rFonts w:cs="gobCL"/>
                <w:color w:val="222222"/>
                <w:sz w:val="19"/>
                <w:szCs w:val="19"/>
                <w:shd w:val="clear" w:color="auto" w:fill="FFFFFF" w:themeFill="background1"/>
              </w:rPr>
              <w:t>ñ</w:t>
            </w:r>
            <w:r w:rsidR="00691D5F">
              <w:rPr>
                <w:color w:val="222222"/>
                <w:sz w:val="19"/>
                <w:szCs w:val="19"/>
                <w:shd w:val="clear" w:color="auto" w:fill="FFFFFF" w:themeFill="background1"/>
              </w:rPr>
              <w:t>os a la fecha de inicio de la convocatoria.</w:t>
            </w:r>
          </w:p>
        </w:tc>
        <w:tc>
          <w:tcPr>
            <w:tcW w:w="850" w:type="dxa"/>
            <w:vAlign w:val="center"/>
          </w:tcPr>
          <w:p w14:paraId="10C03F7B" w14:textId="0E59EAB8" w:rsidR="003C44F0" w:rsidRPr="00EC5053" w:rsidRDefault="003C44F0" w:rsidP="003C44F0">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3C44F0" w:rsidRPr="00B203A1" w:rsidRDefault="003C44F0" w:rsidP="003C44F0">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3C44F0" w:rsidRPr="004F6B61" w14:paraId="239B34C1" w14:textId="77777777" w:rsidTr="003C44F0">
        <w:trPr>
          <w:jc w:val="center"/>
        </w:trPr>
        <w:tc>
          <w:tcPr>
            <w:tcW w:w="1996" w:type="dxa"/>
            <w:vMerge/>
            <w:vAlign w:val="center"/>
            <w:hideMark/>
          </w:tcPr>
          <w:p w14:paraId="7C0596DA" w14:textId="77777777" w:rsidR="003C44F0" w:rsidRPr="00EC5053" w:rsidRDefault="003C44F0" w:rsidP="003C44F0">
            <w:pPr>
              <w:rPr>
                <w:rFonts w:cstheme="minorHAnsi"/>
                <w:sz w:val="20"/>
                <w:szCs w:val="22"/>
                <w:lang w:val="es-CL" w:eastAsia="en-US"/>
              </w:rPr>
            </w:pPr>
          </w:p>
        </w:tc>
        <w:tc>
          <w:tcPr>
            <w:tcW w:w="9072" w:type="dxa"/>
            <w:shd w:val="clear" w:color="auto" w:fill="FFFFFF" w:themeFill="background1"/>
            <w:vAlign w:val="center"/>
          </w:tcPr>
          <w:p w14:paraId="7D7931B6" w14:textId="15EE326B" w:rsidR="003C44F0" w:rsidRPr="003C44F0" w:rsidRDefault="003C44F0" w:rsidP="003C44F0">
            <w:pPr>
              <w:jc w:val="both"/>
              <w:rPr>
                <w:color w:val="222222"/>
                <w:sz w:val="19"/>
                <w:szCs w:val="19"/>
                <w:shd w:val="clear" w:color="auto" w:fill="FFFFFF" w:themeFill="background1"/>
              </w:rPr>
            </w:pPr>
            <w:r w:rsidRPr="003C44F0">
              <w:rPr>
                <w:color w:val="222222"/>
                <w:sz w:val="19"/>
                <w:szCs w:val="19"/>
                <w:shd w:val="clear" w:color="auto" w:fill="FFFFFF" w:themeFill="background1"/>
              </w:rPr>
              <w:t>Empresa postulante o representante legal</w:t>
            </w:r>
            <w:r w:rsidRPr="003C44F0">
              <w:rPr>
                <w:rFonts w:ascii="Calibri" w:hAnsi="Calibri" w:cs="Calibri"/>
                <w:color w:val="222222"/>
                <w:sz w:val="19"/>
                <w:szCs w:val="19"/>
                <w:shd w:val="clear" w:color="auto" w:fill="FFFFFF" w:themeFill="background1"/>
              </w:rPr>
              <w:t> </w:t>
            </w:r>
            <w:r w:rsidRPr="003C44F0">
              <w:rPr>
                <w:color w:val="222222"/>
                <w:sz w:val="19"/>
                <w:szCs w:val="19"/>
                <w:shd w:val="clear" w:color="auto" w:fill="FFFFFF" w:themeFill="background1"/>
              </w:rPr>
              <w:t>en caso de personas jur</w:t>
            </w:r>
            <w:r w:rsidRPr="003C44F0">
              <w:rPr>
                <w:rFonts w:cs="gobCL"/>
                <w:color w:val="222222"/>
                <w:sz w:val="19"/>
                <w:szCs w:val="19"/>
                <w:shd w:val="clear" w:color="auto" w:fill="FFFFFF" w:themeFill="background1"/>
              </w:rPr>
              <w:t>í</w:t>
            </w:r>
            <w:r w:rsidRPr="003C44F0">
              <w:rPr>
                <w:color w:val="222222"/>
                <w:sz w:val="19"/>
                <w:szCs w:val="19"/>
                <w:shd w:val="clear" w:color="auto" w:fill="FFFFFF" w:themeFill="background1"/>
              </w:rPr>
              <w:t>dicas, es menor de 55 a</w:t>
            </w:r>
            <w:r w:rsidRPr="003C44F0">
              <w:rPr>
                <w:rFonts w:cs="gobCL"/>
                <w:color w:val="222222"/>
                <w:sz w:val="19"/>
                <w:szCs w:val="19"/>
                <w:shd w:val="clear" w:color="auto" w:fill="FFFFFF" w:themeFill="background1"/>
              </w:rPr>
              <w:t>ñ</w:t>
            </w:r>
            <w:r w:rsidR="00691D5F">
              <w:rPr>
                <w:color w:val="222222"/>
                <w:sz w:val="19"/>
                <w:szCs w:val="19"/>
                <w:shd w:val="clear" w:color="auto" w:fill="FFFFFF" w:themeFill="background1"/>
              </w:rPr>
              <w:t>os a la fecha de inicio de la convocatoria.</w:t>
            </w:r>
          </w:p>
        </w:tc>
        <w:tc>
          <w:tcPr>
            <w:tcW w:w="850" w:type="dxa"/>
            <w:vAlign w:val="center"/>
          </w:tcPr>
          <w:p w14:paraId="2D751186" w14:textId="2DBBB782" w:rsidR="003C44F0" w:rsidRPr="00EC5053" w:rsidRDefault="003C44F0" w:rsidP="003C44F0">
            <w:pPr>
              <w:jc w:val="center"/>
              <w:rPr>
                <w:rFonts w:cstheme="minorHAnsi"/>
                <w:sz w:val="20"/>
                <w:szCs w:val="22"/>
                <w:lang w:val="es-CL" w:eastAsia="en-US"/>
              </w:rPr>
            </w:pPr>
            <w:r>
              <w:rPr>
                <w:rFonts w:cstheme="minorHAnsi"/>
                <w:sz w:val="20"/>
                <w:szCs w:val="22"/>
                <w:lang w:val="es-CL" w:eastAsia="en-US"/>
              </w:rPr>
              <w:t>5</w:t>
            </w:r>
          </w:p>
        </w:tc>
        <w:tc>
          <w:tcPr>
            <w:tcW w:w="1335" w:type="dxa"/>
            <w:vMerge/>
            <w:vAlign w:val="center"/>
            <w:hideMark/>
          </w:tcPr>
          <w:p w14:paraId="7F2E05A3" w14:textId="77777777" w:rsidR="003C44F0" w:rsidRPr="00EC5053" w:rsidRDefault="003C44F0" w:rsidP="003C44F0">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88683" w14:textId="77777777" w:rsidR="002B4698" w:rsidRDefault="002B4698" w:rsidP="0042236C">
      <w:r>
        <w:separator/>
      </w:r>
    </w:p>
  </w:endnote>
  <w:endnote w:type="continuationSeparator" w:id="0">
    <w:p w14:paraId="3A5F55FB" w14:textId="77777777" w:rsidR="002B4698" w:rsidRDefault="002B469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357BC35" w:rsidR="00A83CEF" w:rsidRPr="00BD14F7" w:rsidRDefault="00A83CEF">
    <w:pPr>
      <w:pStyle w:val="Piedepgina"/>
      <w:jc w:val="right"/>
    </w:pPr>
    <w:r w:rsidRPr="00BD14F7">
      <w:fldChar w:fldCharType="begin"/>
    </w:r>
    <w:r w:rsidRPr="00BD14F7">
      <w:instrText>PAGE   \* MERGEFORMAT</w:instrText>
    </w:r>
    <w:r w:rsidRPr="00BD14F7">
      <w:fldChar w:fldCharType="separate"/>
    </w:r>
    <w:r w:rsidR="008239F9">
      <w:rPr>
        <w:noProof/>
      </w:rPr>
      <w:t>6</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8CA96" w14:textId="77777777" w:rsidR="002B4698" w:rsidRDefault="002B4698"/>
  </w:footnote>
  <w:footnote w:type="continuationSeparator" w:id="0">
    <w:p w14:paraId="0F3A123F" w14:textId="77777777" w:rsidR="002B4698" w:rsidRDefault="002B4698"/>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7">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BFE"/>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1B2"/>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B8D"/>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71C"/>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69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A7984"/>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4F0"/>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0C7"/>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99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67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D5F"/>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63E"/>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598"/>
    <w:rsid w:val="0079660D"/>
    <w:rsid w:val="0079709A"/>
    <w:rsid w:val="007974CB"/>
    <w:rsid w:val="00797E22"/>
    <w:rsid w:val="007A0121"/>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A5"/>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9F9"/>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335B"/>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4C95"/>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46B"/>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aarriagada@direxiona.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290EF4E7-B6FD-4BEE-AC8F-1D1182C0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42</Pages>
  <Words>13390</Words>
  <Characters>73645</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86862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16</cp:revision>
  <cp:lastPrinted>2021-08-17T23:05:00Z</cp:lastPrinted>
  <dcterms:created xsi:type="dcterms:W3CDTF">2021-08-16T02:49:00Z</dcterms:created>
  <dcterms:modified xsi:type="dcterms:W3CDTF">2021-08-17T23:06:00Z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