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02BFE71A"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4A1D7D">
        <w:rPr>
          <w:rFonts w:eastAsia="Arial Unicode MS" w:cs="Arial"/>
          <w:b/>
          <w:bCs/>
          <w:sz w:val="40"/>
          <w:szCs w:val="40"/>
        </w:rPr>
        <w:t>VALPARAÍSO</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601FC846" w14:textId="2BC55E02" w:rsidR="007B0F7F"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0075" w:history="1">
            <w:r w:rsidR="007B0F7F" w:rsidRPr="00333107">
              <w:rPr>
                <w:rStyle w:val="Hipervnculo"/>
                <w:noProof/>
              </w:rPr>
              <w:t>1.</w:t>
            </w:r>
            <w:r w:rsidR="007B0F7F">
              <w:rPr>
                <w:rFonts w:asciiTheme="minorHAnsi" w:eastAsiaTheme="minorEastAsia" w:hAnsiTheme="minorHAnsi" w:cstheme="minorBidi"/>
                <w:b w:val="0"/>
                <w:bCs w:val="0"/>
                <w:noProof/>
                <w:lang w:val="es-CL" w:eastAsia="es-CL"/>
              </w:rPr>
              <w:tab/>
            </w:r>
            <w:r w:rsidR="007B0F7F" w:rsidRPr="00333107">
              <w:rPr>
                <w:rStyle w:val="Hipervnculo"/>
                <w:noProof/>
              </w:rPr>
              <w:t>DESCRIPCIÓN DEL INSTRUMENTO.</w:t>
            </w:r>
            <w:r w:rsidR="007B0F7F">
              <w:rPr>
                <w:noProof/>
                <w:webHidden/>
              </w:rPr>
              <w:tab/>
            </w:r>
            <w:r w:rsidR="007B0F7F">
              <w:rPr>
                <w:noProof/>
                <w:webHidden/>
              </w:rPr>
              <w:fldChar w:fldCharType="begin"/>
            </w:r>
            <w:r w:rsidR="007B0F7F">
              <w:rPr>
                <w:noProof/>
                <w:webHidden/>
              </w:rPr>
              <w:instrText xml:space="preserve"> PAGEREF _Toc79960075 \h </w:instrText>
            </w:r>
            <w:r w:rsidR="007B0F7F">
              <w:rPr>
                <w:noProof/>
                <w:webHidden/>
              </w:rPr>
            </w:r>
            <w:r w:rsidR="007B0F7F">
              <w:rPr>
                <w:noProof/>
                <w:webHidden/>
              </w:rPr>
              <w:fldChar w:fldCharType="separate"/>
            </w:r>
            <w:r w:rsidR="001D04A7">
              <w:rPr>
                <w:noProof/>
                <w:webHidden/>
              </w:rPr>
              <w:t>3</w:t>
            </w:r>
            <w:r w:rsidR="007B0F7F">
              <w:rPr>
                <w:noProof/>
                <w:webHidden/>
              </w:rPr>
              <w:fldChar w:fldCharType="end"/>
            </w:r>
          </w:hyperlink>
        </w:p>
        <w:p w14:paraId="3E531FCA" w14:textId="16AE2216" w:rsidR="007B0F7F" w:rsidRDefault="003573E8">
          <w:pPr>
            <w:pStyle w:val="TDC2"/>
            <w:rPr>
              <w:rFonts w:asciiTheme="minorHAnsi" w:eastAsiaTheme="minorEastAsia" w:hAnsiTheme="minorHAnsi" w:cstheme="minorBidi"/>
              <w:b w:val="0"/>
              <w:bCs w:val="0"/>
              <w:noProof/>
              <w:lang w:val="es-CL" w:eastAsia="es-CL"/>
            </w:rPr>
          </w:pPr>
          <w:hyperlink w:anchor="_Toc79960076" w:history="1">
            <w:r w:rsidR="007B0F7F" w:rsidRPr="00333107">
              <w:rPr>
                <w:rStyle w:val="Hipervnculo"/>
                <w:noProof/>
              </w:rPr>
              <w:t>1.1.</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¿Qué es?</w:t>
            </w:r>
            <w:r w:rsidR="007B0F7F">
              <w:rPr>
                <w:noProof/>
                <w:webHidden/>
              </w:rPr>
              <w:tab/>
            </w:r>
            <w:r w:rsidR="007B0F7F">
              <w:rPr>
                <w:noProof/>
                <w:webHidden/>
              </w:rPr>
              <w:fldChar w:fldCharType="begin"/>
            </w:r>
            <w:r w:rsidR="007B0F7F">
              <w:rPr>
                <w:noProof/>
                <w:webHidden/>
              </w:rPr>
              <w:instrText xml:space="preserve"> PAGEREF _Toc79960076 \h </w:instrText>
            </w:r>
            <w:r w:rsidR="007B0F7F">
              <w:rPr>
                <w:noProof/>
                <w:webHidden/>
              </w:rPr>
            </w:r>
            <w:r w:rsidR="007B0F7F">
              <w:rPr>
                <w:noProof/>
                <w:webHidden/>
              </w:rPr>
              <w:fldChar w:fldCharType="separate"/>
            </w:r>
            <w:r w:rsidR="001D04A7">
              <w:rPr>
                <w:noProof/>
                <w:webHidden/>
              </w:rPr>
              <w:t>3</w:t>
            </w:r>
            <w:r w:rsidR="007B0F7F">
              <w:rPr>
                <w:noProof/>
                <w:webHidden/>
              </w:rPr>
              <w:fldChar w:fldCharType="end"/>
            </w:r>
          </w:hyperlink>
        </w:p>
        <w:p w14:paraId="15F7539D" w14:textId="0DB4AA16" w:rsidR="007B0F7F" w:rsidRDefault="003573E8">
          <w:pPr>
            <w:pStyle w:val="TDC2"/>
            <w:rPr>
              <w:rFonts w:asciiTheme="minorHAnsi" w:eastAsiaTheme="minorEastAsia" w:hAnsiTheme="minorHAnsi" w:cstheme="minorBidi"/>
              <w:b w:val="0"/>
              <w:bCs w:val="0"/>
              <w:noProof/>
              <w:lang w:val="es-CL" w:eastAsia="es-CL"/>
            </w:rPr>
          </w:pPr>
          <w:hyperlink w:anchor="_Toc79960077" w:history="1">
            <w:r w:rsidR="007B0F7F" w:rsidRPr="00333107">
              <w:rPr>
                <w:rStyle w:val="Hipervnculo"/>
                <w:noProof/>
              </w:rPr>
              <w:t>1.2.</w:t>
            </w:r>
            <w:r w:rsidR="007B0F7F">
              <w:rPr>
                <w:rFonts w:asciiTheme="minorHAnsi" w:eastAsiaTheme="minorEastAsia" w:hAnsiTheme="minorHAnsi" w:cstheme="minorBidi"/>
                <w:b w:val="0"/>
                <w:bCs w:val="0"/>
                <w:noProof/>
                <w:lang w:val="es-CL" w:eastAsia="es-CL"/>
              </w:rPr>
              <w:tab/>
            </w:r>
            <w:r w:rsidR="007B0F7F" w:rsidRPr="00333107">
              <w:rPr>
                <w:rStyle w:val="Hipervnculo"/>
                <w:noProof/>
              </w:rPr>
              <w:t>¿A quiénes está dirigido?</w:t>
            </w:r>
            <w:r w:rsidR="007B0F7F">
              <w:rPr>
                <w:noProof/>
                <w:webHidden/>
              </w:rPr>
              <w:tab/>
            </w:r>
            <w:r w:rsidR="007B0F7F">
              <w:rPr>
                <w:noProof/>
                <w:webHidden/>
              </w:rPr>
              <w:fldChar w:fldCharType="begin"/>
            </w:r>
            <w:r w:rsidR="007B0F7F">
              <w:rPr>
                <w:noProof/>
                <w:webHidden/>
              </w:rPr>
              <w:instrText xml:space="preserve"> PAGEREF _Toc79960077 \h </w:instrText>
            </w:r>
            <w:r w:rsidR="007B0F7F">
              <w:rPr>
                <w:noProof/>
                <w:webHidden/>
              </w:rPr>
            </w:r>
            <w:r w:rsidR="007B0F7F">
              <w:rPr>
                <w:noProof/>
                <w:webHidden/>
              </w:rPr>
              <w:fldChar w:fldCharType="separate"/>
            </w:r>
            <w:r w:rsidR="001D04A7">
              <w:rPr>
                <w:noProof/>
                <w:webHidden/>
              </w:rPr>
              <w:t>3</w:t>
            </w:r>
            <w:r w:rsidR="007B0F7F">
              <w:rPr>
                <w:noProof/>
                <w:webHidden/>
              </w:rPr>
              <w:fldChar w:fldCharType="end"/>
            </w:r>
          </w:hyperlink>
        </w:p>
        <w:p w14:paraId="4C4F6F99" w14:textId="499150DC" w:rsidR="007B0F7F" w:rsidRDefault="003573E8">
          <w:pPr>
            <w:pStyle w:val="TDC2"/>
            <w:rPr>
              <w:rFonts w:asciiTheme="minorHAnsi" w:eastAsiaTheme="minorEastAsia" w:hAnsiTheme="minorHAnsi" w:cstheme="minorBidi"/>
              <w:b w:val="0"/>
              <w:bCs w:val="0"/>
              <w:noProof/>
              <w:lang w:val="es-CL" w:eastAsia="es-CL"/>
            </w:rPr>
          </w:pPr>
          <w:hyperlink w:anchor="_Toc79960078" w:history="1">
            <w:r w:rsidR="007B0F7F" w:rsidRPr="00333107">
              <w:rPr>
                <w:rStyle w:val="Hipervnculo"/>
                <w:noProof/>
              </w:rPr>
              <w:t>1.3.</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¿Quiénes no pueden participar?</w:t>
            </w:r>
            <w:r w:rsidR="007B0F7F">
              <w:rPr>
                <w:noProof/>
                <w:webHidden/>
              </w:rPr>
              <w:tab/>
            </w:r>
            <w:r w:rsidR="007B0F7F">
              <w:rPr>
                <w:noProof/>
                <w:webHidden/>
              </w:rPr>
              <w:fldChar w:fldCharType="begin"/>
            </w:r>
            <w:r w:rsidR="007B0F7F">
              <w:rPr>
                <w:noProof/>
                <w:webHidden/>
              </w:rPr>
              <w:instrText xml:space="preserve"> PAGEREF _Toc79960078 \h </w:instrText>
            </w:r>
            <w:r w:rsidR="007B0F7F">
              <w:rPr>
                <w:noProof/>
                <w:webHidden/>
              </w:rPr>
            </w:r>
            <w:r w:rsidR="007B0F7F">
              <w:rPr>
                <w:noProof/>
                <w:webHidden/>
              </w:rPr>
              <w:fldChar w:fldCharType="separate"/>
            </w:r>
            <w:r w:rsidR="001D04A7">
              <w:rPr>
                <w:noProof/>
                <w:webHidden/>
              </w:rPr>
              <w:t>4</w:t>
            </w:r>
            <w:r w:rsidR="007B0F7F">
              <w:rPr>
                <w:noProof/>
                <w:webHidden/>
              </w:rPr>
              <w:fldChar w:fldCharType="end"/>
            </w:r>
          </w:hyperlink>
        </w:p>
        <w:p w14:paraId="1E7917F3" w14:textId="05ABC89B" w:rsidR="007B0F7F" w:rsidRDefault="003573E8">
          <w:pPr>
            <w:pStyle w:val="TDC2"/>
            <w:rPr>
              <w:rFonts w:asciiTheme="minorHAnsi" w:eastAsiaTheme="minorEastAsia" w:hAnsiTheme="minorHAnsi" w:cstheme="minorBidi"/>
              <w:b w:val="0"/>
              <w:bCs w:val="0"/>
              <w:noProof/>
              <w:lang w:val="es-CL" w:eastAsia="es-CL"/>
            </w:rPr>
          </w:pPr>
          <w:hyperlink w:anchor="_Toc79960079" w:history="1">
            <w:r w:rsidR="007B0F7F" w:rsidRPr="00333107">
              <w:rPr>
                <w:rStyle w:val="Hipervnculo"/>
                <w:rFonts w:eastAsia="Arial Unicode MS"/>
                <w:noProof/>
              </w:rPr>
              <w:t>1.4.</w:t>
            </w:r>
            <w:r w:rsidR="007B0F7F">
              <w:rPr>
                <w:rFonts w:asciiTheme="minorHAnsi" w:eastAsiaTheme="minorEastAsia" w:hAnsiTheme="minorHAnsi" w:cstheme="minorBidi"/>
                <w:b w:val="0"/>
                <w:bCs w:val="0"/>
                <w:noProof/>
                <w:lang w:val="es-CL" w:eastAsia="es-CL"/>
              </w:rPr>
              <w:tab/>
            </w:r>
            <w:r w:rsidR="007B0F7F" w:rsidRPr="00333107">
              <w:rPr>
                <w:rStyle w:val="Hipervnculo"/>
                <w:noProof/>
              </w:rPr>
              <w:t>Focalización de la convocatoria.</w:t>
            </w:r>
            <w:r w:rsidR="007B0F7F">
              <w:rPr>
                <w:noProof/>
                <w:webHidden/>
              </w:rPr>
              <w:tab/>
            </w:r>
            <w:r w:rsidR="007B0F7F">
              <w:rPr>
                <w:noProof/>
                <w:webHidden/>
              </w:rPr>
              <w:fldChar w:fldCharType="begin"/>
            </w:r>
            <w:r w:rsidR="007B0F7F">
              <w:rPr>
                <w:noProof/>
                <w:webHidden/>
              </w:rPr>
              <w:instrText xml:space="preserve"> PAGEREF _Toc79960079 \h </w:instrText>
            </w:r>
            <w:r w:rsidR="007B0F7F">
              <w:rPr>
                <w:noProof/>
                <w:webHidden/>
              </w:rPr>
            </w:r>
            <w:r w:rsidR="007B0F7F">
              <w:rPr>
                <w:noProof/>
                <w:webHidden/>
              </w:rPr>
              <w:fldChar w:fldCharType="separate"/>
            </w:r>
            <w:r w:rsidR="001D04A7">
              <w:rPr>
                <w:noProof/>
                <w:webHidden/>
              </w:rPr>
              <w:t>5</w:t>
            </w:r>
            <w:r w:rsidR="007B0F7F">
              <w:rPr>
                <w:noProof/>
                <w:webHidden/>
              </w:rPr>
              <w:fldChar w:fldCharType="end"/>
            </w:r>
          </w:hyperlink>
        </w:p>
        <w:p w14:paraId="2698972D" w14:textId="4CBCDCDF" w:rsidR="007B0F7F" w:rsidRDefault="003573E8">
          <w:pPr>
            <w:pStyle w:val="TDC2"/>
            <w:rPr>
              <w:rFonts w:asciiTheme="minorHAnsi" w:eastAsiaTheme="minorEastAsia" w:hAnsiTheme="minorHAnsi" w:cstheme="minorBidi"/>
              <w:b w:val="0"/>
              <w:bCs w:val="0"/>
              <w:noProof/>
              <w:lang w:val="es-CL" w:eastAsia="es-CL"/>
            </w:rPr>
          </w:pPr>
          <w:hyperlink w:anchor="_Toc79960080" w:history="1">
            <w:r w:rsidR="007B0F7F" w:rsidRPr="00333107">
              <w:rPr>
                <w:rStyle w:val="Hipervnculo"/>
                <w:rFonts w:eastAsia="Arial Unicode MS" w:cs="Arial"/>
                <w:noProof/>
              </w:rPr>
              <w:t>1.5.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cs="Arial"/>
                <w:noProof/>
              </w:rPr>
              <w:t xml:space="preserve">Requisitos de la </w:t>
            </w:r>
            <w:r w:rsidR="007B0F7F" w:rsidRPr="00333107">
              <w:rPr>
                <w:rStyle w:val="Hipervnculo"/>
                <w:noProof/>
              </w:rPr>
              <w:t>convocatoria</w:t>
            </w:r>
            <w:r w:rsidR="007B0F7F" w:rsidRPr="00333107">
              <w:rPr>
                <w:rStyle w:val="Hipervnculo"/>
                <w:rFonts w:eastAsia="Arial Unicode MS" w:cs="Arial"/>
                <w:noProof/>
              </w:rPr>
              <w:t>.</w:t>
            </w:r>
            <w:r w:rsidR="007B0F7F">
              <w:rPr>
                <w:noProof/>
                <w:webHidden/>
              </w:rPr>
              <w:tab/>
            </w:r>
            <w:r w:rsidR="007B0F7F">
              <w:rPr>
                <w:noProof/>
                <w:webHidden/>
              </w:rPr>
              <w:fldChar w:fldCharType="begin"/>
            </w:r>
            <w:r w:rsidR="007B0F7F">
              <w:rPr>
                <w:noProof/>
                <w:webHidden/>
              </w:rPr>
              <w:instrText xml:space="preserve"> PAGEREF _Toc79960080 \h </w:instrText>
            </w:r>
            <w:r w:rsidR="007B0F7F">
              <w:rPr>
                <w:noProof/>
                <w:webHidden/>
              </w:rPr>
            </w:r>
            <w:r w:rsidR="007B0F7F">
              <w:rPr>
                <w:noProof/>
                <w:webHidden/>
              </w:rPr>
              <w:fldChar w:fldCharType="separate"/>
            </w:r>
            <w:r w:rsidR="001D04A7">
              <w:rPr>
                <w:noProof/>
                <w:webHidden/>
              </w:rPr>
              <w:t>5</w:t>
            </w:r>
            <w:r w:rsidR="007B0F7F">
              <w:rPr>
                <w:noProof/>
                <w:webHidden/>
              </w:rPr>
              <w:fldChar w:fldCharType="end"/>
            </w:r>
          </w:hyperlink>
        </w:p>
        <w:p w14:paraId="46EC6147" w14:textId="2A05A12C" w:rsidR="007B0F7F" w:rsidRDefault="003573E8">
          <w:pPr>
            <w:pStyle w:val="TDC2"/>
            <w:rPr>
              <w:rFonts w:asciiTheme="minorHAnsi" w:eastAsiaTheme="minorEastAsia" w:hAnsiTheme="minorHAnsi" w:cstheme="minorBidi"/>
              <w:b w:val="0"/>
              <w:bCs w:val="0"/>
              <w:noProof/>
              <w:lang w:val="es-CL" w:eastAsia="es-CL"/>
            </w:rPr>
          </w:pPr>
          <w:hyperlink w:anchor="_Toc79960081" w:history="1">
            <w:r w:rsidR="007B0F7F" w:rsidRPr="00333107">
              <w:rPr>
                <w:rStyle w:val="Hipervnculo"/>
                <w:rFonts w:eastAsia="Arial Unicode MS" w:cs="Arial"/>
                <w:noProof/>
                <w:lang w:val="es-CL"/>
              </w:rPr>
              <w:t>1.6</w:t>
            </w:r>
            <w:r w:rsidR="007B0F7F" w:rsidRPr="00333107">
              <w:rPr>
                <w:rStyle w:val="Hipervnculo"/>
                <w:rFonts w:eastAsia="Arial Unicode MS"/>
                <w:noProof/>
              </w:rPr>
              <w:t xml:space="preserve"> ¿Qué financia?</w:t>
            </w:r>
            <w:r w:rsidR="007B0F7F">
              <w:rPr>
                <w:noProof/>
                <w:webHidden/>
              </w:rPr>
              <w:tab/>
            </w:r>
            <w:r w:rsidR="007B0F7F">
              <w:rPr>
                <w:noProof/>
                <w:webHidden/>
              </w:rPr>
              <w:fldChar w:fldCharType="begin"/>
            </w:r>
            <w:r w:rsidR="007B0F7F">
              <w:rPr>
                <w:noProof/>
                <w:webHidden/>
              </w:rPr>
              <w:instrText xml:space="preserve"> PAGEREF _Toc79960081 \h </w:instrText>
            </w:r>
            <w:r w:rsidR="007B0F7F">
              <w:rPr>
                <w:noProof/>
                <w:webHidden/>
              </w:rPr>
            </w:r>
            <w:r w:rsidR="007B0F7F">
              <w:rPr>
                <w:noProof/>
                <w:webHidden/>
              </w:rPr>
              <w:fldChar w:fldCharType="separate"/>
            </w:r>
            <w:r w:rsidR="001D04A7">
              <w:rPr>
                <w:noProof/>
                <w:webHidden/>
              </w:rPr>
              <w:t>8</w:t>
            </w:r>
            <w:r w:rsidR="007B0F7F">
              <w:rPr>
                <w:noProof/>
                <w:webHidden/>
              </w:rPr>
              <w:fldChar w:fldCharType="end"/>
            </w:r>
          </w:hyperlink>
        </w:p>
        <w:p w14:paraId="755CC904" w14:textId="18735007" w:rsidR="007B0F7F" w:rsidRDefault="003573E8">
          <w:pPr>
            <w:pStyle w:val="TDC2"/>
            <w:rPr>
              <w:rFonts w:asciiTheme="minorHAnsi" w:eastAsiaTheme="minorEastAsia" w:hAnsiTheme="minorHAnsi" w:cstheme="minorBidi"/>
              <w:b w:val="0"/>
              <w:bCs w:val="0"/>
              <w:noProof/>
              <w:lang w:val="es-CL" w:eastAsia="es-CL"/>
            </w:rPr>
          </w:pPr>
          <w:hyperlink w:anchor="_Toc79960082" w:history="1">
            <w:r w:rsidR="007B0F7F" w:rsidRPr="00333107">
              <w:rPr>
                <w:rStyle w:val="Hipervnculo"/>
                <w:rFonts w:eastAsia="Arial Unicode MS" w:cs="Arial"/>
                <w:noProof/>
                <w:lang w:val="es-CL"/>
              </w:rPr>
              <w:t xml:space="preserve">1.7 </w:t>
            </w:r>
            <w:r w:rsidR="007B0F7F" w:rsidRPr="00333107">
              <w:rPr>
                <w:rStyle w:val="Hipervnculo"/>
                <w:noProof/>
                <w:lang w:val="es-CL"/>
              </w:rPr>
              <w:t>¿Qué NO financia este Instrumento?</w:t>
            </w:r>
            <w:r w:rsidR="007B0F7F">
              <w:rPr>
                <w:noProof/>
                <w:webHidden/>
              </w:rPr>
              <w:tab/>
            </w:r>
            <w:r w:rsidR="007B0F7F">
              <w:rPr>
                <w:noProof/>
                <w:webHidden/>
              </w:rPr>
              <w:fldChar w:fldCharType="begin"/>
            </w:r>
            <w:r w:rsidR="007B0F7F">
              <w:rPr>
                <w:noProof/>
                <w:webHidden/>
              </w:rPr>
              <w:instrText xml:space="preserve"> PAGEREF _Toc79960082 \h </w:instrText>
            </w:r>
            <w:r w:rsidR="007B0F7F">
              <w:rPr>
                <w:noProof/>
                <w:webHidden/>
              </w:rPr>
            </w:r>
            <w:r w:rsidR="007B0F7F">
              <w:rPr>
                <w:noProof/>
                <w:webHidden/>
              </w:rPr>
              <w:fldChar w:fldCharType="separate"/>
            </w:r>
            <w:r w:rsidR="001D04A7">
              <w:rPr>
                <w:noProof/>
                <w:webHidden/>
              </w:rPr>
              <w:t>9</w:t>
            </w:r>
            <w:r w:rsidR="007B0F7F">
              <w:rPr>
                <w:noProof/>
                <w:webHidden/>
              </w:rPr>
              <w:fldChar w:fldCharType="end"/>
            </w:r>
          </w:hyperlink>
        </w:p>
        <w:p w14:paraId="039891B2" w14:textId="7E683E83" w:rsidR="007B0F7F" w:rsidRDefault="003573E8">
          <w:pPr>
            <w:pStyle w:val="TDC2"/>
            <w:rPr>
              <w:rFonts w:asciiTheme="minorHAnsi" w:eastAsiaTheme="minorEastAsia" w:hAnsiTheme="minorHAnsi" w:cstheme="minorBidi"/>
              <w:b w:val="0"/>
              <w:bCs w:val="0"/>
              <w:noProof/>
              <w:lang w:val="es-CL" w:eastAsia="es-CL"/>
            </w:rPr>
          </w:pPr>
          <w:hyperlink w:anchor="_Toc79960083" w:history="1">
            <w:r w:rsidR="007B0F7F" w:rsidRPr="00333107">
              <w:rPr>
                <w:rStyle w:val="Hipervnculo"/>
                <w:noProof/>
              </w:rPr>
              <w:t>2.</w:t>
            </w:r>
            <w:r w:rsidR="007B0F7F">
              <w:rPr>
                <w:rFonts w:asciiTheme="minorHAnsi" w:eastAsiaTheme="minorEastAsia" w:hAnsiTheme="minorHAnsi" w:cstheme="minorBidi"/>
                <w:b w:val="0"/>
                <w:bCs w:val="0"/>
                <w:noProof/>
                <w:lang w:val="es-CL" w:eastAsia="es-CL"/>
              </w:rPr>
              <w:tab/>
            </w:r>
            <w:r w:rsidR="007B0F7F" w:rsidRPr="00333107">
              <w:rPr>
                <w:rStyle w:val="Hipervnculo"/>
                <w:noProof/>
              </w:rPr>
              <w:t>POSTULACIÓN</w:t>
            </w:r>
            <w:r w:rsidR="007B0F7F">
              <w:rPr>
                <w:noProof/>
                <w:webHidden/>
              </w:rPr>
              <w:tab/>
            </w:r>
            <w:r w:rsidR="007B0F7F">
              <w:rPr>
                <w:noProof/>
                <w:webHidden/>
              </w:rPr>
              <w:fldChar w:fldCharType="begin"/>
            </w:r>
            <w:r w:rsidR="007B0F7F">
              <w:rPr>
                <w:noProof/>
                <w:webHidden/>
              </w:rPr>
              <w:instrText xml:space="preserve"> PAGEREF _Toc79960083 \h </w:instrText>
            </w:r>
            <w:r w:rsidR="007B0F7F">
              <w:rPr>
                <w:noProof/>
                <w:webHidden/>
              </w:rPr>
            </w:r>
            <w:r w:rsidR="007B0F7F">
              <w:rPr>
                <w:noProof/>
                <w:webHidden/>
              </w:rPr>
              <w:fldChar w:fldCharType="separate"/>
            </w:r>
            <w:r w:rsidR="001D04A7">
              <w:rPr>
                <w:noProof/>
                <w:webHidden/>
              </w:rPr>
              <w:t>10</w:t>
            </w:r>
            <w:r w:rsidR="007B0F7F">
              <w:rPr>
                <w:noProof/>
                <w:webHidden/>
              </w:rPr>
              <w:fldChar w:fldCharType="end"/>
            </w:r>
          </w:hyperlink>
        </w:p>
        <w:p w14:paraId="0F1A1B3B" w14:textId="42C4685D" w:rsidR="007B0F7F" w:rsidRDefault="003573E8">
          <w:pPr>
            <w:pStyle w:val="TDC2"/>
            <w:rPr>
              <w:rFonts w:asciiTheme="minorHAnsi" w:eastAsiaTheme="minorEastAsia" w:hAnsiTheme="minorHAnsi" w:cstheme="minorBidi"/>
              <w:b w:val="0"/>
              <w:bCs w:val="0"/>
              <w:noProof/>
              <w:lang w:val="es-CL" w:eastAsia="es-CL"/>
            </w:rPr>
          </w:pPr>
          <w:hyperlink w:anchor="_Toc79960084" w:history="1">
            <w:r w:rsidR="007B0F7F" w:rsidRPr="00333107">
              <w:rPr>
                <w:rStyle w:val="Hipervnculo"/>
                <w:noProof/>
                <w:lang w:val="es-CL"/>
              </w:rPr>
              <w:t>2.1.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Plazos de postulación</w:t>
            </w:r>
            <w:r w:rsidR="007B0F7F">
              <w:rPr>
                <w:noProof/>
                <w:webHidden/>
              </w:rPr>
              <w:tab/>
            </w:r>
            <w:r w:rsidR="007B0F7F">
              <w:rPr>
                <w:noProof/>
                <w:webHidden/>
              </w:rPr>
              <w:fldChar w:fldCharType="begin"/>
            </w:r>
            <w:r w:rsidR="007B0F7F">
              <w:rPr>
                <w:noProof/>
                <w:webHidden/>
              </w:rPr>
              <w:instrText xml:space="preserve"> PAGEREF _Toc79960084 \h </w:instrText>
            </w:r>
            <w:r w:rsidR="007B0F7F">
              <w:rPr>
                <w:noProof/>
                <w:webHidden/>
              </w:rPr>
            </w:r>
            <w:r w:rsidR="007B0F7F">
              <w:rPr>
                <w:noProof/>
                <w:webHidden/>
              </w:rPr>
              <w:fldChar w:fldCharType="separate"/>
            </w:r>
            <w:r w:rsidR="001D04A7">
              <w:rPr>
                <w:noProof/>
                <w:webHidden/>
              </w:rPr>
              <w:t>10</w:t>
            </w:r>
            <w:r w:rsidR="007B0F7F">
              <w:rPr>
                <w:noProof/>
                <w:webHidden/>
              </w:rPr>
              <w:fldChar w:fldCharType="end"/>
            </w:r>
          </w:hyperlink>
        </w:p>
        <w:p w14:paraId="7793576F" w14:textId="6FF346DE" w:rsidR="007B0F7F" w:rsidRDefault="003573E8">
          <w:pPr>
            <w:pStyle w:val="TDC2"/>
            <w:rPr>
              <w:rFonts w:asciiTheme="minorHAnsi" w:eastAsiaTheme="minorEastAsia" w:hAnsiTheme="minorHAnsi" w:cstheme="minorBidi"/>
              <w:b w:val="0"/>
              <w:bCs w:val="0"/>
              <w:noProof/>
              <w:lang w:val="es-CL" w:eastAsia="es-CL"/>
            </w:rPr>
          </w:pPr>
          <w:hyperlink w:anchor="_Toc79960085" w:history="1">
            <w:r w:rsidR="007B0F7F" w:rsidRPr="00333107">
              <w:rPr>
                <w:rStyle w:val="Hipervnculo"/>
                <w:noProof/>
                <w:lang w:val="es-CL"/>
              </w:rPr>
              <w:t>2.2.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Pasos para postular</w:t>
            </w:r>
            <w:r w:rsidR="007B0F7F">
              <w:rPr>
                <w:noProof/>
                <w:webHidden/>
              </w:rPr>
              <w:tab/>
            </w:r>
            <w:r w:rsidR="007B0F7F">
              <w:rPr>
                <w:noProof/>
                <w:webHidden/>
              </w:rPr>
              <w:fldChar w:fldCharType="begin"/>
            </w:r>
            <w:r w:rsidR="007B0F7F">
              <w:rPr>
                <w:noProof/>
                <w:webHidden/>
              </w:rPr>
              <w:instrText xml:space="preserve"> PAGEREF _Toc79960085 \h </w:instrText>
            </w:r>
            <w:r w:rsidR="007B0F7F">
              <w:rPr>
                <w:noProof/>
                <w:webHidden/>
              </w:rPr>
            </w:r>
            <w:r w:rsidR="007B0F7F">
              <w:rPr>
                <w:noProof/>
                <w:webHidden/>
              </w:rPr>
              <w:fldChar w:fldCharType="separate"/>
            </w:r>
            <w:r w:rsidR="001D04A7">
              <w:rPr>
                <w:noProof/>
                <w:webHidden/>
              </w:rPr>
              <w:t>11</w:t>
            </w:r>
            <w:r w:rsidR="007B0F7F">
              <w:rPr>
                <w:noProof/>
                <w:webHidden/>
              </w:rPr>
              <w:fldChar w:fldCharType="end"/>
            </w:r>
          </w:hyperlink>
        </w:p>
        <w:p w14:paraId="6A8E3595" w14:textId="0F0FBD0F" w:rsidR="007B0F7F" w:rsidRDefault="003573E8">
          <w:pPr>
            <w:pStyle w:val="TDC2"/>
            <w:rPr>
              <w:rFonts w:asciiTheme="minorHAnsi" w:eastAsiaTheme="minorEastAsia" w:hAnsiTheme="minorHAnsi" w:cstheme="minorBidi"/>
              <w:b w:val="0"/>
              <w:bCs w:val="0"/>
              <w:noProof/>
              <w:lang w:val="es-CL" w:eastAsia="es-CL"/>
            </w:rPr>
          </w:pPr>
          <w:hyperlink w:anchor="_Toc79960086" w:history="1">
            <w:r w:rsidR="007B0F7F" w:rsidRPr="00333107">
              <w:rPr>
                <w:rStyle w:val="Hipervnculo"/>
                <w:noProof/>
                <w:lang w:val="es-CL"/>
              </w:rPr>
              <w:t>2.3.</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Apoyo en el proceso de postulación</w:t>
            </w:r>
            <w:r w:rsidR="007B0F7F">
              <w:rPr>
                <w:noProof/>
                <w:webHidden/>
              </w:rPr>
              <w:tab/>
            </w:r>
            <w:r w:rsidR="007B0F7F">
              <w:rPr>
                <w:noProof/>
                <w:webHidden/>
              </w:rPr>
              <w:fldChar w:fldCharType="begin"/>
            </w:r>
            <w:r w:rsidR="007B0F7F">
              <w:rPr>
                <w:noProof/>
                <w:webHidden/>
              </w:rPr>
              <w:instrText xml:space="preserve"> PAGEREF _Toc79960086 \h </w:instrText>
            </w:r>
            <w:r w:rsidR="007B0F7F">
              <w:rPr>
                <w:noProof/>
                <w:webHidden/>
              </w:rPr>
            </w:r>
            <w:r w:rsidR="007B0F7F">
              <w:rPr>
                <w:noProof/>
                <w:webHidden/>
              </w:rPr>
              <w:fldChar w:fldCharType="separate"/>
            </w:r>
            <w:r w:rsidR="001D04A7">
              <w:rPr>
                <w:noProof/>
                <w:webHidden/>
              </w:rPr>
              <w:t>14</w:t>
            </w:r>
            <w:r w:rsidR="007B0F7F">
              <w:rPr>
                <w:noProof/>
                <w:webHidden/>
              </w:rPr>
              <w:fldChar w:fldCharType="end"/>
            </w:r>
          </w:hyperlink>
        </w:p>
        <w:p w14:paraId="6CAA837F" w14:textId="1C6BC4E7" w:rsidR="007B0F7F" w:rsidRDefault="003573E8">
          <w:pPr>
            <w:pStyle w:val="TDC2"/>
            <w:rPr>
              <w:rFonts w:asciiTheme="minorHAnsi" w:eastAsiaTheme="minorEastAsia" w:hAnsiTheme="minorHAnsi" w:cstheme="minorBidi"/>
              <w:b w:val="0"/>
              <w:bCs w:val="0"/>
              <w:noProof/>
              <w:lang w:val="es-CL" w:eastAsia="es-CL"/>
            </w:rPr>
          </w:pPr>
          <w:hyperlink w:anchor="_Toc79960087" w:history="1">
            <w:r w:rsidR="007B0F7F" w:rsidRPr="00333107">
              <w:rPr>
                <w:rStyle w:val="Hipervnculo"/>
                <w:noProof/>
              </w:rPr>
              <w:t>3.</w:t>
            </w:r>
            <w:r w:rsidR="007B0F7F">
              <w:rPr>
                <w:rFonts w:asciiTheme="minorHAnsi" w:eastAsiaTheme="minorEastAsia" w:hAnsiTheme="minorHAnsi" w:cstheme="minorBidi"/>
                <w:b w:val="0"/>
                <w:bCs w:val="0"/>
                <w:noProof/>
                <w:lang w:val="es-CL" w:eastAsia="es-CL"/>
              </w:rPr>
              <w:tab/>
            </w:r>
            <w:r w:rsidR="007B0F7F" w:rsidRPr="00333107">
              <w:rPr>
                <w:rStyle w:val="Hipervnculo"/>
                <w:noProof/>
              </w:rPr>
              <w:t>EVALUACIÓN Y SELECCIÓN</w:t>
            </w:r>
            <w:r w:rsidR="007B0F7F">
              <w:rPr>
                <w:noProof/>
                <w:webHidden/>
              </w:rPr>
              <w:tab/>
            </w:r>
            <w:r w:rsidR="007B0F7F">
              <w:rPr>
                <w:noProof/>
                <w:webHidden/>
              </w:rPr>
              <w:fldChar w:fldCharType="begin"/>
            </w:r>
            <w:r w:rsidR="007B0F7F">
              <w:rPr>
                <w:noProof/>
                <w:webHidden/>
              </w:rPr>
              <w:instrText xml:space="preserve"> PAGEREF _Toc79960087 \h </w:instrText>
            </w:r>
            <w:r w:rsidR="007B0F7F">
              <w:rPr>
                <w:noProof/>
                <w:webHidden/>
              </w:rPr>
            </w:r>
            <w:r w:rsidR="007B0F7F">
              <w:rPr>
                <w:noProof/>
                <w:webHidden/>
              </w:rPr>
              <w:fldChar w:fldCharType="separate"/>
            </w:r>
            <w:r w:rsidR="001D04A7">
              <w:rPr>
                <w:noProof/>
                <w:webHidden/>
              </w:rPr>
              <w:t>14</w:t>
            </w:r>
            <w:r w:rsidR="007B0F7F">
              <w:rPr>
                <w:noProof/>
                <w:webHidden/>
              </w:rPr>
              <w:fldChar w:fldCharType="end"/>
            </w:r>
          </w:hyperlink>
        </w:p>
        <w:p w14:paraId="64838E54" w14:textId="1E301F07" w:rsidR="007B0F7F" w:rsidRDefault="003573E8">
          <w:pPr>
            <w:pStyle w:val="TDC2"/>
            <w:rPr>
              <w:rFonts w:asciiTheme="minorHAnsi" w:eastAsiaTheme="minorEastAsia" w:hAnsiTheme="minorHAnsi" w:cstheme="minorBidi"/>
              <w:b w:val="0"/>
              <w:bCs w:val="0"/>
              <w:noProof/>
              <w:lang w:val="es-CL" w:eastAsia="es-CL"/>
            </w:rPr>
          </w:pPr>
          <w:hyperlink w:anchor="_Toc79960088" w:history="1">
            <w:r w:rsidR="007B0F7F" w:rsidRPr="00333107">
              <w:rPr>
                <w:rStyle w:val="Hipervnculo"/>
                <w:noProof/>
                <w:lang w:val="es-CL"/>
              </w:rPr>
              <w:t>3.1.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automática</w:t>
            </w:r>
            <w:r w:rsidR="007B0F7F">
              <w:rPr>
                <w:noProof/>
                <w:webHidden/>
              </w:rPr>
              <w:tab/>
            </w:r>
            <w:r w:rsidR="007B0F7F">
              <w:rPr>
                <w:noProof/>
                <w:webHidden/>
              </w:rPr>
              <w:fldChar w:fldCharType="begin"/>
            </w:r>
            <w:r w:rsidR="007B0F7F">
              <w:rPr>
                <w:noProof/>
                <w:webHidden/>
              </w:rPr>
              <w:instrText xml:space="preserve"> PAGEREF _Toc79960088 \h </w:instrText>
            </w:r>
            <w:r w:rsidR="007B0F7F">
              <w:rPr>
                <w:noProof/>
                <w:webHidden/>
              </w:rPr>
            </w:r>
            <w:r w:rsidR="007B0F7F">
              <w:rPr>
                <w:noProof/>
                <w:webHidden/>
              </w:rPr>
              <w:fldChar w:fldCharType="separate"/>
            </w:r>
            <w:r w:rsidR="001D04A7">
              <w:rPr>
                <w:noProof/>
                <w:webHidden/>
              </w:rPr>
              <w:t>14</w:t>
            </w:r>
            <w:r w:rsidR="007B0F7F">
              <w:rPr>
                <w:noProof/>
                <w:webHidden/>
              </w:rPr>
              <w:fldChar w:fldCharType="end"/>
            </w:r>
          </w:hyperlink>
        </w:p>
        <w:p w14:paraId="25F81BA3" w14:textId="5964F861" w:rsidR="007B0F7F" w:rsidRDefault="003573E8">
          <w:pPr>
            <w:pStyle w:val="TDC2"/>
            <w:rPr>
              <w:rFonts w:asciiTheme="minorHAnsi" w:eastAsiaTheme="minorEastAsia" w:hAnsiTheme="minorHAnsi" w:cstheme="minorBidi"/>
              <w:b w:val="0"/>
              <w:bCs w:val="0"/>
              <w:noProof/>
              <w:lang w:val="es-CL" w:eastAsia="es-CL"/>
            </w:rPr>
          </w:pPr>
          <w:hyperlink w:anchor="_Toc79960089" w:history="1">
            <w:r w:rsidR="007B0F7F" w:rsidRPr="00333107">
              <w:rPr>
                <w:rStyle w:val="Hipervnculo"/>
                <w:noProof/>
                <w:lang w:val="es-CL"/>
              </w:rPr>
              <w:t>3.2.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manual</w:t>
            </w:r>
            <w:r w:rsidR="007B0F7F">
              <w:rPr>
                <w:noProof/>
                <w:webHidden/>
              </w:rPr>
              <w:tab/>
            </w:r>
            <w:r w:rsidR="007B0F7F">
              <w:rPr>
                <w:noProof/>
                <w:webHidden/>
              </w:rPr>
              <w:fldChar w:fldCharType="begin"/>
            </w:r>
            <w:r w:rsidR="007B0F7F">
              <w:rPr>
                <w:noProof/>
                <w:webHidden/>
              </w:rPr>
              <w:instrText xml:space="preserve"> PAGEREF _Toc79960089 \h </w:instrText>
            </w:r>
            <w:r w:rsidR="007B0F7F">
              <w:rPr>
                <w:noProof/>
                <w:webHidden/>
              </w:rPr>
            </w:r>
            <w:r w:rsidR="007B0F7F">
              <w:rPr>
                <w:noProof/>
                <w:webHidden/>
              </w:rPr>
              <w:fldChar w:fldCharType="separate"/>
            </w:r>
            <w:r w:rsidR="001D04A7">
              <w:rPr>
                <w:noProof/>
                <w:webHidden/>
              </w:rPr>
              <w:t>14</w:t>
            </w:r>
            <w:r w:rsidR="007B0F7F">
              <w:rPr>
                <w:noProof/>
                <w:webHidden/>
              </w:rPr>
              <w:fldChar w:fldCharType="end"/>
            </w:r>
          </w:hyperlink>
        </w:p>
        <w:p w14:paraId="3A48FE01" w14:textId="483BBE20" w:rsidR="007B0F7F" w:rsidRDefault="003573E8">
          <w:pPr>
            <w:pStyle w:val="TDC2"/>
            <w:rPr>
              <w:rFonts w:asciiTheme="minorHAnsi" w:eastAsiaTheme="minorEastAsia" w:hAnsiTheme="minorHAnsi" w:cstheme="minorBidi"/>
              <w:b w:val="0"/>
              <w:bCs w:val="0"/>
              <w:noProof/>
              <w:lang w:val="es-CL" w:eastAsia="es-CL"/>
            </w:rPr>
          </w:pPr>
          <w:hyperlink w:anchor="_Toc79960090" w:history="1">
            <w:r w:rsidR="007B0F7F" w:rsidRPr="00333107">
              <w:rPr>
                <w:rStyle w:val="Hipervnculo"/>
                <w:rFonts w:cs="Arial"/>
                <w:noProof/>
                <w:lang w:val="es-CL"/>
              </w:rPr>
              <w:t>3.3.</w:t>
            </w:r>
            <w:r w:rsidR="007B0F7F">
              <w:rPr>
                <w:rFonts w:asciiTheme="minorHAnsi" w:eastAsiaTheme="minorEastAsia" w:hAnsiTheme="minorHAnsi" w:cstheme="minorBidi"/>
                <w:b w:val="0"/>
                <w:bCs w:val="0"/>
                <w:noProof/>
                <w:lang w:val="es-CL" w:eastAsia="es-CL"/>
              </w:rPr>
              <w:tab/>
            </w:r>
            <w:r w:rsidR="007B0F7F" w:rsidRPr="00333107">
              <w:rPr>
                <w:rStyle w:val="Hipervnculo"/>
                <w:rFonts w:cs="Arial"/>
                <w:noProof/>
                <w:lang w:val="es-CL"/>
              </w:rPr>
              <w:t>Test de Preselección</w:t>
            </w:r>
            <w:r w:rsidR="007B0F7F">
              <w:rPr>
                <w:noProof/>
                <w:webHidden/>
              </w:rPr>
              <w:tab/>
            </w:r>
            <w:r w:rsidR="007B0F7F">
              <w:rPr>
                <w:noProof/>
                <w:webHidden/>
              </w:rPr>
              <w:fldChar w:fldCharType="begin"/>
            </w:r>
            <w:r w:rsidR="007B0F7F">
              <w:rPr>
                <w:noProof/>
                <w:webHidden/>
              </w:rPr>
              <w:instrText xml:space="preserve"> PAGEREF _Toc79960090 \h </w:instrText>
            </w:r>
            <w:r w:rsidR="007B0F7F">
              <w:rPr>
                <w:noProof/>
                <w:webHidden/>
              </w:rPr>
            </w:r>
            <w:r w:rsidR="007B0F7F">
              <w:rPr>
                <w:noProof/>
                <w:webHidden/>
              </w:rPr>
              <w:fldChar w:fldCharType="separate"/>
            </w:r>
            <w:r w:rsidR="001D04A7">
              <w:rPr>
                <w:noProof/>
                <w:webHidden/>
              </w:rPr>
              <w:t>15</w:t>
            </w:r>
            <w:r w:rsidR="007B0F7F">
              <w:rPr>
                <w:noProof/>
                <w:webHidden/>
              </w:rPr>
              <w:fldChar w:fldCharType="end"/>
            </w:r>
          </w:hyperlink>
        </w:p>
        <w:p w14:paraId="1D453246" w14:textId="25FCA5D5" w:rsidR="007B0F7F" w:rsidRDefault="003573E8">
          <w:pPr>
            <w:pStyle w:val="TDC2"/>
            <w:rPr>
              <w:rFonts w:asciiTheme="minorHAnsi" w:eastAsiaTheme="minorEastAsia" w:hAnsiTheme="minorHAnsi" w:cstheme="minorBidi"/>
              <w:b w:val="0"/>
              <w:bCs w:val="0"/>
              <w:noProof/>
              <w:lang w:val="es-CL" w:eastAsia="es-CL"/>
            </w:rPr>
          </w:pPr>
          <w:hyperlink w:anchor="_Toc79960091" w:history="1">
            <w:r w:rsidR="007B0F7F" w:rsidRPr="00333107">
              <w:rPr>
                <w:rStyle w:val="Hipervnculo"/>
                <w:rFonts w:eastAsia="Arial Unicode MS"/>
                <w:noProof/>
              </w:rPr>
              <w:t>3.4.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Evaluación Técnica</w:t>
            </w:r>
            <w:r w:rsidR="007B0F7F">
              <w:rPr>
                <w:noProof/>
                <w:webHidden/>
              </w:rPr>
              <w:tab/>
            </w:r>
            <w:r w:rsidR="007B0F7F">
              <w:rPr>
                <w:noProof/>
                <w:webHidden/>
              </w:rPr>
              <w:fldChar w:fldCharType="begin"/>
            </w:r>
            <w:r w:rsidR="007B0F7F">
              <w:rPr>
                <w:noProof/>
                <w:webHidden/>
              </w:rPr>
              <w:instrText xml:space="preserve"> PAGEREF _Toc79960091 \h </w:instrText>
            </w:r>
            <w:r w:rsidR="007B0F7F">
              <w:rPr>
                <w:noProof/>
                <w:webHidden/>
              </w:rPr>
            </w:r>
            <w:r w:rsidR="007B0F7F">
              <w:rPr>
                <w:noProof/>
                <w:webHidden/>
              </w:rPr>
              <w:fldChar w:fldCharType="separate"/>
            </w:r>
            <w:r w:rsidR="001D04A7">
              <w:rPr>
                <w:noProof/>
                <w:webHidden/>
              </w:rPr>
              <w:t>15</w:t>
            </w:r>
            <w:r w:rsidR="007B0F7F">
              <w:rPr>
                <w:noProof/>
                <w:webHidden/>
              </w:rPr>
              <w:fldChar w:fldCharType="end"/>
            </w:r>
          </w:hyperlink>
        </w:p>
        <w:p w14:paraId="02A66CF8" w14:textId="10053F37" w:rsidR="007B0F7F" w:rsidRDefault="003573E8">
          <w:pPr>
            <w:pStyle w:val="TDC2"/>
            <w:rPr>
              <w:rFonts w:asciiTheme="minorHAnsi" w:eastAsiaTheme="minorEastAsia" w:hAnsiTheme="minorHAnsi" w:cstheme="minorBidi"/>
              <w:b w:val="0"/>
              <w:bCs w:val="0"/>
              <w:noProof/>
              <w:lang w:val="es-CL" w:eastAsia="es-CL"/>
            </w:rPr>
          </w:pPr>
          <w:hyperlink w:anchor="_Toc79960092" w:history="1">
            <w:r w:rsidR="007B0F7F" w:rsidRPr="00333107">
              <w:rPr>
                <w:rStyle w:val="Hipervnculo"/>
                <w:rFonts w:eastAsia="Arial Unicode MS"/>
                <w:noProof/>
              </w:rPr>
              <w:t>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FASE DE DESARROLLO</w:t>
            </w:r>
            <w:r w:rsidR="007B0F7F">
              <w:rPr>
                <w:noProof/>
                <w:webHidden/>
              </w:rPr>
              <w:tab/>
            </w:r>
            <w:r w:rsidR="007B0F7F">
              <w:rPr>
                <w:noProof/>
                <w:webHidden/>
              </w:rPr>
              <w:fldChar w:fldCharType="begin"/>
            </w:r>
            <w:r w:rsidR="007B0F7F">
              <w:rPr>
                <w:noProof/>
                <w:webHidden/>
              </w:rPr>
              <w:instrText xml:space="preserve"> PAGEREF _Toc79960092 \h </w:instrText>
            </w:r>
            <w:r w:rsidR="007B0F7F">
              <w:rPr>
                <w:noProof/>
                <w:webHidden/>
              </w:rPr>
            </w:r>
            <w:r w:rsidR="007B0F7F">
              <w:rPr>
                <w:noProof/>
                <w:webHidden/>
              </w:rPr>
              <w:fldChar w:fldCharType="separate"/>
            </w:r>
            <w:r w:rsidR="001D04A7">
              <w:rPr>
                <w:noProof/>
                <w:webHidden/>
              </w:rPr>
              <w:t>17</w:t>
            </w:r>
            <w:r w:rsidR="007B0F7F">
              <w:rPr>
                <w:noProof/>
                <w:webHidden/>
              </w:rPr>
              <w:fldChar w:fldCharType="end"/>
            </w:r>
          </w:hyperlink>
        </w:p>
        <w:p w14:paraId="45AF08C9" w14:textId="015DE6F9" w:rsidR="007B0F7F" w:rsidRDefault="003573E8">
          <w:pPr>
            <w:pStyle w:val="TDC2"/>
            <w:rPr>
              <w:rFonts w:asciiTheme="minorHAnsi" w:eastAsiaTheme="minorEastAsia" w:hAnsiTheme="minorHAnsi" w:cstheme="minorBidi"/>
              <w:b w:val="0"/>
              <w:bCs w:val="0"/>
              <w:noProof/>
              <w:lang w:val="es-CL" w:eastAsia="es-CL"/>
            </w:rPr>
          </w:pPr>
          <w:hyperlink w:anchor="_Toc79960093" w:history="1">
            <w:r w:rsidR="007B0F7F" w:rsidRPr="00333107">
              <w:rPr>
                <w:rStyle w:val="Hipervnculo"/>
                <w:rFonts w:eastAsia="Arial Unicode MS"/>
                <w:noProof/>
              </w:rPr>
              <w:t>4.1</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Formalización</w:t>
            </w:r>
            <w:r w:rsidR="007B0F7F">
              <w:rPr>
                <w:noProof/>
                <w:webHidden/>
              </w:rPr>
              <w:tab/>
            </w:r>
            <w:r w:rsidR="007B0F7F">
              <w:rPr>
                <w:noProof/>
                <w:webHidden/>
              </w:rPr>
              <w:fldChar w:fldCharType="begin"/>
            </w:r>
            <w:r w:rsidR="007B0F7F">
              <w:rPr>
                <w:noProof/>
                <w:webHidden/>
              </w:rPr>
              <w:instrText xml:space="preserve"> PAGEREF _Toc79960093 \h </w:instrText>
            </w:r>
            <w:r w:rsidR="007B0F7F">
              <w:rPr>
                <w:noProof/>
                <w:webHidden/>
              </w:rPr>
            </w:r>
            <w:r w:rsidR="007B0F7F">
              <w:rPr>
                <w:noProof/>
                <w:webHidden/>
              </w:rPr>
              <w:fldChar w:fldCharType="separate"/>
            </w:r>
            <w:r w:rsidR="001D04A7">
              <w:rPr>
                <w:noProof/>
                <w:webHidden/>
              </w:rPr>
              <w:t>18</w:t>
            </w:r>
            <w:r w:rsidR="007B0F7F">
              <w:rPr>
                <w:noProof/>
                <w:webHidden/>
              </w:rPr>
              <w:fldChar w:fldCharType="end"/>
            </w:r>
          </w:hyperlink>
        </w:p>
        <w:p w14:paraId="66F0E4AE" w14:textId="6A047C19" w:rsidR="007B0F7F" w:rsidRDefault="003573E8">
          <w:pPr>
            <w:pStyle w:val="TDC2"/>
            <w:rPr>
              <w:rFonts w:asciiTheme="minorHAnsi" w:eastAsiaTheme="minorEastAsia" w:hAnsiTheme="minorHAnsi" w:cstheme="minorBidi"/>
              <w:b w:val="0"/>
              <w:bCs w:val="0"/>
              <w:noProof/>
              <w:lang w:val="es-CL" w:eastAsia="es-CL"/>
            </w:rPr>
          </w:pPr>
          <w:hyperlink w:anchor="_Toc79960094" w:history="1">
            <w:r w:rsidR="007B0F7F" w:rsidRPr="00333107">
              <w:rPr>
                <w:rStyle w:val="Hipervnculo"/>
                <w:rFonts w:eastAsia="Arial Unicode MS"/>
                <w:noProof/>
              </w:rPr>
              <w:t>4.2</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Revisión y Ajustes al Presupuesto.</w:t>
            </w:r>
            <w:r w:rsidR="007B0F7F">
              <w:rPr>
                <w:noProof/>
                <w:webHidden/>
              </w:rPr>
              <w:tab/>
            </w:r>
            <w:r w:rsidR="007B0F7F">
              <w:rPr>
                <w:noProof/>
                <w:webHidden/>
              </w:rPr>
              <w:fldChar w:fldCharType="begin"/>
            </w:r>
            <w:r w:rsidR="007B0F7F">
              <w:rPr>
                <w:noProof/>
                <w:webHidden/>
              </w:rPr>
              <w:instrText xml:space="preserve"> PAGEREF _Toc79960094 \h </w:instrText>
            </w:r>
            <w:r w:rsidR="007B0F7F">
              <w:rPr>
                <w:noProof/>
                <w:webHidden/>
              </w:rPr>
            </w:r>
            <w:r w:rsidR="007B0F7F">
              <w:rPr>
                <w:noProof/>
                <w:webHidden/>
              </w:rPr>
              <w:fldChar w:fldCharType="separate"/>
            </w:r>
            <w:r w:rsidR="001D04A7">
              <w:rPr>
                <w:noProof/>
                <w:webHidden/>
              </w:rPr>
              <w:t>18</w:t>
            </w:r>
            <w:r w:rsidR="007B0F7F">
              <w:rPr>
                <w:noProof/>
                <w:webHidden/>
              </w:rPr>
              <w:fldChar w:fldCharType="end"/>
            </w:r>
          </w:hyperlink>
        </w:p>
        <w:p w14:paraId="4281DA00" w14:textId="78DA07DE" w:rsidR="007B0F7F" w:rsidRDefault="003573E8">
          <w:pPr>
            <w:pStyle w:val="TDC2"/>
            <w:rPr>
              <w:rFonts w:asciiTheme="minorHAnsi" w:eastAsiaTheme="minorEastAsia" w:hAnsiTheme="minorHAnsi" w:cstheme="minorBidi"/>
              <w:b w:val="0"/>
              <w:bCs w:val="0"/>
              <w:noProof/>
              <w:lang w:val="es-CL" w:eastAsia="es-CL"/>
            </w:rPr>
          </w:pPr>
          <w:hyperlink w:anchor="_Toc79960095" w:history="1">
            <w:r w:rsidR="007B0F7F" w:rsidRPr="00333107">
              <w:rPr>
                <w:rStyle w:val="Hipervnculo"/>
                <w:rFonts w:eastAsia="Arial Unicode MS"/>
                <w:noProof/>
              </w:rPr>
              <w:t>4.3</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Implementación del Plan de Trabajo</w:t>
            </w:r>
            <w:r w:rsidR="007B0F7F">
              <w:rPr>
                <w:noProof/>
                <w:webHidden/>
              </w:rPr>
              <w:tab/>
            </w:r>
            <w:r w:rsidR="007B0F7F">
              <w:rPr>
                <w:noProof/>
                <w:webHidden/>
              </w:rPr>
              <w:fldChar w:fldCharType="begin"/>
            </w:r>
            <w:r w:rsidR="007B0F7F">
              <w:rPr>
                <w:noProof/>
                <w:webHidden/>
              </w:rPr>
              <w:instrText xml:space="preserve"> PAGEREF _Toc79960095 \h </w:instrText>
            </w:r>
            <w:r w:rsidR="007B0F7F">
              <w:rPr>
                <w:noProof/>
                <w:webHidden/>
              </w:rPr>
            </w:r>
            <w:r w:rsidR="007B0F7F">
              <w:rPr>
                <w:noProof/>
                <w:webHidden/>
              </w:rPr>
              <w:fldChar w:fldCharType="separate"/>
            </w:r>
            <w:r w:rsidR="001D04A7">
              <w:rPr>
                <w:noProof/>
                <w:webHidden/>
              </w:rPr>
              <w:t>19</w:t>
            </w:r>
            <w:r w:rsidR="007B0F7F">
              <w:rPr>
                <w:noProof/>
                <w:webHidden/>
              </w:rPr>
              <w:fldChar w:fldCharType="end"/>
            </w:r>
          </w:hyperlink>
        </w:p>
        <w:p w14:paraId="0A951655" w14:textId="695B1360" w:rsidR="007B0F7F" w:rsidRDefault="003573E8">
          <w:pPr>
            <w:pStyle w:val="TDC2"/>
            <w:rPr>
              <w:rFonts w:asciiTheme="minorHAnsi" w:eastAsiaTheme="minorEastAsia" w:hAnsiTheme="minorHAnsi" w:cstheme="minorBidi"/>
              <w:b w:val="0"/>
              <w:bCs w:val="0"/>
              <w:noProof/>
              <w:lang w:val="es-CL" w:eastAsia="es-CL"/>
            </w:rPr>
          </w:pPr>
          <w:hyperlink w:anchor="_Toc79960096" w:history="1">
            <w:r w:rsidR="007B0F7F" w:rsidRPr="00333107">
              <w:rPr>
                <w:rStyle w:val="Hipervnculo"/>
                <w:rFonts w:eastAsia="Arial Unicode MS" w:cs="Arial"/>
                <w:noProof/>
              </w:rPr>
              <w:t>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TÉRMINO DEL PROYECTO</w:t>
            </w:r>
            <w:r w:rsidR="007B0F7F">
              <w:rPr>
                <w:noProof/>
                <w:webHidden/>
              </w:rPr>
              <w:tab/>
            </w:r>
            <w:r w:rsidR="007B0F7F">
              <w:rPr>
                <w:noProof/>
                <w:webHidden/>
              </w:rPr>
              <w:fldChar w:fldCharType="begin"/>
            </w:r>
            <w:r w:rsidR="007B0F7F">
              <w:rPr>
                <w:noProof/>
                <w:webHidden/>
              </w:rPr>
              <w:instrText xml:space="preserve"> PAGEREF _Toc79960096 \h </w:instrText>
            </w:r>
            <w:r w:rsidR="007B0F7F">
              <w:rPr>
                <w:noProof/>
                <w:webHidden/>
              </w:rPr>
            </w:r>
            <w:r w:rsidR="007B0F7F">
              <w:rPr>
                <w:noProof/>
                <w:webHidden/>
              </w:rPr>
              <w:fldChar w:fldCharType="separate"/>
            </w:r>
            <w:r w:rsidR="001D04A7">
              <w:rPr>
                <w:noProof/>
                <w:webHidden/>
              </w:rPr>
              <w:t>21</w:t>
            </w:r>
            <w:r w:rsidR="007B0F7F">
              <w:rPr>
                <w:noProof/>
                <w:webHidden/>
              </w:rPr>
              <w:fldChar w:fldCharType="end"/>
            </w:r>
          </w:hyperlink>
        </w:p>
        <w:p w14:paraId="148676AD" w14:textId="24F62D31" w:rsidR="007B0F7F" w:rsidRDefault="003573E8">
          <w:pPr>
            <w:pStyle w:val="TDC2"/>
            <w:rPr>
              <w:rFonts w:asciiTheme="minorHAnsi" w:eastAsiaTheme="minorEastAsia" w:hAnsiTheme="minorHAnsi" w:cstheme="minorBidi"/>
              <w:b w:val="0"/>
              <w:bCs w:val="0"/>
              <w:noProof/>
              <w:lang w:val="es-CL" w:eastAsia="es-CL"/>
            </w:rPr>
          </w:pPr>
          <w:hyperlink w:anchor="_Toc79960097" w:history="1">
            <w:r w:rsidR="007B0F7F" w:rsidRPr="00333107">
              <w:rPr>
                <w:rStyle w:val="Hipervnculo"/>
                <w:rFonts w:eastAsia="Arial Unicode MS" w:cs="Arial"/>
                <w:noProof/>
              </w:rPr>
              <w:t>6.</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OTROS</w:t>
            </w:r>
            <w:r w:rsidR="007B0F7F">
              <w:rPr>
                <w:noProof/>
                <w:webHidden/>
              </w:rPr>
              <w:tab/>
            </w:r>
            <w:r w:rsidR="007B0F7F">
              <w:rPr>
                <w:noProof/>
                <w:webHidden/>
              </w:rPr>
              <w:fldChar w:fldCharType="begin"/>
            </w:r>
            <w:r w:rsidR="007B0F7F">
              <w:rPr>
                <w:noProof/>
                <w:webHidden/>
              </w:rPr>
              <w:instrText xml:space="preserve"> PAGEREF _Toc79960097 \h </w:instrText>
            </w:r>
            <w:r w:rsidR="007B0F7F">
              <w:rPr>
                <w:noProof/>
                <w:webHidden/>
              </w:rPr>
            </w:r>
            <w:r w:rsidR="007B0F7F">
              <w:rPr>
                <w:noProof/>
                <w:webHidden/>
              </w:rPr>
              <w:fldChar w:fldCharType="separate"/>
            </w:r>
            <w:r w:rsidR="001D04A7">
              <w:rPr>
                <w:noProof/>
                <w:webHidden/>
              </w:rPr>
              <w:t>23</w:t>
            </w:r>
            <w:r w:rsidR="007B0F7F">
              <w:rPr>
                <w:noProof/>
                <w:webHidden/>
              </w:rPr>
              <w:fldChar w:fldCharType="end"/>
            </w:r>
          </w:hyperlink>
        </w:p>
        <w:p w14:paraId="05837C61" w14:textId="4715B4D4" w:rsidR="007B0F7F" w:rsidRDefault="003573E8">
          <w:pPr>
            <w:pStyle w:val="TDC2"/>
            <w:rPr>
              <w:rFonts w:asciiTheme="minorHAnsi" w:eastAsiaTheme="minorEastAsia" w:hAnsiTheme="minorHAnsi" w:cstheme="minorBidi"/>
              <w:b w:val="0"/>
              <w:bCs w:val="0"/>
              <w:noProof/>
              <w:lang w:val="es-CL" w:eastAsia="es-CL"/>
            </w:rPr>
          </w:pPr>
          <w:hyperlink w:anchor="_Toc79960098" w:history="1">
            <w:r w:rsidR="007B0F7F" w:rsidRPr="00333107">
              <w:rPr>
                <w:rStyle w:val="Hipervnculo"/>
                <w:noProof/>
              </w:rPr>
              <w:t>ANEXO N° 1. REQUISITOS DE LA CONVOCATORIA</w:t>
            </w:r>
            <w:r w:rsidR="007B0F7F">
              <w:rPr>
                <w:noProof/>
                <w:webHidden/>
              </w:rPr>
              <w:tab/>
            </w:r>
            <w:r w:rsidR="007B0F7F">
              <w:rPr>
                <w:noProof/>
                <w:webHidden/>
              </w:rPr>
              <w:fldChar w:fldCharType="begin"/>
            </w:r>
            <w:r w:rsidR="007B0F7F">
              <w:rPr>
                <w:noProof/>
                <w:webHidden/>
              </w:rPr>
              <w:instrText xml:space="preserve"> PAGEREF _Toc79960098 \h </w:instrText>
            </w:r>
            <w:r w:rsidR="007B0F7F">
              <w:rPr>
                <w:noProof/>
                <w:webHidden/>
              </w:rPr>
            </w:r>
            <w:r w:rsidR="007B0F7F">
              <w:rPr>
                <w:noProof/>
                <w:webHidden/>
              </w:rPr>
              <w:fldChar w:fldCharType="separate"/>
            </w:r>
            <w:r w:rsidR="001D04A7">
              <w:rPr>
                <w:noProof/>
                <w:webHidden/>
              </w:rPr>
              <w:t>26</w:t>
            </w:r>
            <w:r w:rsidR="007B0F7F">
              <w:rPr>
                <w:noProof/>
                <w:webHidden/>
              </w:rPr>
              <w:fldChar w:fldCharType="end"/>
            </w:r>
          </w:hyperlink>
        </w:p>
        <w:p w14:paraId="20474B30" w14:textId="3D4F2B83" w:rsidR="007B0F7F" w:rsidRDefault="003573E8">
          <w:pPr>
            <w:pStyle w:val="TDC2"/>
            <w:rPr>
              <w:rFonts w:asciiTheme="minorHAnsi" w:eastAsiaTheme="minorEastAsia" w:hAnsiTheme="minorHAnsi" w:cstheme="minorBidi"/>
              <w:b w:val="0"/>
              <w:bCs w:val="0"/>
              <w:noProof/>
              <w:lang w:val="es-CL" w:eastAsia="es-CL"/>
            </w:rPr>
          </w:pPr>
          <w:hyperlink w:anchor="_Toc79960099" w:history="1">
            <w:r w:rsidR="007B0F7F" w:rsidRPr="00333107">
              <w:rPr>
                <w:rStyle w:val="Hipervnculo"/>
                <w:noProof/>
              </w:rPr>
              <w:t>ANEXO N° 2. ÍTEMS FINANCIABLES</w:t>
            </w:r>
            <w:r w:rsidR="007B0F7F">
              <w:rPr>
                <w:noProof/>
                <w:webHidden/>
              </w:rPr>
              <w:tab/>
            </w:r>
            <w:r w:rsidR="007B0F7F">
              <w:rPr>
                <w:noProof/>
                <w:webHidden/>
              </w:rPr>
              <w:fldChar w:fldCharType="begin"/>
            </w:r>
            <w:r w:rsidR="007B0F7F">
              <w:rPr>
                <w:noProof/>
                <w:webHidden/>
              </w:rPr>
              <w:instrText xml:space="preserve"> PAGEREF _Toc79960099 \h </w:instrText>
            </w:r>
            <w:r w:rsidR="007B0F7F">
              <w:rPr>
                <w:noProof/>
                <w:webHidden/>
              </w:rPr>
            </w:r>
            <w:r w:rsidR="007B0F7F">
              <w:rPr>
                <w:noProof/>
                <w:webHidden/>
              </w:rPr>
              <w:fldChar w:fldCharType="separate"/>
            </w:r>
            <w:r w:rsidR="001D04A7">
              <w:rPr>
                <w:noProof/>
                <w:webHidden/>
              </w:rPr>
              <w:t>30</w:t>
            </w:r>
            <w:r w:rsidR="007B0F7F">
              <w:rPr>
                <w:noProof/>
                <w:webHidden/>
              </w:rPr>
              <w:fldChar w:fldCharType="end"/>
            </w:r>
          </w:hyperlink>
        </w:p>
        <w:p w14:paraId="6A1C41E2" w14:textId="74A34DA7" w:rsidR="007B0F7F" w:rsidRDefault="003573E8">
          <w:pPr>
            <w:pStyle w:val="TDC2"/>
            <w:rPr>
              <w:rFonts w:asciiTheme="minorHAnsi" w:eastAsiaTheme="minorEastAsia" w:hAnsiTheme="minorHAnsi" w:cstheme="minorBidi"/>
              <w:b w:val="0"/>
              <w:bCs w:val="0"/>
              <w:noProof/>
              <w:lang w:val="es-CL" w:eastAsia="es-CL"/>
            </w:rPr>
          </w:pPr>
          <w:hyperlink w:anchor="_Toc79960100" w:history="1">
            <w:r w:rsidR="007B0F7F" w:rsidRPr="00333107">
              <w:rPr>
                <w:rStyle w:val="Hipervnculo"/>
                <w:noProof/>
              </w:rPr>
              <w:t>ANEXO N° 3. DECLARACIÓN JURADA SIMPLE PROBIDAD</w:t>
            </w:r>
            <w:r w:rsidR="007B0F7F">
              <w:rPr>
                <w:noProof/>
                <w:webHidden/>
              </w:rPr>
              <w:tab/>
            </w:r>
            <w:r w:rsidR="007B0F7F">
              <w:rPr>
                <w:noProof/>
                <w:webHidden/>
              </w:rPr>
              <w:fldChar w:fldCharType="begin"/>
            </w:r>
            <w:r w:rsidR="007B0F7F">
              <w:rPr>
                <w:noProof/>
                <w:webHidden/>
              </w:rPr>
              <w:instrText xml:space="preserve"> PAGEREF _Toc79960100 \h </w:instrText>
            </w:r>
            <w:r w:rsidR="007B0F7F">
              <w:rPr>
                <w:noProof/>
                <w:webHidden/>
              </w:rPr>
            </w:r>
            <w:r w:rsidR="007B0F7F">
              <w:rPr>
                <w:noProof/>
                <w:webHidden/>
              </w:rPr>
              <w:fldChar w:fldCharType="separate"/>
            </w:r>
            <w:r w:rsidR="001D04A7">
              <w:rPr>
                <w:noProof/>
                <w:webHidden/>
              </w:rPr>
              <w:t>35</w:t>
            </w:r>
            <w:r w:rsidR="007B0F7F">
              <w:rPr>
                <w:noProof/>
                <w:webHidden/>
              </w:rPr>
              <w:fldChar w:fldCharType="end"/>
            </w:r>
          </w:hyperlink>
        </w:p>
        <w:p w14:paraId="591865F3" w14:textId="34463BEF" w:rsidR="007B0F7F" w:rsidRDefault="003573E8">
          <w:pPr>
            <w:pStyle w:val="TDC2"/>
            <w:rPr>
              <w:rFonts w:asciiTheme="minorHAnsi" w:eastAsiaTheme="minorEastAsia" w:hAnsiTheme="minorHAnsi" w:cstheme="minorBidi"/>
              <w:b w:val="0"/>
              <w:bCs w:val="0"/>
              <w:noProof/>
              <w:lang w:val="es-CL" w:eastAsia="es-CL"/>
            </w:rPr>
          </w:pPr>
          <w:hyperlink w:anchor="_Toc79960101" w:history="1">
            <w:r w:rsidR="007B0F7F" w:rsidRPr="00333107">
              <w:rPr>
                <w:rStyle w:val="Hipervnculo"/>
                <w:noProof/>
              </w:rPr>
              <w:t>ANEXO N° 4. DECLARACIÓN JURADA SIMPLE DE NO CONSANGUINEIDAD</w:t>
            </w:r>
            <w:r w:rsidR="007B0F7F">
              <w:rPr>
                <w:noProof/>
                <w:webHidden/>
              </w:rPr>
              <w:tab/>
            </w:r>
            <w:r w:rsidR="007B0F7F">
              <w:rPr>
                <w:noProof/>
                <w:webHidden/>
              </w:rPr>
              <w:fldChar w:fldCharType="begin"/>
            </w:r>
            <w:r w:rsidR="007B0F7F">
              <w:rPr>
                <w:noProof/>
                <w:webHidden/>
              </w:rPr>
              <w:instrText xml:space="preserve"> PAGEREF _Toc79960101 \h </w:instrText>
            </w:r>
            <w:r w:rsidR="007B0F7F">
              <w:rPr>
                <w:noProof/>
                <w:webHidden/>
              </w:rPr>
            </w:r>
            <w:r w:rsidR="007B0F7F">
              <w:rPr>
                <w:noProof/>
                <w:webHidden/>
              </w:rPr>
              <w:fldChar w:fldCharType="separate"/>
            </w:r>
            <w:r w:rsidR="001D04A7">
              <w:rPr>
                <w:noProof/>
                <w:webHidden/>
              </w:rPr>
              <w:t>36</w:t>
            </w:r>
            <w:r w:rsidR="007B0F7F">
              <w:rPr>
                <w:noProof/>
                <w:webHidden/>
              </w:rPr>
              <w:fldChar w:fldCharType="end"/>
            </w:r>
          </w:hyperlink>
        </w:p>
        <w:p w14:paraId="180BF5DE" w14:textId="1E0888D7" w:rsidR="007B0F7F" w:rsidRDefault="003573E8">
          <w:pPr>
            <w:pStyle w:val="TDC2"/>
            <w:rPr>
              <w:rFonts w:asciiTheme="minorHAnsi" w:eastAsiaTheme="minorEastAsia" w:hAnsiTheme="minorHAnsi" w:cstheme="minorBidi"/>
              <w:b w:val="0"/>
              <w:bCs w:val="0"/>
              <w:noProof/>
              <w:lang w:val="es-CL" w:eastAsia="es-CL"/>
            </w:rPr>
          </w:pPr>
          <w:hyperlink w:anchor="_Toc79960102" w:history="1">
            <w:r w:rsidR="007B0F7F" w:rsidRPr="00333107">
              <w:rPr>
                <w:rStyle w:val="Hipervnculo"/>
                <w:noProof/>
              </w:rPr>
              <w:t xml:space="preserve">ANEXO N° 5. </w:t>
            </w:r>
            <w:r w:rsidR="007B0F7F" w:rsidRPr="00333107">
              <w:rPr>
                <w:rStyle w:val="Hipervnculo"/>
                <w:rFonts w:eastAsia="Arial Unicode MS" w:cs="Arial"/>
                <w:noProof/>
                <w:lang w:eastAsia="en-US"/>
              </w:rPr>
              <w:t>CRITERIOS DE EVALUACIÓN TÉCNICA</w:t>
            </w:r>
            <w:r w:rsidR="007B0F7F">
              <w:rPr>
                <w:noProof/>
                <w:webHidden/>
              </w:rPr>
              <w:tab/>
            </w:r>
            <w:r w:rsidR="007B0F7F">
              <w:rPr>
                <w:noProof/>
                <w:webHidden/>
              </w:rPr>
              <w:fldChar w:fldCharType="begin"/>
            </w:r>
            <w:r w:rsidR="007B0F7F">
              <w:rPr>
                <w:noProof/>
                <w:webHidden/>
              </w:rPr>
              <w:instrText xml:space="preserve"> PAGEREF _Toc79960102 \h </w:instrText>
            </w:r>
            <w:r w:rsidR="007B0F7F">
              <w:rPr>
                <w:noProof/>
                <w:webHidden/>
              </w:rPr>
            </w:r>
            <w:r w:rsidR="007B0F7F">
              <w:rPr>
                <w:noProof/>
                <w:webHidden/>
              </w:rPr>
              <w:fldChar w:fldCharType="separate"/>
            </w:r>
            <w:r w:rsidR="001D04A7">
              <w:rPr>
                <w:noProof/>
                <w:webHidden/>
              </w:rPr>
              <w:t>38</w:t>
            </w:r>
            <w:r w:rsidR="007B0F7F">
              <w:rPr>
                <w:noProof/>
                <w:webHidden/>
              </w:rPr>
              <w:fldChar w:fldCharType="end"/>
            </w:r>
          </w:hyperlink>
        </w:p>
        <w:p w14:paraId="1DE41048" w14:textId="7E462EBD" w:rsidR="007B0F7F" w:rsidRDefault="003573E8">
          <w:pPr>
            <w:pStyle w:val="TDC2"/>
            <w:rPr>
              <w:rFonts w:asciiTheme="minorHAnsi" w:eastAsiaTheme="minorEastAsia" w:hAnsiTheme="minorHAnsi" w:cstheme="minorBidi"/>
              <w:b w:val="0"/>
              <w:bCs w:val="0"/>
              <w:noProof/>
              <w:lang w:val="es-CL" w:eastAsia="es-CL"/>
            </w:rPr>
          </w:pPr>
          <w:hyperlink w:anchor="_Toc79960103" w:history="1">
            <w:r w:rsidR="007B0F7F" w:rsidRPr="00333107">
              <w:rPr>
                <w:rStyle w:val="Hipervnculo"/>
                <w:noProof/>
              </w:rPr>
              <w:t xml:space="preserve">ANEXO N° 6. CRITERIOS DE EVALUACIÓN DEL COMITÉ DE EVALUACIÓN REGIONAL </w:t>
            </w:r>
            <w:r w:rsidR="007B0F7F" w:rsidRPr="00333107">
              <w:rPr>
                <w:rStyle w:val="Hipervnculo"/>
                <w:noProof/>
                <w:snapToGrid w:val="0"/>
              </w:rPr>
              <w:t>.</w:t>
            </w:r>
            <w:r w:rsidR="007B0F7F">
              <w:rPr>
                <w:noProof/>
                <w:webHidden/>
              </w:rPr>
              <w:tab/>
            </w:r>
            <w:r w:rsidR="007B0F7F">
              <w:rPr>
                <w:noProof/>
                <w:webHidden/>
              </w:rPr>
              <w:fldChar w:fldCharType="begin"/>
            </w:r>
            <w:r w:rsidR="007B0F7F">
              <w:rPr>
                <w:noProof/>
                <w:webHidden/>
              </w:rPr>
              <w:instrText xml:space="preserve"> PAGEREF _Toc79960103 \h </w:instrText>
            </w:r>
            <w:r w:rsidR="007B0F7F">
              <w:rPr>
                <w:noProof/>
                <w:webHidden/>
              </w:rPr>
            </w:r>
            <w:r w:rsidR="007B0F7F">
              <w:rPr>
                <w:noProof/>
                <w:webHidden/>
              </w:rPr>
              <w:fldChar w:fldCharType="separate"/>
            </w:r>
            <w:r w:rsidR="001D04A7">
              <w:rPr>
                <w:noProof/>
                <w:webHidden/>
              </w:rPr>
              <w:t>42</w:t>
            </w:r>
            <w:r w:rsidR="007B0F7F">
              <w:rPr>
                <w:noProof/>
                <w:webHidden/>
              </w:rPr>
              <w:fldChar w:fldCharType="end"/>
            </w:r>
          </w:hyperlink>
        </w:p>
        <w:p w14:paraId="39AFF723" w14:textId="724F1D31"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79960075"/>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79960076"/>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79960077"/>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79960078"/>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79960079"/>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79960080"/>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7996008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46F6098B" w:rsidR="00041A98" w:rsidRPr="00C96A37"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C96A37" w:rsidRPr="00B93A85" w14:paraId="0597369D" w14:textId="77777777" w:rsidTr="002E7EE6">
        <w:trPr>
          <w:trHeight w:val="155"/>
        </w:trPr>
        <w:tc>
          <w:tcPr>
            <w:tcW w:w="1276" w:type="dxa"/>
            <w:tcMar>
              <w:top w:w="57" w:type="dxa"/>
              <w:bottom w:w="57" w:type="dxa"/>
            </w:tcMar>
          </w:tcPr>
          <w:p w14:paraId="41001250" w14:textId="77777777" w:rsidR="00C96A37" w:rsidRPr="00B93A85" w:rsidRDefault="00C96A37" w:rsidP="00735A81">
            <w:pPr>
              <w:rPr>
                <w:rFonts w:eastAsiaTheme="minorHAnsi"/>
                <w:sz w:val="20"/>
                <w:szCs w:val="20"/>
                <w:lang w:eastAsia="es-CL"/>
              </w:rPr>
            </w:pPr>
          </w:p>
        </w:tc>
        <w:tc>
          <w:tcPr>
            <w:tcW w:w="1418" w:type="dxa"/>
            <w:tcMar>
              <w:top w:w="57" w:type="dxa"/>
              <w:left w:w="70" w:type="dxa"/>
              <w:bottom w:w="57" w:type="dxa"/>
              <w:right w:w="70" w:type="dxa"/>
            </w:tcMar>
          </w:tcPr>
          <w:p w14:paraId="3ACB4F85" w14:textId="383EBC9C" w:rsidR="00C96A37" w:rsidRPr="00C96A37" w:rsidRDefault="00C96A37" w:rsidP="00735A81">
            <w:pPr>
              <w:rPr>
                <w:sz w:val="19"/>
                <w:szCs w:val="19"/>
              </w:rPr>
            </w:pPr>
            <w:r w:rsidRPr="00C96A37">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24B66D98" w14:textId="42DB89BC" w:rsidR="00C96A37" w:rsidRPr="00B93A85" w:rsidRDefault="00C96A37"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7996008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79960083"/>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79960084"/>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79960085"/>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2D3C95B8"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A34273">
        <w:rPr>
          <w:rFonts w:eastAsia="Arial Unicode MS" w:cs="Arial"/>
          <w:szCs w:val="22"/>
          <w:lang w:val="es-CL"/>
        </w:rPr>
        <w:t xml:space="preserve">y disminución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0086"/>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5F65F475" w:rsidR="007C7B54" w:rsidRDefault="007E1A6B" w:rsidP="007C7B54">
      <w:pPr>
        <w:jc w:val="both"/>
        <w:rPr>
          <w:color w:val="000000"/>
          <w:szCs w:val="22"/>
          <w:bdr w:val="none" w:sz="0" w:space="0" w:color="auto" w:frame="1"/>
        </w:rPr>
      </w:pPr>
      <w:r w:rsidRPr="007E1A6B">
        <w:rPr>
          <w:color w:val="000000"/>
          <w:szCs w:val="22"/>
          <w:bdr w:val="none" w:sz="0" w:space="0" w:color="auto" w:frame="1"/>
        </w:rPr>
        <w:t>Para que las personas interesadas realicen consultas, Sercotec dispondrá de Agentes Operadores. Para esta convocatoria, el Agente asignado es: G200, Correo Electrónico:</w:t>
      </w:r>
      <w:r>
        <w:rPr>
          <w:color w:val="000000"/>
          <w:szCs w:val="22"/>
          <w:bdr w:val="none" w:sz="0" w:space="0" w:color="auto" w:frame="1"/>
        </w:rPr>
        <w:t xml:space="preserve"> </w:t>
      </w:r>
      <w:hyperlink r:id="rId21" w:history="1">
        <w:r w:rsidRPr="0081335D">
          <w:rPr>
            <w:rStyle w:val="Hipervnculo"/>
            <w:szCs w:val="22"/>
            <w:bdr w:val="none" w:sz="0" w:space="0" w:color="auto" w:frame="1"/>
          </w:rPr>
          <w:t>crecevalparaiso@g2000.cl</w:t>
        </w:r>
      </w:hyperlink>
      <w:r>
        <w:rPr>
          <w:color w:val="000000"/>
          <w:szCs w:val="22"/>
          <w:bdr w:val="none" w:sz="0" w:space="0" w:color="auto" w:frame="1"/>
        </w:rPr>
        <w:t>,</w:t>
      </w:r>
      <w:r w:rsidRPr="007E1A6B">
        <w:rPr>
          <w:color w:val="000000"/>
          <w:szCs w:val="22"/>
          <w:bdr w:val="none" w:sz="0" w:space="0" w:color="auto" w:frame="1"/>
        </w:rPr>
        <w:t xml:space="preserve"> Dirección: Limache 1724, Oficina 1808, Viña del Mar. Teléfono: +56934106073. Además, pueden recurrir a los </w:t>
      </w:r>
      <w:r w:rsidRPr="007E1A6B">
        <w:rPr>
          <w:b/>
          <w:color w:val="000000"/>
          <w:szCs w:val="22"/>
          <w:bdr w:val="none" w:sz="0" w:space="0" w:color="auto" w:frame="1"/>
        </w:rPr>
        <w:t>Puntos Mipe</w:t>
      </w:r>
      <w:r w:rsidRPr="007E1A6B">
        <w:rPr>
          <w:color w:val="000000"/>
          <w:szCs w:val="22"/>
          <w:bdr w:val="none" w:sz="0" w:space="0" w:color="auto" w:frame="1"/>
        </w:rPr>
        <w:t xml:space="preserve"> ubicados en las oficinas regionales de Sercotec, por teléfono, o bien, en forma virtual ingresando a </w:t>
      </w:r>
      <w:hyperlink r:id="rId22" w:history="1">
        <w:r w:rsidRPr="007E1A6B">
          <w:rPr>
            <w:rStyle w:val="Hipervnculo"/>
            <w:szCs w:val="22"/>
            <w:bdr w:val="none" w:sz="0" w:space="0" w:color="auto" w:frame="1"/>
          </w:rPr>
          <w:t>www.sercotec.cl</w:t>
        </w:r>
      </w:hyperlink>
      <w:r w:rsidRPr="007E1A6B">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0087"/>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0088"/>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0089"/>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7AE8FD0F" w14:textId="77777777" w:rsidR="00905F3E" w:rsidRDefault="00905F3E" w:rsidP="00905F3E">
      <w:pPr>
        <w:pStyle w:val="Ttulo2"/>
        <w:numPr>
          <w:ilvl w:val="0"/>
          <w:numId w:val="0"/>
        </w:numPr>
        <w:spacing w:before="0" w:after="0"/>
        <w:ind w:left="567"/>
        <w:jc w:val="both"/>
        <w:rPr>
          <w:rFonts w:cs="Arial"/>
          <w:szCs w:val="22"/>
          <w:lang w:val="es-CL"/>
        </w:rPr>
      </w:pPr>
      <w:bookmarkStart w:id="44" w:name="_Toc79960090"/>
    </w:p>
    <w:p w14:paraId="151BE188" w14:textId="1D6D086D" w:rsidR="007F647B" w:rsidRDefault="007F647B" w:rsidP="005F643E">
      <w:pPr>
        <w:pStyle w:val="Ttulo2"/>
        <w:numPr>
          <w:ilvl w:val="1"/>
          <w:numId w:val="13"/>
        </w:numPr>
        <w:spacing w:before="0" w:after="0"/>
        <w:ind w:left="567" w:hanging="567"/>
        <w:jc w:val="both"/>
        <w:rPr>
          <w:rFonts w:cs="Arial"/>
          <w:szCs w:val="22"/>
          <w:lang w:val="es-CL"/>
        </w:rPr>
      </w:pPr>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0091"/>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37E00" w:rsidRPr="00B93A85" w14:paraId="5E181637" w14:textId="77777777" w:rsidTr="00940818">
        <w:trPr>
          <w:trHeight w:val="515"/>
          <w:jc w:val="center"/>
        </w:trPr>
        <w:tc>
          <w:tcPr>
            <w:tcW w:w="4123" w:type="pct"/>
            <w:shd w:val="clear" w:color="auto" w:fill="auto"/>
            <w:vAlign w:val="center"/>
          </w:tcPr>
          <w:p w14:paraId="77892BD6" w14:textId="5A6E49A7" w:rsidR="00D37E00" w:rsidRPr="00D37E00" w:rsidRDefault="00D37E00" w:rsidP="00D37E00">
            <w:pPr>
              <w:pStyle w:val="Prrafodelista"/>
              <w:numPr>
                <w:ilvl w:val="0"/>
                <w:numId w:val="18"/>
              </w:numPr>
              <w:ind w:left="306" w:hanging="284"/>
              <w:jc w:val="both"/>
              <w:rPr>
                <w:rFonts w:eastAsia="Arial Unicode MS" w:cstheme="minorHAnsi"/>
                <w:bCs/>
                <w:szCs w:val="22"/>
              </w:rPr>
            </w:pPr>
            <w:r w:rsidRPr="00D37E00">
              <w:rPr>
                <w:rFonts w:eastAsia="Arial Unicode MS" w:cs="Arial"/>
                <w:bCs/>
                <w:sz w:val="20"/>
                <w:szCs w:val="18"/>
              </w:rPr>
              <w:t>Inversión en Activos</w:t>
            </w:r>
          </w:p>
        </w:tc>
        <w:tc>
          <w:tcPr>
            <w:tcW w:w="877" w:type="pct"/>
            <w:shd w:val="clear" w:color="auto" w:fill="auto"/>
            <w:vAlign w:val="center"/>
          </w:tcPr>
          <w:p w14:paraId="6463A75A" w14:textId="77777777" w:rsidR="00D37E00" w:rsidRPr="005F487F" w:rsidRDefault="00D37E00" w:rsidP="00D37E00">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37E00"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7DB57A55" w:rsidR="00D37E00" w:rsidRPr="00D37E00" w:rsidRDefault="00D37E00" w:rsidP="00D37E00">
            <w:pPr>
              <w:pStyle w:val="Prrafodelista"/>
              <w:numPr>
                <w:ilvl w:val="0"/>
                <w:numId w:val="18"/>
              </w:numPr>
              <w:ind w:left="306" w:hanging="284"/>
              <w:jc w:val="both"/>
              <w:rPr>
                <w:rFonts w:eastAsia="Arial Unicode MS" w:cstheme="minorHAnsi"/>
                <w:bCs/>
                <w:szCs w:val="22"/>
              </w:rPr>
            </w:pPr>
            <w:r w:rsidRPr="00D37E00">
              <w:rPr>
                <w:rFonts w:cstheme="minorHAnsi"/>
                <w:sz w:val="20"/>
                <w:szCs w:val="20"/>
              </w:rPr>
              <w:t>Pertenecer a las provincias de Petorca, San Felipe y Los Andes.</w:t>
            </w:r>
          </w:p>
        </w:tc>
        <w:tc>
          <w:tcPr>
            <w:tcW w:w="877" w:type="pct"/>
            <w:tcBorders>
              <w:bottom w:val="single" w:sz="4" w:space="0" w:color="auto"/>
            </w:tcBorders>
            <w:shd w:val="clear" w:color="auto" w:fill="auto"/>
            <w:vAlign w:val="center"/>
          </w:tcPr>
          <w:p w14:paraId="25F11044" w14:textId="77777777" w:rsidR="00D37E00" w:rsidRPr="005F487F" w:rsidRDefault="00D37E00" w:rsidP="00D37E00">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37E00" w:rsidRPr="00B93A85" w14:paraId="07F6A942" w14:textId="77777777" w:rsidTr="00940818">
        <w:trPr>
          <w:jc w:val="center"/>
        </w:trPr>
        <w:tc>
          <w:tcPr>
            <w:tcW w:w="4123" w:type="pct"/>
            <w:shd w:val="pct15" w:color="auto" w:fill="FFFFFF" w:themeFill="background1"/>
            <w:vAlign w:val="center"/>
          </w:tcPr>
          <w:p w14:paraId="0D93E064" w14:textId="77777777" w:rsidR="00D37E00" w:rsidRPr="00176AC1" w:rsidRDefault="00D37E00" w:rsidP="00D37E00">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37E00" w:rsidRPr="00176AC1" w:rsidRDefault="00D37E00" w:rsidP="00D37E00">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0092"/>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0093"/>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0094"/>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0095"/>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5D237488" w:rsidR="00B8108B" w:rsidRPr="00B8108B" w:rsidRDefault="00B8108B" w:rsidP="00881EC6">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881EC6">
              <w:rPr>
                <w:szCs w:val="22"/>
              </w:rPr>
              <w:t xml:space="preserve">ue éstos, al comienzo del segundo </w:t>
            </w:r>
            <w:r w:rsidR="00F723EB">
              <w:rPr>
                <w:szCs w:val="22"/>
              </w:rPr>
              <w:t>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0096"/>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75DCB6E0"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352FB4">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0097"/>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0098"/>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4A6FF5">
        <w:trPr>
          <w:jc w:val="center"/>
        </w:trPr>
        <w:tc>
          <w:tcPr>
            <w:tcW w:w="4109" w:type="dxa"/>
            <w:tcBorders>
              <w:bottom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4A6FF5">
        <w:trPr>
          <w:jc w:val="center"/>
        </w:trPr>
        <w:tc>
          <w:tcPr>
            <w:tcW w:w="4109" w:type="dxa"/>
            <w:tcBorders>
              <w:bottom w:val="nil"/>
            </w:tcBorders>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4A6FF5">
        <w:trPr>
          <w:jc w:val="center"/>
        </w:trPr>
        <w:tc>
          <w:tcPr>
            <w:tcW w:w="4109" w:type="dxa"/>
            <w:tcBorders>
              <w:top w:val="nil"/>
            </w:tcBorders>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4A6FF5">
        <w:trPr>
          <w:jc w:val="center"/>
        </w:trPr>
        <w:tc>
          <w:tcPr>
            <w:tcW w:w="4109" w:type="dxa"/>
            <w:tcBorders>
              <w:bottom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bottom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3573E8"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7996009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1847771A"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00D37E00">
              <w:rPr>
                <w:rFonts w:cs="Arial"/>
                <w:bCs/>
                <w:snapToGrid w:val="0"/>
                <w:sz w:val="20"/>
                <w:lang w:val="es-CL"/>
              </w:rPr>
              <w:t>.</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32119F18" w:rsidR="00B01203" w:rsidRPr="00B93A85" w:rsidRDefault="008A29CB" w:rsidP="000A2DE7">
            <w:pPr>
              <w:widowControl w:val="0"/>
              <w:ind w:left="356"/>
              <w:jc w:val="both"/>
              <w:rPr>
                <w:rFonts w:eastAsia="Arial Unicode MS" w:cs="Arial"/>
                <w:bCs/>
                <w:snapToGrid w:val="0"/>
                <w:szCs w:val="22"/>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000A2DE7">
              <w:rPr>
                <w:rFonts w:cs="Arial"/>
                <w:bCs/>
                <w:snapToGrid w:val="0"/>
                <w:sz w:val="20"/>
                <w:lang w:val="es-CL"/>
              </w:rPr>
              <w:t>.</w:t>
            </w:r>
            <w:r w:rsidR="006E365B" w:rsidRPr="006E365B">
              <w:rPr>
                <w:rFonts w:ascii="Calibri" w:hAnsi="Calibri" w:cs="Calibri"/>
                <w:sz w:val="20"/>
                <w:szCs w:val="20"/>
                <w:lang w:eastAsia="es-CL"/>
              </w:rPr>
              <w:t>  </w:t>
            </w:r>
          </w:p>
        </w:tc>
      </w:tr>
      <w:tr w:rsidR="000A2DE7" w:rsidRPr="00B93A85" w14:paraId="22E558FD" w14:textId="77777777" w:rsidTr="00D301AA">
        <w:tc>
          <w:tcPr>
            <w:tcW w:w="1776" w:type="dxa"/>
          </w:tcPr>
          <w:p w14:paraId="2CE35A9F" w14:textId="6D91C1C7" w:rsidR="000A2DE7" w:rsidRPr="00B93A85" w:rsidRDefault="000A2DE7" w:rsidP="00D301AA">
            <w:pPr>
              <w:numPr>
                <w:ilvl w:val="0"/>
                <w:numId w:val="6"/>
              </w:numPr>
              <w:ind w:left="356" w:hanging="356"/>
              <w:rPr>
                <w:rFonts w:cs="Arial"/>
                <w:b/>
                <w:bCs/>
                <w:snapToGrid w:val="0"/>
                <w:sz w:val="20"/>
                <w:lang w:val="es-CL"/>
              </w:rPr>
            </w:pPr>
            <w:r w:rsidRPr="00037E36">
              <w:rPr>
                <w:rFonts w:cs="Calibri"/>
                <w:b/>
                <w:sz w:val="20"/>
                <w:szCs w:val="20"/>
                <w:lang w:eastAsia="es-CL"/>
              </w:rPr>
              <w:lastRenderedPageBreak/>
              <w:t>Servicios esenciales para el funcionamiento del negocio</w:t>
            </w:r>
          </w:p>
        </w:tc>
        <w:tc>
          <w:tcPr>
            <w:tcW w:w="7088" w:type="dxa"/>
          </w:tcPr>
          <w:p w14:paraId="7CA934B0" w14:textId="77777777" w:rsidR="000A2DE7" w:rsidRPr="00037E36" w:rsidRDefault="000A2DE7" w:rsidP="000A2DE7">
            <w:pPr>
              <w:widowControl w:val="0"/>
              <w:ind w:left="356"/>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w:t>
            </w:r>
            <w:r w:rsidRPr="000A2DE7">
              <w:rPr>
                <w:rFonts w:cs="Arial"/>
                <w:bCs/>
                <w:snapToGrid w:val="0"/>
                <w:sz w:val="20"/>
                <w:lang w:val="es-CL"/>
              </w:rPr>
              <w:t>servicio</w:t>
            </w:r>
            <w:r w:rsidRPr="00037E36">
              <w:rPr>
                <w:rFonts w:cs="Calibri"/>
                <w:sz w:val="20"/>
                <w:szCs w:val="20"/>
                <w:lang w:eastAsia="es-CL"/>
              </w:rPr>
              <w:t xml:space="preserve">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02574D49" w14:textId="77777777" w:rsidR="000A2DE7" w:rsidRDefault="000A2DE7" w:rsidP="000A2DE7">
            <w:pPr>
              <w:widowControl w:val="0"/>
              <w:ind w:left="360"/>
              <w:jc w:val="both"/>
              <w:rPr>
                <w:rFonts w:cs="Calibri"/>
                <w:sz w:val="20"/>
                <w:szCs w:val="20"/>
                <w:lang w:eastAsia="es-CL"/>
              </w:rPr>
            </w:pPr>
          </w:p>
          <w:p w14:paraId="29184394" w14:textId="55F3F225" w:rsidR="000A2DE7" w:rsidRPr="000A2DE7" w:rsidRDefault="000A2DE7" w:rsidP="000A2DE7">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0100"/>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B914B2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4A1D7D">
        <w:rPr>
          <w:b/>
        </w:rPr>
        <w:t>Valparaíso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0101"/>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3E018743" w14:textId="77777777" w:rsidR="004A6FF5" w:rsidRPr="004A6FF5" w:rsidRDefault="004A6FF5" w:rsidP="004A6FF5">
      <w:pPr>
        <w:numPr>
          <w:ilvl w:val="0"/>
          <w:numId w:val="9"/>
        </w:numPr>
        <w:jc w:val="both"/>
        <w:rPr>
          <w:snapToGrid w:val="0"/>
        </w:rPr>
      </w:pPr>
      <w:r w:rsidRPr="004A6FF5">
        <w:rPr>
          <w:snapToGrid w:val="0"/>
        </w:rPr>
        <w:t xml:space="preserve">El gasto rendido en el ítem de </w:t>
      </w:r>
      <w:r w:rsidRPr="004A6FF5">
        <w:rPr>
          <w:snapToGrid w:val="0"/>
          <w:u w:val="single"/>
        </w:rPr>
        <w:t xml:space="preserve">Acciones de Marketing (Promoción, Publicidad y Difusión) </w:t>
      </w:r>
      <w:r w:rsidRPr="004A6FF5">
        <w:rPr>
          <w:b/>
          <w:snapToGrid w:val="0"/>
          <w:u w:val="single"/>
        </w:rPr>
        <w:t>NO</w:t>
      </w:r>
      <w:r w:rsidRPr="004A6FF5">
        <w:rPr>
          <w:snapToGrid w:val="0"/>
          <w:u w:val="single"/>
        </w:rPr>
        <w:t xml:space="preserve"> corresponde</w:t>
      </w:r>
      <w:r w:rsidRPr="004A6FF5">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A6FF5">
        <w:rPr>
          <w:rFonts w:ascii="Calibri" w:hAnsi="Calibri" w:cs="Calibri"/>
          <w:snapToGrid w:val="0"/>
        </w:rPr>
        <w:t> </w:t>
      </w:r>
      <w:r w:rsidRPr="004A6FF5">
        <w:rPr>
          <w:snapToGrid w:val="0"/>
        </w:rPr>
        <w:t>hermanos).</w:t>
      </w:r>
    </w:p>
    <w:p w14:paraId="5BAEE80F" w14:textId="77777777" w:rsidR="004A6FF5" w:rsidRPr="004A6FF5" w:rsidRDefault="004A6FF5" w:rsidP="004A6FF5">
      <w:pPr>
        <w:ind w:left="1065"/>
        <w:jc w:val="both"/>
        <w:rPr>
          <w:snapToGrid w:val="0"/>
        </w:rPr>
      </w:pPr>
    </w:p>
    <w:p w14:paraId="600975AB" w14:textId="77777777" w:rsidR="004A6FF5" w:rsidRPr="004A6FF5" w:rsidRDefault="004A6FF5" w:rsidP="004A6FF5">
      <w:pPr>
        <w:numPr>
          <w:ilvl w:val="0"/>
          <w:numId w:val="9"/>
        </w:numPr>
        <w:jc w:val="both"/>
        <w:rPr>
          <w:snapToGrid w:val="0"/>
        </w:rPr>
      </w:pPr>
      <w:r w:rsidRPr="004A6FF5">
        <w:rPr>
          <w:snapToGrid w:val="0"/>
        </w:rPr>
        <w:t xml:space="preserve">El gasto rendido en ítem de </w:t>
      </w:r>
      <w:r w:rsidRPr="004A6FF5">
        <w:rPr>
          <w:snapToGrid w:val="0"/>
          <w:u w:val="single"/>
        </w:rPr>
        <w:t xml:space="preserve">Activos </w:t>
      </w:r>
      <w:r w:rsidRPr="004A6FF5">
        <w:rPr>
          <w:b/>
          <w:bCs/>
          <w:snapToGrid w:val="0"/>
          <w:u w:val="single"/>
        </w:rPr>
        <w:t xml:space="preserve">NO </w:t>
      </w:r>
      <w:r w:rsidRPr="004A6FF5">
        <w:rPr>
          <w:snapToGrid w:val="0"/>
          <w:u w:val="single"/>
        </w:rPr>
        <w:t>corresponde</w:t>
      </w:r>
      <w:r w:rsidRPr="004A6FF5">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65F40260" w14:textId="77777777" w:rsidR="004A6FF5" w:rsidRPr="004A6FF5" w:rsidRDefault="004A6FF5" w:rsidP="004A6FF5">
      <w:pPr>
        <w:ind w:left="1065"/>
        <w:jc w:val="both"/>
        <w:rPr>
          <w:bCs/>
          <w:snapToGrid w:val="0"/>
        </w:rPr>
      </w:pPr>
    </w:p>
    <w:p w14:paraId="5D0C143C" w14:textId="77777777" w:rsidR="004A6FF5" w:rsidRPr="004A6FF5" w:rsidRDefault="004A6FF5" w:rsidP="004A6FF5">
      <w:pPr>
        <w:numPr>
          <w:ilvl w:val="0"/>
          <w:numId w:val="9"/>
        </w:numPr>
        <w:jc w:val="both"/>
        <w:rPr>
          <w:bCs/>
          <w:snapToGrid w:val="0"/>
        </w:rPr>
      </w:pPr>
      <w:r w:rsidRPr="004A6FF5">
        <w:rPr>
          <w:bCs/>
          <w:snapToGrid w:val="0"/>
        </w:rPr>
        <w:t xml:space="preserve">El gasto rendido asociado al servicio de flete en sub ítem </w:t>
      </w:r>
      <w:r w:rsidRPr="004A6FF5">
        <w:rPr>
          <w:bCs/>
          <w:snapToGrid w:val="0"/>
          <w:u w:val="single"/>
        </w:rPr>
        <w:t xml:space="preserve">de Activos </w:t>
      </w:r>
      <w:r w:rsidRPr="004A6FF5">
        <w:rPr>
          <w:b/>
          <w:bCs/>
          <w:snapToGrid w:val="0"/>
          <w:u w:val="single"/>
        </w:rPr>
        <w:t>NO</w:t>
      </w:r>
      <w:r w:rsidRPr="004A6FF5">
        <w:rPr>
          <w:bCs/>
          <w:snapToGrid w:val="0"/>
          <w:u w:val="single"/>
        </w:rPr>
        <w:t xml:space="preserve"> corresponde al pago</w:t>
      </w:r>
      <w:r w:rsidRPr="004A6FF5">
        <w:rPr>
          <w:bCs/>
          <w:snapToGrid w:val="0"/>
        </w:rPr>
        <w:t xml:space="preserve"> a alguno de los socios, representantes legales, ni de sus respectivos cónyuges, conviviente civil y parientes por consanguineidad y afinidad, hasta segundo grado inclusive (hijos, padre, madre y hermanos).</w:t>
      </w:r>
    </w:p>
    <w:p w14:paraId="33712933" w14:textId="77777777" w:rsidR="004A6FF5" w:rsidRPr="004A6FF5" w:rsidRDefault="004A6FF5" w:rsidP="004A6FF5">
      <w:pPr>
        <w:ind w:left="1065"/>
        <w:jc w:val="both"/>
        <w:rPr>
          <w:snapToGrid w:val="0"/>
        </w:rPr>
      </w:pPr>
    </w:p>
    <w:p w14:paraId="1746567B" w14:textId="77777777" w:rsidR="004A6FF5" w:rsidRPr="004A6FF5" w:rsidRDefault="004A6FF5" w:rsidP="004A6FF5">
      <w:pPr>
        <w:numPr>
          <w:ilvl w:val="0"/>
          <w:numId w:val="9"/>
        </w:numPr>
        <w:jc w:val="both"/>
        <w:rPr>
          <w:snapToGrid w:val="0"/>
        </w:rPr>
      </w:pPr>
      <w:r w:rsidRPr="004A6FF5">
        <w:rPr>
          <w:snapToGrid w:val="0"/>
        </w:rPr>
        <w:t xml:space="preserve">El gasto rendido en ítem de </w:t>
      </w:r>
      <w:r w:rsidRPr="004A6FF5">
        <w:rPr>
          <w:snapToGrid w:val="0"/>
          <w:u w:val="single"/>
        </w:rPr>
        <w:t xml:space="preserve">habilitación de infraestructura </w:t>
      </w:r>
      <w:r w:rsidRPr="004A6FF5">
        <w:rPr>
          <w:b/>
          <w:snapToGrid w:val="0"/>
          <w:u w:val="single"/>
        </w:rPr>
        <w:t>NO</w:t>
      </w:r>
      <w:r w:rsidRPr="004A6FF5">
        <w:rPr>
          <w:b/>
          <w:bCs/>
          <w:snapToGrid w:val="0"/>
          <w:u w:val="single"/>
        </w:rPr>
        <w:t xml:space="preserve"> </w:t>
      </w:r>
      <w:r w:rsidRPr="004A6FF5">
        <w:rPr>
          <w:snapToGrid w:val="0"/>
          <w:u w:val="single"/>
        </w:rPr>
        <w:t>corresponde</w:t>
      </w:r>
      <w:r w:rsidRPr="004A6FF5">
        <w:rPr>
          <w:snapToGrid w:val="0"/>
        </w:rPr>
        <w:t xml:space="preserve"> </w:t>
      </w:r>
      <w:r w:rsidRPr="004A6FF5">
        <w:rPr>
          <w:bCs/>
          <w:snapToGrid w:val="0"/>
          <w:u w:val="single"/>
        </w:rPr>
        <w:t>al pago</w:t>
      </w:r>
      <w:r w:rsidRPr="004A6FF5">
        <w:rPr>
          <w:snapToGrid w:val="0"/>
        </w:rPr>
        <w:t xml:space="preserve"> de alguno de los socios, de representantes legales, ni de respectivos cónyuges, conviviente civil y parientes por consanguineidad y afinidad, hasta el segundo grado inclusive (hijos, padres, abuelos, hermanos).</w:t>
      </w:r>
    </w:p>
    <w:p w14:paraId="00707512" w14:textId="77777777" w:rsidR="004A6FF5" w:rsidRPr="004A6FF5" w:rsidRDefault="004A6FF5" w:rsidP="004A6FF5">
      <w:pPr>
        <w:ind w:left="1065"/>
        <w:jc w:val="both"/>
        <w:rPr>
          <w:bCs/>
          <w:snapToGrid w:val="0"/>
        </w:rPr>
      </w:pPr>
    </w:p>
    <w:p w14:paraId="7547D27B" w14:textId="77777777" w:rsidR="004A6FF5" w:rsidRPr="004A6FF5" w:rsidRDefault="004A6FF5" w:rsidP="004A6FF5">
      <w:pPr>
        <w:numPr>
          <w:ilvl w:val="0"/>
          <w:numId w:val="9"/>
        </w:numPr>
        <w:jc w:val="both"/>
        <w:rPr>
          <w:bCs/>
          <w:snapToGrid w:val="0"/>
        </w:rPr>
      </w:pPr>
      <w:r w:rsidRPr="004A6FF5">
        <w:rPr>
          <w:bCs/>
          <w:snapToGrid w:val="0"/>
        </w:rPr>
        <w:t xml:space="preserve">El gasto rendido asociado al servicio de flete en sub ítem </w:t>
      </w:r>
      <w:r w:rsidRPr="004A6FF5">
        <w:rPr>
          <w:bCs/>
          <w:snapToGrid w:val="0"/>
          <w:u w:val="single"/>
        </w:rPr>
        <w:t xml:space="preserve">habilitación de infraestructura </w:t>
      </w:r>
      <w:r w:rsidRPr="004A6FF5">
        <w:rPr>
          <w:b/>
          <w:bCs/>
          <w:snapToGrid w:val="0"/>
          <w:u w:val="single"/>
        </w:rPr>
        <w:t>NO</w:t>
      </w:r>
      <w:r w:rsidRPr="004A6FF5">
        <w:rPr>
          <w:bCs/>
          <w:snapToGrid w:val="0"/>
          <w:u w:val="single"/>
        </w:rPr>
        <w:t xml:space="preserve"> corresponde al pago</w:t>
      </w:r>
      <w:r w:rsidRPr="004A6FF5">
        <w:rPr>
          <w:bCs/>
          <w:snapToGrid w:val="0"/>
        </w:rPr>
        <w:t xml:space="preserve"> a alguno de los socios, representantes legales, ni de sus respectivos cónyuges, conviviente civil y parientes por consanguineidad y afinidad, hasta segundo grado inclusive (hijos, padre, madre y hermanos).</w:t>
      </w:r>
    </w:p>
    <w:p w14:paraId="5F62B98F" w14:textId="77777777" w:rsidR="004A6FF5" w:rsidRPr="004A6FF5" w:rsidRDefault="004A6FF5" w:rsidP="004A6FF5">
      <w:pPr>
        <w:ind w:left="1065"/>
        <w:jc w:val="both"/>
        <w:rPr>
          <w:snapToGrid w:val="0"/>
        </w:rPr>
      </w:pPr>
    </w:p>
    <w:p w14:paraId="69759882" w14:textId="77777777" w:rsidR="004A6FF5" w:rsidRPr="004A6FF5" w:rsidRDefault="004A6FF5" w:rsidP="004A6FF5">
      <w:pPr>
        <w:numPr>
          <w:ilvl w:val="0"/>
          <w:numId w:val="9"/>
        </w:numPr>
        <w:jc w:val="both"/>
        <w:rPr>
          <w:snapToGrid w:val="0"/>
        </w:rPr>
      </w:pPr>
      <w:r w:rsidRPr="004A6FF5">
        <w:rPr>
          <w:snapToGrid w:val="0"/>
        </w:rPr>
        <w:t>El gasto rendido en ítem de</w:t>
      </w:r>
      <w:r w:rsidRPr="004A6FF5">
        <w:rPr>
          <w:rFonts w:ascii="Calibri" w:hAnsi="Calibri" w:cs="Calibri"/>
          <w:snapToGrid w:val="0"/>
        </w:rPr>
        <w:t> </w:t>
      </w:r>
      <w:r w:rsidRPr="004A6FF5">
        <w:rPr>
          <w:snapToGrid w:val="0"/>
          <w:u w:val="single"/>
        </w:rPr>
        <w:t xml:space="preserve">Nuevas contrataciones </w:t>
      </w:r>
      <w:r w:rsidRPr="004A6FF5">
        <w:rPr>
          <w:b/>
          <w:bCs/>
          <w:snapToGrid w:val="0"/>
          <w:u w:val="single"/>
        </w:rPr>
        <w:t xml:space="preserve">NO </w:t>
      </w:r>
      <w:r w:rsidRPr="004A6FF5">
        <w:rPr>
          <w:snapToGrid w:val="0"/>
          <w:u w:val="single"/>
        </w:rPr>
        <w:t xml:space="preserve">corresponde </w:t>
      </w:r>
      <w:r w:rsidRPr="004A6FF5">
        <w:rPr>
          <w:snapToGrid w:val="0"/>
        </w:rPr>
        <w:t xml:space="preserve">a mi propia remuneración, de mi cónyuge, ni de mis socios, representantes legales, ni de sus </w:t>
      </w:r>
      <w:r w:rsidRPr="004A6FF5">
        <w:rPr>
          <w:snapToGrid w:val="0"/>
        </w:rPr>
        <w:lastRenderedPageBreak/>
        <w:t>respectivos cónyuges, conviviente civil, hijos y parientes por consanguineidad y afinidad, hasta el segundo grado inclusive (hijos, padres, abuelos y hermanos).</w:t>
      </w:r>
    </w:p>
    <w:p w14:paraId="5F68B334" w14:textId="77777777" w:rsidR="004A6FF5" w:rsidRPr="004A6FF5" w:rsidRDefault="004A6FF5" w:rsidP="004A6FF5">
      <w:pPr>
        <w:ind w:left="1065"/>
        <w:jc w:val="both"/>
        <w:rPr>
          <w:snapToGrid w:val="0"/>
        </w:rPr>
      </w:pPr>
    </w:p>
    <w:p w14:paraId="4EAFB505" w14:textId="77777777" w:rsidR="004A6FF5" w:rsidRPr="004A6FF5" w:rsidRDefault="004A6FF5" w:rsidP="004A6FF5">
      <w:pPr>
        <w:numPr>
          <w:ilvl w:val="0"/>
          <w:numId w:val="9"/>
        </w:numPr>
        <w:jc w:val="both"/>
        <w:rPr>
          <w:snapToGrid w:val="0"/>
        </w:rPr>
      </w:pPr>
      <w:r w:rsidRPr="004A6FF5">
        <w:rPr>
          <w:snapToGrid w:val="0"/>
        </w:rPr>
        <w:t xml:space="preserve">El gasto rendido en el ítem </w:t>
      </w:r>
      <w:r w:rsidRPr="004A6FF5">
        <w:rPr>
          <w:snapToGrid w:val="0"/>
          <w:u w:val="single"/>
        </w:rPr>
        <w:t>Nuevos arriendos</w:t>
      </w:r>
      <w:r w:rsidRPr="004A6FF5">
        <w:rPr>
          <w:snapToGrid w:val="0"/>
        </w:rPr>
        <w:t xml:space="preserve"> de bienes raíces (industriales, comerciales o agrícolas), y/o maquinarias necesarias para el desarrollo del proyecto, contratados con posterioridad a la firma de contrato con SERCOTEC, </w:t>
      </w:r>
      <w:r w:rsidRPr="004A6FF5">
        <w:rPr>
          <w:b/>
          <w:bCs/>
          <w:snapToGrid w:val="0"/>
          <w:u w:val="single"/>
        </w:rPr>
        <w:t xml:space="preserve">NO </w:t>
      </w:r>
      <w:r w:rsidRPr="004A6FF5">
        <w:rPr>
          <w:snapToGrid w:val="0"/>
          <w:u w:val="single"/>
        </w:rPr>
        <w:t>corresponde</w:t>
      </w:r>
      <w:r w:rsidRPr="004A6FF5">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45C06692" w14:textId="77777777" w:rsidR="004A6FF5" w:rsidRPr="004A6FF5" w:rsidRDefault="004A6FF5" w:rsidP="004A6FF5">
      <w:pPr>
        <w:ind w:left="1065"/>
        <w:jc w:val="both"/>
        <w:rPr>
          <w:snapToGrid w:val="0"/>
        </w:rPr>
      </w:pPr>
    </w:p>
    <w:p w14:paraId="012BBC25" w14:textId="77777777" w:rsidR="004A6FF5" w:rsidRPr="004A6FF5" w:rsidRDefault="004A6FF5" w:rsidP="004A6FF5">
      <w:pPr>
        <w:numPr>
          <w:ilvl w:val="0"/>
          <w:numId w:val="9"/>
        </w:numPr>
        <w:jc w:val="both"/>
        <w:rPr>
          <w:snapToGrid w:val="0"/>
        </w:rPr>
      </w:pPr>
      <w:r w:rsidRPr="004A6FF5">
        <w:rPr>
          <w:snapToGrid w:val="0"/>
        </w:rPr>
        <w:t xml:space="preserve">El gasto rendido en </w:t>
      </w:r>
      <w:r w:rsidRPr="004A6FF5">
        <w:rPr>
          <w:snapToGrid w:val="0"/>
          <w:u w:val="single"/>
        </w:rPr>
        <w:t>materias primas, materiales y mercadería</w:t>
      </w:r>
      <w:r w:rsidRPr="004A6FF5">
        <w:rPr>
          <w:snapToGrid w:val="0"/>
        </w:rPr>
        <w:t xml:space="preserve">, </w:t>
      </w:r>
      <w:r w:rsidRPr="004A6FF5">
        <w:rPr>
          <w:b/>
          <w:bCs/>
          <w:snapToGrid w:val="0"/>
          <w:u w:val="single"/>
        </w:rPr>
        <w:t xml:space="preserve">NO </w:t>
      </w:r>
      <w:r w:rsidRPr="004A6FF5">
        <w:rPr>
          <w:snapToGrid w:val="0"/>
          <w:u w:val="single"/>
        </w:rPr>
        <w:t>corresponde</w:t>
      </w:r>
      <w:r w:rsidRPr="004A6FF5">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05DD8766" w14:textId="77777777" w:rsidR="004A6FF5" w:rsidRPr="004A6FF5" w:rsidRDefault="004A6FF5" w:rsidP="004A6FF5">
      <w:pPr>
        <w:ind w:left="1065"/>
        <w:jc w:val="both"/>
        <w:rPr>
          <w:bCs/>
          <w:snapToGrid w:val="0"/>
        </w:rPr>
      </w:pPr>
    </w:p>
    <w:p w14:paraId="1EA01120" w14:textId="77777777" w:rsidR="004A6FF5" w:rsidRPr="004A6FF5" w:rsidRDefault="004A6FF5" w:rsidP="004A6FF5">
      <w:pPr>
        <w:numPr>
          <w:ilvl w:val="0"/>
          <w:numId w:val="9"/>
        </w:numPr>
        <w:jc w:val="both"/>
        <w:rPr>
          <w:bCs/>
          <w:snapToGrid w:val="0"/>
        </w:rPr>
      </w:pPr>
      <w:r w:rsidRPr="004A6FF5">
        <w:rPr>
          <w:bCs/>
          <w:snapToGrid w:val="0"/>
        </w:rPr>
        <w:t xml:space="preserve">El gasto rendido asociado al servicio de flete de </w:t>
      </w:r>
      <w:r w:rsidRPr="004A6FF5">
        <w:rPr>
          <w:bCs/>
          <w:snapToGrid w:val="0"/>
          <w:u w:val="single"/>
        </w:rPr>
        <w:t xml:space="preserve">materias primas,  materiales y mercadería </w:t>
      </w:r>
      <w:r w:rsidRPr="004A6FF5">
        <w:rPr>
          <w:b/>
          <w:bCs/>
          <w:snapToGrid w:val="0"/>
          <w:u w:val="single"/>
        </w:rPr>
        <w:t>NO</w:t>
      </w:r>
      <w:r w:rsidRPr="004A6FF5">
        <w:rPr>
          <w:bCs/>
          <w:snapToGrid w:val="0"/>
          <w:u w:val="single"/>
        </w:rPr>
        <w:t xml:space="preserve"> corresponde al pago </w:t>
      </w:r>
      <w:r w:rsidRPr="004A6FF5">
        <w:rPr>
          <w:bCs/>
          <w:snapToGrid w:val="0"/>
        </w:rPr>
        <w:t>de alguno de los socios/as, representantes legales o de su respectivo cónyuge, conviviente civil, familiares por consanguineidad y afinidad, hasta segundo grado inclusive (hijos, padre, madre y hermanos).</w:t>
      </w:r>
    </w:p>
    <w:p w14:paraId="7DBDB905" w14:textId="77777777" w:rsidR="004A6FF5" w:rsidRPr="004A6FF5" w:rsidRDefault="004A6FF5" w:rsidP="004A6FF5">
      <w:pPr>
        <w:ind w:left="1065"/>
        <w:jc w:val="both"/>
        <w:rPr>
          <w:bCs/>
          <w:snapToGrid w:val="0"/>
        </w:rPr>
      </w:pPr>
    </w:p>
    <w:p w14:paraId="726FDECD" w14:textId="77777777" w:rsidR="004A6FF5" w:rsidRPr="004A6FF5" w:rsidRDefault="004A6FF5" w:rsidP="004A6FF5">
      <w:pPr>
        <w:numPr>
          <w:ilvl w:val="0"/>
          <w:numId w:val="9"/>
        </w:numPr>
        <w:jc w:val="both"/>
        <w:rPr>
          <w:bCs/>
          <w:snapToGrid w:val="0"/>
        </w:rPr>
      </w:pPr>
      <w:r w:rsidRPr="004A6FF5">
        <w:rPr>
          <w:bCs/>
          <w:snapToGrid w:val="0"/>
        </w:rPr>
        <w:t xml:space="preserve">El gasto rendido asociado a la contratación de </w:t>
      </w:r>
      <w:r w:rsidRPr="004A6FF5">
        <w:rPr>
          <w:bCs/>
          <w:snapToGrid w:val="0"/>
          <w:u w:val="single"/>
        </w:rPr>
        <w:t xml:space="preserve">servicios indispensables para el funcionamiento del negocio </w:t>
      </w:r>
      <w:r w:rsidRPr="004A6FF5">
        <w:rPr>
          <w:b/>
          <w:bCs/>
          <w:snapToGrid w:val="0"/>
          <w:u w:val="single"/>
        </w:rPr>
        <w:t>NO</w:t>
      </w:r>
      <w:r w:rsidRPr="004A6FF5">
        <w:rPr>
          <w:bCs/>
          <w:snapToGrid w:val="0"/>
          <w:u w:val="single"/>
        </w:rPr>
        <w:t xml:space="preserve"> corresponde al pago </w:t>
      </w:r>
      <w:r w:rsidRPr="004A6FF5">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010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79960103"/>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4A6FF5" w:rsidRPr="004F6B61" w14:paraId="789DF242" w14:textId="77777777" w:rsidTr="00D67495">
        <w:trPr>
          <w:jc w:val="center"/>
        </w:trPr>
        <w:tc>
          <w:tcPr>
            <w:tcW w:w="1996" w:type="dxa"/>
            <w:vMerge w:val="restart"/>
            <w:vAlign w:val="center"/>
            <w:hideMark/>
          </w:tcPr>
          <w:p w14:paraId="428E351A" w14:textId="4F89B174" w:rsidR="004A6FF5" w:rsidRPr="004A6FF5" w:rsidRDefault="004A6FF5" w:rsidP="004A6FF5">
            <w:pPr>
              <w:rPr>
                <w:rFonts w:cstheme="minorHAnsi"/>
                <w:b/>
                <w:sz w:val="18"/>
                <w:szCs w:val="18"/>
                <w:highlight w:val="yellow"/>
                <w:lang w:val="es-CL" w:eastAsia="en-US"/>
              </w:rPr>
            </w:pPr>
            <w:r w:rsidRPr="004A6FF5">
              <w:rPr>
                <w:rFonts w:cstheme="minorHAnsi"/>
                <w:b/>
                <w:sz w:val="18"/>
                <w:szCs w:val="18"/>
              </w:rPr>
              <w:t>3. Inversión en Activos</w:t>
            </w:r>
          </w:p>
        </w:tc>
        <w:tc>
          <w:tcPr>
            <w:tcW w:w="9072" w:type="dxa"/>
          </w:tcPr>
          <w:p w14:paraId="38B6E684" w14:textId="7069957D" w:rsidR="004A6FF5" w:rsidRPr="004A6FF5" w:rsidRDefault="004A6FF5" w:rsidP="004A6FF5">
            <w:pPr>
              <w:jc w:val="both"/>
              <w:rPr>
                <w:rFonts w:cstheme="minorHAnsi"/>
                <w:sz w:val="18"/>
                <w:szCs w:val="18"/>
              </w:rPr>
            </w:pPr>
            <w:r w:rsidRPr="004A6FF5">
              <w:rPr>
                <w:sz w:val="18"/>
                <w:szCs w:val="18"/>
              </w:rPr>
              <w:t>Planes de trabajo cuya inversión en Activos sea igual o superior al 90% del total de los recursos de cofinanciamiento Sercotec.</w:t>
            </w:r>
          </w:p>
        </w:tc>
        <w:tc>
          <w:tcPr>
            <w:tcW w:w="850" w:type="dxa"/>
          </w:tcPr>
          <w:p w14:paraId="1D98E143" w14:textId="77777777" w:rsidR="004A6FF5" w:rsidRPr="004A6FF5" w:rsidRDefault="004A6FF5" w:rsidP="004A6FF5">
            <w:pPr>
              <w:spacing w:after="160" w:line="259" w:lineRule="auto"/>
              <w:jc w:val="center"/>
              <w:rPr>
                <w:sz w:val="18"/>
                <w:szCs w:val="18"/>
              </w:rPr>
            </w:pPr>
          </w:p>
          <w:p w14:paraId="5BB62FCA" w14:textId="0D067CC4" w:rsidR="004A6FF5" w:rsidRPr="004A6FF5" w:rsidRDefault="004A6FF5" w:rsidP="004A6FF5">
            <w:pPr>
              <w:jc w:val="center"/>
              <w:rPr>
                <w:rFonts w:cstheme="minorHAnsi"/>
                <w:sz w:val="18"/>
                <w:szCs w:val="18"/>
                <w:lang w:val="es-CL" w:eastAsia="en-US"/>
              </w:rPr>
            </w:pPr>
            <w:r w:rsidRPr="004A6FF5">
              <w:rPr>
                <w:sz w:val="18"/>
                <w:szCs w:val="18"/>
              </w:rPr>
              <w:t>7</w:t>
            </w:r>
          </w:p>
        </w:tc>
        <w:tc>
          <w:tcPr>
            <w:tcW w:w="1335" w:type="dxa"/>
            <w:vMerge w:val="restart"/>
            <w:vAlign w:val="center"/>
            <w:hideMark/>
          </w:tcPr>
          <w:p w14:paraId="7754506A" w14:textId="3B89EFAB" w:rsidR="004A6FF5" w:rsidRPr="00B203A1" w:rsidRDefault="004A6FF5" w:rsidP="004A6FF5">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4A6FF5" w:rsidRPr="004F6B61" w14:paraId="558C355E" w14:textId="77777777" w:rsidTr="00D67495">
        <w:trPr>
          <w:jc w:val="center"/>
        </w:trPr>
        <w:tc>
          <w:tcPr>
            <w:tcW w:w="1996" w:type="dxa"/>
            <w:vMerge/>
            <w:vAlign w:val="center"/>
            <w:hideMark/>
          </w:tcPr>
          <w:p w14:paraId="5E63C2A3" w14:textId="77777777" w:rsidR="004A6FF5" w:rsidRPr="004A6FF5" w:rsidRDefault="004A6FF5" w:rsidP="004A6FF5">
            <w:pPr>
              <w:rPr>
                <w:rFonts w:cstheme="minorHAnsi"/>
                <w:sz w:val="18"/>
                <w:szCs w:val="18"/>
                <w:highlight w:val="yellow"/>
                <w:lang w:val="es-CL" w:eastAsia="en-US"/>
              </w:rPr>
            </w:pPr>
          </w:p>
        </w:tc>
        <w:tc>
          <w:tcPr>
            <w:tcW w:w="9072" w:type="dxa"/>
          </w:tcPr>
          <w:p w14:paraId="056291B4" w14:textId="4CED323C" w:rsidR="004A6FF5" w:rsidRPr="004A6FF5" w:rsidRDefault="004A6FF5" w:rsidP="004A6FF5">
            <w:pPr>
              <w:jc w:val="both"/>
              <w:rPr>
                <w:rFonts w:cstheme="minorHAnsi"/>
                <w:sz w:val="18"/>
                <w:szCs w:val="18"/>
              </w:rPr>
            </w:pPr>
            <w:r w:rsidRPr="004A6FF5">
              <w:rPr>
                <w:sz w:val="18"/>
                <w:szCs w:val="18"/>
              </w:rPr>
              <w:t>Planes de trabajo cuya inversión en Activos sea igual o superior al 70% y menor o igual al 89%, del total de los recursos de cofinanciamiento Sercotec.</w:t>
            </w:r>
          </w:p>
        </w:tc>
        <w:tc>
          <w:tcPr>
            <w:tcW w:w="850" w:type="dxa"/>
          </w:tcPr>
          <w:p w14:paraId="42AD0921" w14:textId="77777777" w:rsidR="004A6FF5" w:rsidRPr="004A6FF5" w:rsidRDefault="004A6FF5" w:rsidP="004A6FF5">
            <w:pPr>
              <w:jc w:val="center"/>
              <w:rPr>
                <w:sz w:val="18"/>
                <w:szCs w:val="18"/>
              </w:rPr>
            </w:pPr>
          </w:p>
          <w:p w14:paraId="317C5D2A" w14:textId="03440EF5" w:rsidR="004A6FF5" w:rsidRPr="004A6FF5" w:rsidRDefault="004A6FF5" w:rsidP="004A6FF5">
            <w:pPr>
              <w:jc w:val="center"/>
              <w:rPr>
                <w:rFonts w:cstheme="minorHAnsi"/>
                <w:sz w:val="18"/>
                <w:szCs w:val="18"/>
                <w:lang w:val="es-CL" w:eastAsia="en-US"/>
              </w:rPr>
            </w:pPr>
            <w:r w:rsidRPr="004A6FF5">
              <w:rPr>
                <w:sz w:val="18"/>
                <w:szCs w:val="18"/>
              </w:rPr>
              <w:t>4</w:t>
            </w:r>
          </w:p>
        </w:tc>
        <w:tc>
          <w:tcPr>
            <w:tcW w:w="1335" w:type="dxa"/>
            <w:vMerge/>
            <w:vAlign w:val="center"/>
            <w:hideMark/>
          </w:tcPr>
          <w:p w14:paraId="0B0EE5A2" w14:textId="77777777" w:rsidR="004A6FF5" w:rsidRPr="00B203A1" w:rsidRDefault="004A6FF5" w:rsidP="004A6FF5">
            <w:pPr>
              <w:rPr>
                <w:rFonts w:cstheme="minorHAnsi"/>
                <w:b/>
                <w:sz w:val="19"/>
                <w:szCs w:val="19"/>
                <w:lang w:val="es-CL" w:eastAsia="en-US"/>
              </w:rPr>
            </w:pPr>
          </w:p>
        </w:tc>
      </w:tr>
      <w:tr w:rsidR="004A6FF5" w:rsidRPr="004F6B61" w14:paraId="4C846859" w14:textId="77777777" w:rsidTr="00D67495">
        <w:trPr>
          <w:jc w:val="center"/>
        </w:trPr>
        <w:tc>
          <w:tcPr>
            <w:tcW w:w="1996" w:type="dxa"/>
            <w:vMerge/>
            <w:vAlign w:val="center"/>
            <w:hideMark/>
          </w:tcPr>
          <w:p w14:paraId="7EE835DB" w14:textId="77777777" w:rsidR="004A6FF5" w:rsidRPr="004A6FF5" w:rsidRDefault="004A6FF5" w:rsidP="004A6FF5">
            <w:pPr>
              <w:rPr>
                <w:rFonts w:cstheme="minorHAnsi"/>
                <w:sz w:val="18"/>
                <w:szCs w:val="18"/>
                <w:highlight w:val="yellow"/>
                <w:lang w:val="es-CL" w:eastAsia="en-US"/>
              </w:rPr>
            </w:pPr>
          </w:p>
        </w:tc>
        <w:tc>
          <w:tcPr>
            <w:tcW w:w="9072" w:type="dxa"/>
          </w:tcPr>
          <w:p w14:paraId="63F1AF7C" w14:textId="64FE89EB" w:rsidR="004A6FF5" w:rsidRPr="004A6FF5" w:rsidRDefault="004A6FF5" w:rsidP="004A6FF5">
            <w:pPr>
              <w:jc w:val="both"/>
              <w:rPr>
                <w:rFonts w:cs="Arial"/>
                <w:sz w:val="18"/>
                <w:szCs w:val="18"/>
              </w:rPr>
            </w:pPr>
            <w:r w:rsidRPr="004A6FF5">
              <w:rPr>
                <w:sz w:val="18"/>
                <w:szCs w:val="18"/>
              </w:rPr>
              <w:t>Planes de trabajo cuya inversión en Activos sea menor al 70% del total de los recursos de cofinanciamiento Sercotec.</w:t>
            </w:r>
          </w:p>
        </w:tc>
        <w:tc>
          <w:tcPr>
            <w:tcW w:w="850" w:type="dxa"/>
          </w:tcPr>
          <w:p w14:paraId="13FDF011" w14:textId="77777777" w:rsidR="004A6FF5" w:rsidRPr="004A6FF5" w:rsidRDefault="004A6FF5" w:rsidP="004A6FF5">
            <w:pPr>
              <w:spacing w:after="160" w:line="259" w:lineRule="auto"/>
              <w:jc w:val="center"/>
              <w:rPr>
                <w:sz w:val="18"/>
                <w:szCs w:val="18"/>
              </w:rPr>
            </w:pPr>
          </w:p>
          <w:p w14:paraId="49E61597" w14:textId="0FEF71AE" w:rsidR="004A6FF5" w:rsidRPr="004A6FF5" w:rsidRDefault="004A6FF5" w:rsidP="004A6FF5">
            <w:pPr>
              <w:jc w:val="center"/>
              <w:rPr>
                <w:rFonts w:cstheme="minorHAnsi"/>
                <w:sz w:val="18"/>
                <w:szCs w:val="18"/>
                <w:lang w:val="es-CL" w:eastAsia="en-US"/>
              </w:rPr>
            </w:pPr>
            <w:r w:rsidRPr="004A6FF5">
              <w:rPr>
                <w:sz w:val="18"/>
                <w:szCs w:val="18"/>
              </w:rPr>
              <w:t>1</w:t>
            </w:r>
          </w:p>
        </w:tc>
        <w:tc>
          <w:tcPr>
            <w:tcW w:w="1335" w:type="dxa"/>
            <w:vMerge/>
            <w:vAlign w:val="center"/>
            <w:hideMark/>
          </w:tcPr>
          <w:p w14:paraId="1AD73120" w14:textId="77777777" w:rsidR="004A6FF5" w:rsidRPr="00B203A1" w:rsidRDefault="004A6FF5" w:rsidP="004A6FF5">
            <w:pPr>
              <w:rPr>
                <w:rFonts w:cstheme="minorHAnsi"/>
                <w:b/>
                <w:sz w:val="19"/>
                <w:szCs w:val="19"/>
                <w:lang w:val="es-CL" w:eastAsia="en-US"/>
              </w:rPr>
            </w:pPr>
          </w:p>
        </w:tc>
      </w:tr>
      <w:tr w:rsidR="004A6FF5" w:rsidRPr="004F6B61" w14:paraId="2DC86634" w14:textId="77777777" w:rsidTr="00D67495">
        <w:trPr>
          <w:jc w:val="center"/>
        </w:trPr>
        <w:tc>
          <w:tcPr>
            <w:tcW w:w="1996" w:type="dxa"/>
            <w:vMerge w:val="restart"/>
            <w:vAlign w:val="center"/>
            <w:hideMark/>
          </w:tcPr>
          <w:p w14:paraId="6D732D8D" w14:textId="5047AD0B" w:rsidR="004A6FF5" w:rsidRPr="004A6FF5" w:rsidRDefault="004A6FF5" w:rsidP="004A6FF5">
            <w:pPr>
              <w:rPr>
                <w:rFonts w:cstheme="minorHAnsi"/>
                <w:b/>
                <w:sz w:val="18"/>
                <w:szCs w:val="18"/>
                <w:highlight w:val="yellow"/>
                <w:lang w:val="es-CL" w:eastAsia="en-US"/>
              </w:rPr>
            </w:pPr>
            <w:r w:rsidRPr="004A6FF5">
              <w:rPr>
                <w:rFonts w:cstheme="minorHAnsi"/>
                <w:b/>
                <w:sz w:val="18"/>
                <w:szCs w:val="18"/>
              </w:rPr>
              <w:t>4. Pertenecer a las provincias de Petorca, San Felipe y Los Andes.</w:t>
            </w:r>
          </w:p>
        </w:tc>
        <w:tc>
          <w:tcPr>
            <w:tcW w:w="9072" w:type="dxa"/>
          </w:tcPr>
          <w:p w14:paraId="76A771A8" w14:textId="68C65756" w:rsidR="004A6FF5" w:rsidRPr="004A6FF5" w:rsidRDefault="004A6FF5" w:rsidP="004A6FF5">
            <w:pPr>
              <w:jc w:val="both"/>
              <w:rPr>
                <w:rFonts w:cstheme="minorHAnsi"/>
                <w:sz w:val="18"/>
                <w:szCs w:val="18"/>
              </w:rPr>
            </w:pPr>
            <w:r w:rsidRPr="004A6FF5">
              <w:rPr>
                <w:sz w:val="18"/>
                <w:szCs w:val="18"/>
              </w:rPr>
              <w:t>Postulantes pertenecientes a las comunas que forman parte de las provincias de Petorca, San Felipe y Los Andes.</w:t>
            </w:r>
          </w:p>
        </w:tc>
        <w:tc>
          <w:tcPr>
            <w:tcW w:w="850" w:type="dxa"/>
          </w:tcPr>
          <w:p w14:paraId="1C115E01" w14:textId="77777777" w:rsidR="004A6FF5" w:rsidRPr="004A6FF5" w:rsidRDefault="004A6FF5" w:rsidP="004A6FF5">
            <w:pPr>
              <w:spacing w:after="160" w:line="259" w:lineRule="auto"/>
              <w:rPr>
                <w:sz w:val="18"/>
                <w:szCs w:val="18"/>
              </w:rPr>
            </w:pPr>
          </w:p>
          <w:p w14:paraId="10C03F7B" w14:textId="61500515" w:rsidR="004A6FF5" w:rsidRPr="004A6FF5" w:rsidRDefault="004A6FF5" w:rsidP="004A6FF5">
            <w:pPr>
              <w:jc w:val="center"/>
              <w:rPr>
                <w:rFonts w:cstheme="minorHAnsi"/>
                <w:sz w:val="18"/>
                <w:szCs w:val="18"/>
                <w:lang w:val="es-CL" w:eastAsia="en-US"/>
              </w:rPr>
            </w:pPr>
            <w:r w:rsidRPr="004A6FF5">
              <w:rPr>
                <w:sz w:val="18"/>
                <w:szCs w:val="18"/>
              </w:rPr>
              <w:t>7</w:t>
            </w:r>
          </w:p>
        </w:tc>
        <w:tc>
          <w:tcPr>
            <w:tcW w:w="1335" w:type="dxa"/>
            <w:vMerge w:val="restart"/>
            <w:vAlign w:val="center"/>
            <w:hideMark/>
          </w:tcPr>
          <w:p w14:paraId="3A50187E" w14:textId="69F08258" w:rsidR="004A6FF5" w:rsidRPr="00B203A1" w:rsidRDefault="004A6FF5" w:rsidP="004A6FF5">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4A6FF5" w:rsidRPr="004F6B61" w14:paraId="239B34C1" w14:textId="77777777" w:rsidTr="00D67495">
        <w:trPr>
          <w:jc w:val="center"/>
        </w:trPr>
        <w:tc>
          <w:tcPr>
            <w:tcW w:w="1996" w:type="dxa"/>
            <w:vMerge/>
            <w:vAlign w:val="center"/>
            <w:hideMark/>
          </w:tcPr>
          <w:p w14:paraId="7C0596DA" w14:textId="77777777" w:rsidR="004A6FF5" w:rsidRPr="004A6FF5" w:rsidRDefault="004A6FF5" w:rsidP="004A6FF5">
            <w:pPr>
              <w:rPr>
                <w:rFonts w:cstheme="minorHAnsi"/>
                <w:sz w:val="18"/>
                <w:szCs w:val="18"/>
                <w:lang w:val="es-CL" w:eastAsia="en-US"/>
              </w:rPr>
            </w:pPr>
          </w:p>
        </w:tc>
        <w:tc>
          <w:tcPr>
            <w:tcW w:w="9072" w:type="dxa"/>
            <w:tcBorders>
              <w:bottom w:val="single" w:sz="4" w:space="0" w:color="auto"/>
            </w:tcBorders>
          </w:tcPr>
          <w:p w14:paraId="7D7931B6" w14:textId="55DFE3B9" w:rsidR="004A6FF5" w:rsidRPr="004A6FF5" w:rsidRDefault="004A6FF5" w:rsidP="004A6FF5">
            <w:pPr>
              <w:jc w:val="both"/>
              <w:rPr>
                <w:rFonts w:cstheme="minorHAnsi"/>
                <w:sz w:val="18"/>
                <w:szCs w:val="18"/>
              </w:rPr>
            </w:pPr>
            <w:r w:rsidRPr="004A6FF5">
              <w:rPr>
                <w:sz w:val="18"/>
                <w:szCs w:val="18"/>
              </w:rPr>
              <w:t>Postulantes pertenecientes a territorios distintos a de las comunas que forman parte de las provincias de Petorca, San Felipe y Los Andes.</w:t>
            </w:r>
          </w:p>
        </w:tc>
        <w:tc>
          <w:tcPr>
            <w:tcW w:w="850" w:type="dxa"/>
            <w:tcBorders>
              <w:bottom w:val="single" w:sz="4" w:space="0" w:color="auto"/>
            </w:tcBorders>
          </w:tcPr>
          <w:p w14:paraId="09301C08" w14:textId="77777777" w:rsidR="004A6FF5" w:rsidRPr="004A6FF5" w:rsidRDefault="004A6FF5" w:rsidP="004A6FF5">
            <w:pPr>
              <w:spacing w:after="160" w:line="259" w:lineRule="auto"/>
              <w:rPr>
                <w:sz w:val="18"/>
                <w:szCs w:val="18"/>
              </w:rPr>
            </w:pPr>
          </w:p>
          <w:p w14:paraId="2D751186" w14:textId="15B020FF" w:rsidR="004A6FF5" w:rsidRPr="004A6FF5" w:rsidRDefault="004A6FF5" w:rsidP="004A6FF5">
            <w:pPr>
              <w:jc w:val="center"/>
              <w:rPr>
                <w:rFonts w:cstheme="minorHAnsi"/>
                <w:sz w:val="18"/>
                <w:szCs w:val="18"/>
                <w:lang w:val="es-CL" w:eastAsia="en-US"/>
              </w:rPr>
            </w:pPr>
            <w:r w:rsidRPr="004A6FF5">
              <w:rPr>
                <w:sz w:val="18"/>
                <w:szCs w:val="18"/>
              </w:rPr>
              <w:t>1</w:t>
            </w:r>
          </w:p>
        </w:tc>
        <w:tc>
          <w:tcPr>
            <w:tcW w:w="1335" w:type="dxa"/>
            <w:vMerge/>
            <w:vAlign w:val="center"/>
            <w:hideMark/>
          </w:tcPr>
          <w:p w14:paraId="7F2E05A3" w14:textId="77777777" w:rsidR="004A6FF5" w:rsidRPr="00EC5053" w:rsidRDefault="004A6FF5" w:rsidP="004A6FF5">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5FB0" w14:textId="77777777" w:rsidR="003573E8" w:rsidRDefault="003573E8" w:rsidP="0042236C">
      <w:r>
        <w:separator/>
      </w:r>
    </w:p>
  </w:endnote>
  <w:endnote w:type="continuationSeparator" w:id="0">
    <w:p w14:paraId="325A0297" w14:textId="77777777" w:rsidR="003573E8" w:rsidRDefault="003573E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A5BBE99" w:rsidR="006B2322" w:rsidRPr="00BD14F7" w:rsidRDefault="006B2322">
    <w:pPr>
      <w:pStyle w:val="Piedepgina"/>
      <w:jc w:val="right"/>
    </w:pPr>
    <w:r w:rsidRPr="00BD14F7">
      <w:fldChar w:fldCharType="begin"/>
    </w:r>
    <w:r w:rsidRPr="00BD14F7">
      <w:instrText>PAGE   \* MERGEFORMAT</w:instrText>
    </w:r>
    <w:r w:rsidRPr="00BD14F7">
      <w:fldChar w:fldCharType="separate"/>
    </w:r>
    <w:r w:rsidR="001D04A7">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5116D" w14:textId="77777777" w:rsidR="003573E8" w:rsidRDefault="003573E8"/>
  </w:footnote>
  <w:footnote w:type="continuationSeparator" w:id="0">
    <w:p w14:paraId="55FF7864" w14:textId="77777777" w:rsidR="003573E8" w:rsidRDefault="003573E8"/>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910"/>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2DE7"/>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AB9"/>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4A7"/>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2FB4"/>
    <w:rsid w:val="00353309"/>
    <w:rsid w:val="00353AC1"/>
    <w:rsid w:val="00353F5E"/>
    <w:rsid w:val="00353FF2"/>
    <w:rsid w:val="00354052"/>
    <w:rsid w:val="0035421B"/>
    <w:rsid w:val="00354C7D"/>
    <w:rsid w:val="00355970"/>
    <w:rsid w:val="003560A7"/>
    <w:rsid w:val="00356112"/>
    <w:rsid w:val="0035653B"/>
    <w:rsid w:val="0035711E"/>
    <w:rsid w:val="003571D2"/>
    <w:rsid w:val="003573E8"/>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8A1"/>
    <w:rsid w:val="004A0926"/>
    <w:rsid w:val="004A0AEC"/>
    <w:rsid w:val="004A0B72"/>
    <w:rsid w:val="004A12C2"/>
    <w:rsid w:val="004A1D7D"/>
    <w:rsid w:val="004A1FB4"/>
    <w:rsid w:val="004A2883"/>
    <w:rsid w:val="004A2BEF"/>
    <w:rsid w:val="004A34EB"/>
    <w:rsid w:val="004A40EA"/>
    <w:rsid w:val="004A4870"/>
    <w:rsid w:val="004A4B6E"/>
    <w:rsid w:val="004A4D6E"/>
    <w:rsid w:val="004A5FA7"/>
    <w:rsid w:val="004A6FDA"/>
    <w:rsid w:val="004A6FF5"/>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9E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1A6B"/>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1EC6"/>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366E"/>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C39"/>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5F3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273"/>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6A37"/>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37E0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B41"/>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55"/>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recevalparaiso@g2000.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BEA590-B80D-4853-8F48-01E859A0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13546</Words>
  <Characters>74509</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42</cp:revision>
  <cp:lastPrinted>2021-08-17T23:02:00Z</cp:lastPrinted>
  <dcterms:created xsi:type="dcterms:W3CDTF">2021-08-16T02:27:00Z</dcterms:created>
  <dcterms:modified xsi:type="dcterms:W3CDTF">2021-08-17T23:07:00Z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