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1A019E07"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46276C">
        <w:rPr>
          <w:rFonts w:ascii="Arial" w:eastAsia="gobCL" w:hAnsi="Arial" w:cs="Arial"/>
          <w:b/>
        </w:rPr>
        <w:t>COQUIMBO</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5C2CEA55"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706ACB">
              <w:rPr>
                <w:noProof/>
                <w:webHidden/>
                <w:sz w:val="18"/>
              </w:rPr>
              <w:t>3</w:t>
            </w:r>
            <w:r w:rsidR="004F714A" w:rsidRPr="004F714A">
              <w:rPr>
                <w:noProof/>
                <w:webHidden/>
                <w:sz w:val="18"/>
              </w:rPr>
              <w:fldChar w:fldCharType="end"/>
            </w:r>
          </w:hyperlink>
        </w:p>
        <w:p w14:paraId="6999A194" w14:textId="5F085F87" w:rsidR="004F714A" w:rsidRPr="004F714A" w:rsidRDefault="00E23CE2">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706ACB">
              <w:rPr>
                <w:noProof/>
                <w:webHidden/>
                <w:sz w:val="18"/>
              </w:rPr>
              <w:t>3</w:t>
            </w:r>
            <w:r w:rsidR="004F714A" w:rsidRPr="004F714A">
              <w:rPr>
                <w:noProof/>
                <w:webHidden/>
                <w:sz w:val="18"/>
              </w:rPr>
              <w:fldChar w:fldCharType="end"/>
            </w:r>
          </w:hyperlink>
        </w:p>
        <w:p w14:paraId="45D8A978" w14:textId="1024D9A2" w:rsidR="004F714A" w:rsidRPr="004F714A" w:rsidRDefault="00E23CE2">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706ACB">
              <w:rPr>
                <w:noProof/>
                <w:webHidden/>
                <w:sz w:val="18"/>
              </w:rPr>
              <w:t>3</w:t>
            </w:r>
            <w:r w:rsidR="004F714A" w:rsidRPr="004F714A">
              <w:rPr>
                <w:noProof/>
                <w:webHidden/>
                <w:sz w:val="18"/>
              </w:rPr>
              <w:fldChar w:fldCharType="end"/>
            </w:r>
          </w:hyperlink>
        </w:p>
        <w:p w14:paraId="23EA405B" w14:textId="3DBED011" w:rsidR="004F714A" w:rsidRPr="004F714A" w:rsidRDefault="00E23CE2">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706ACB">
              <w:rPr>
                <w:noProof/>
                <w:webHidden/>
                <w:sz w:val="18"/>
              </w:rPr>
              <w:t>4</w:t>
            </w:r>
            <w:r w:rsidR="004F714A" w:rsidRPr="004F714A">
              <w:rPr>
                <w:noProof/>
                <w:webHidden/>
                <w:sz w:val="18"/>
              </w:rPr>
              <w:fldChar w:fldCharType="end"/>
            </w:r>
          </w:hyperlink>
        </w:p>
        <w:p w14:paraId="6CB39BC7" w14:textId="41BAD9AE" w:rsidR="004F714A" w:rsidRPr="004F714A" w:rsidRDefault="00E23CE2">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706ACB">
              <w:rPr>
                <w:noProof/>
                <w:webHidden/>
                <w:sz w:val="18"/>
              </w:rPr>
              <w:t>4</w:t>
            </w:r>
            <w:r w:rsidR="004F714A" w:rsidRPr="004F714A">
              <w:rPr>
                <w:noProof/>
                <w:webHidden/>
                <w:sz w:val="18"/>
              </w:rPr>
              <w:fldChar w:fldCharType="end"/>
            </w:r>
          </w:hyperlink>
        </w:p>
        <w:p w14:paraId="416C0E64" w14:textId="32C90FBA" w:rsidR="004F714A" w:rsidRPr="004F714A" w:rsidRDefault="00E23CE2">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706ACB">
              <w:rPr>
                <w:noProof/>
                <w:webHidden/>
                <w:sz w:val="18"/>
              </w:rPr>
              <w:t>5</w:t>
            </w:r>
            <w:r w:rsidR="004F714A" w:rsidRPr="004F714A">
              <w:rPr>
                <w:noProof/>
                <w:webHidden/>
                <w:sz w:val="18"/>
              </w:rPr>
              <w:fldChar w:fldCharType="end"/>
            </w:r>
          </w:hyperlink>
        </w:p>
        <w:p w14:paraId="6970D7C9" w14:textId="01C132B0" w:rsidR="004F714A" w:rsidRPr="004F714A" w:rsidRDefault="00E23CE2">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706ACB">
              <w:rPr>
                <w:noProof/>
                <w:webHidden/>
                <w:sz w:val="18"/>
              </w:rPr>
              <w:t>6</w:t>
            </w:r>
            <w:r w:rsidR="004F714A" w:rsidRPr="004F714A">
              <w:rPr>
                <w:noProof/>
                <w:webHidden/>
                <w:sz w:val="18"/>
              </w:rPr>
              <w:fldChar w:fldCharType="end"/>
            </w:r>
          </w:hyperlink>
        </w:p>
        <w:p w14:paraId="29132279" w14:textId="15592195" w:rsidR="004F714A" w:rsidRPr="004F714A" w:rsidRDefault="00E23CE2">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706ACB">
              <w:rPr>
                <w:noProof/>
                <w:webHidden/>
                <w:sz w:val="18"/>
              </w:rPr>
              <w:t>7</w:t>
            </w:r>
            <w:r w:rsidR="004F714A" w:rsidRPr="004F714A">
              <w:rPr>
                <w:noProof/>
                <w:webHidden/>
                <w:sz w:val="18"/>
              </w:rPr>
              <w:fldChar w:fldCharType="end"/>
            </w:r>
          </w:hyperlink>
        </w:p>
        <w:p w14:paraId="5E1E3760" w14:textId="5AA3EFF1" w:rsidR="004F714A" w:rsidRPr="004F714A" w:rsidRDefault="00E23CE2">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706ACB">
              <w:rPr>
                <w:noProof/>
                <w:webHidden/>
                <w:sz w:val="18"/>
              </w:rPr>
              <w:t>8</w:t>
            </w:r>
            <w:r w:rsidR="004F714A" w:rsidRPr="004F714A">
              <w:rPr>
                <w:noProof/>
                <w:webHidden/>
                <w:sz w:val="18"/>
              </w:rPr>
              <w:fldChar w:fldCharType="end"/>
            </w:r>
          </w:hyperlink>
        </w:p>
        <w:p w14:paraId="483F394A" w14:textId="479043C5" w:rsidR="004F714A" w:rsidRPr="004F714A" w:rsidRDefault="00E23CE2">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706ACB">
              <w:rPr>
                <w:noProof/>
                <w:webHidden/>
                <w:sz w:val="18"/>
              </w:rPr>
              <w:t>9</w:t>
            </w:r>
            <w:r w:rsidR="004F714A" w:rsidRPr="004F714A">
              <w:rPr>
                <w:noProof/>
                <w:webHidden/>
                <w:sz w:val="18"/>
              </w:rPr>
              <w:fldChar w:fldCharType="end"/>
            </w:r>
          </w:hyperlink>
        </w:p>
        <w:p w14:paraId="3C859670" w14:textId="73C674E6" w:rsidR="004F714A" w:rsidRPr="004F714A" w:rsidRDefault="00E23CE2">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706ACB">
              <w:rPr>
                <w:noProof/>
                <w:webHidden/>
                <w:sz w:val="18"/>
              </w:rPr>
              <w:t>9</w:t>
            </w:r>
            <w:r w:rsidR="004F714A" w:rsidRPr="004F714A">
              <w:rPr>
                <w:noProof/>
                <w:webHidden/>
                <w:sz w:val="18"/>
              </w:rPr>
              <w:fldChar w:fldCharType="end"/>
            </w:r>
          </w:hyperlink>
        </w:p>
        <w:p w14:paraId="6BE91642" w14:textId="792625A8" w:rsidR="004F714A" w:rsidRPr="004F714A" w:rsidRDefault="00E23CE2">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706ACB">
              <w:rPr>
                <w:noProof/>
                <w:webHidden/>
                <w:sz w:val="18"/>
              </w:rPr>
              <w:t>9</w:t>
            </w:r>
            <w:r w:rsidR="004F714A" w:rsidRPr="004F714A">
              <w:rPr>
                <w:noProof/>
                <w:webHidden/>
                <w:sz w:val="18"/>
              </w:rPr>
              <w:fldChar w:fldCharType="end"/>
            </w:r>
          </w:hyperlink>
        </w:p>
        <w:p w14:paraId="6807DE6E" w14:textId="06451134" w:rsidR="004F714A" w:rsidRPr="004F714A" w:rsidRDefault="00E23CE2">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706ACB">
              <w:rPr>
                <w:noProof/>
                <w:webHidden/>
                <w:sz w:val="18"/>
              </w:rPr>
              <w:t>10</w:t>
            </w:r>
            <w:r w:rsidR="004F714A" w:rsidRPr="004F714A">
              <w:rPr>
                <w:noProof/>
                <w:webHidden/>
                <w:sz w:val="18"/>
              </w:rPr>
              <w:fldChar w:fldCharType="end"/>
            </w:r>
          </w:hyperlink>
        </w:p>
        <w:p w14:paraId="10ED16ED" w14:textId="17948977" w:rsidR="004F714A" w:rsidRPr="004F714A" w:rsidRDefault="00E23CE2">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706ACB">
              <w:rPr>
                <w:noProof/>
                <w:webHidden/>
                <w:sz w:val="18"/>
              </w:rPr>
              <w:t>10</w:t>
            </w:r>
            <w:r w:rsidR="004F714A" w:rsidRPr="004F714A">
              <w:rPr>
                <w:noProof/>
                <w:webHidden/>
                <w:sz w:val="18"/>
              </w:rPr>
              <w:fldChar w:fldCharType="end"/>
            </w:r>
          </w:hyperlink>
        </w:p>
        <w:p w14:paraId="72954A53" w14:textId="64AC2276" w:rsidR="004F714A" w:rsidRPr="004F714A" w:rsidRDefault="00E23CE2">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706ACB">
              <w:rPr>
                <w:noProof/>
                <w:webHidden/>
                <w:sz w:val="18"/>
              </w:rPr>
              <w:t>10</w:t>
            </w:r>
            <w:r w:rsidR="004F714A" w:rsidRPr="004F714A">
              <w:rPr>
                <w:noProof/>
                <w:webHidden/>
                <w:sz w:val="18"/>
              </w:rPr>
              <w:fldChar w:fldCharType="end"/>
            </w:r>
          </w:hyperlink>
        </w:p>
        <w:p w14:paraId="64515640" w14:textId="0041F6CB" w:rsidR="004F714A" w:rsidRPr="004F714A" w:rsidRDefault="00E23CE2">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706ACB">
              <w:rPr>
                <w:noProof/>
                <w:webHidden/>
                <w:sz w:val="18"/>
              </w:rPr>
              <w:t>11</w:t>
            </w:r>
            <w:r w:rsidR="004F714A" w:rsidRPr="004F714A">
              <w:rPr>
                <w:noProof/>
                <w:webHidden/>
                <w:sz w:val="18"/>
              </w:rPr>
              <w:fldChar w:fldCharType="end"/>
            </w:r>
          </w:hyperlink>
        </w:p>
        <w:p w14:paraId="1F66B815" w14:textId="524B93A9" w:rsidR="004F714A" w:rsidRPr="004F714A" w:rsidRDefault="00E23CE2">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706ACB">
              <w:rPr>
                <w:noProof/>
                <w:webHidden/>
                <w:sz w:val="18"/>
              </w:rPr>
              <w:t>12</w:t>
            </w:r>
            <w:r w:rsidR="004F714A" w:rsidRPr="004F714A">
              <w:rPr>
                <w:noProof/>
                <w:webHidden/>
                <w:sz w:val="18"/>
              </w:rPr>
              <w:fldChar w:fldCharType="end"/>
            </w:r>
          </w:hyperlink>
        </w:p>
        <w:p w14:paraId="42B0C782" w14:textId="3C39E888" w:rsidR="004F714A" w:rsidRPr="004F714A" w:rsidRDefault="00E23CE2">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706ACB">
              <w:rPr>
                <w:noProof/>
                <w:webHidden/>
                <w:sz w:val="18"/>
              </w:rPr>
              <w:t>12</w:t>
            </w:r>
            <w:r w:rsidR="004F714A" w:rsidRPr="004F714A">
              <w:rPr>
                <w:noProof/>
                <w:webHidden/>
                <w:sz w:val="18"/>
              </w:rPr>
              <w:fldChar w:fldCharType="end"/>
            </w:r>
          </w:hyperlink>
        </w:p>
        <w:p w14:paraId="12E2A3D1" w14:textId="08870418" w:rsidR="004F714A" w:rsidRPr="004F714A" w:rsidRDefault="00E23CE2">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706ACB">
              <w:rPr>
                <w:noProof/>
                <w:webHidden/>
                <w:sz w:val="18"/>
              </w:rPr>
              <w:t>14</w:t>
            </w:r>
            <w:r w:rsidR="004F714A" w:rsidRPr="004F714A">
              <w:rPr>
                <w:noProof/>
                <w:webHidden/>
                <w:sz w:val="18"/>
              </w:rPr>
              <w:fldChar w:fldCharType="end"/>
            </w:r>
          </w:hyperlink>
        </w:p>
        <w:p w14:paraId="1BB33762" w14:textId="3824057E" w:rsidR="004F714A" w:rsidRPr="004F714A" w:rsidRDefault="00E23CE2">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706ACB">
              <w:rPr>
                <w:noProof/>
                <w:webHidden/>
                <w:sz w:val="18"/>
              </w:rPr>
              <w:t>14</w:t>
            </w:r>
            <w:r w:rsidR="004F714A" w:rsidRPr="004F714A">
              <w:rPr>
                <w:noProof/>
                <w:webHidden/>
                <w:sz w:val="18"/>
              </w:rPr>
              <w:fldChar w:fldCharType="end"/>
            </w:r>
          </w:hyperlink>
        </w:p>
        <w:p w14:paraId="456075C1" w14:textId="0EEB1CCD" w:rsidR="004F714A" w:rsidRPr="004F714A" w:rsidRDefault="00E23CE2">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706ACB">
              <w:rPr>
                <w:noProof/>
                <w:webHidden/>
                <w:sz w:val="18"/>
              </w:rPr>
              <w:t>15</w:t>
            </w:r>
            <w:r w:rsidR="004F714A" w:rsidRPr="004F714A">
              <w:rPr>
                <w:noProof/>
                <w:webHidden/>
                <w:sz w:val="18"/>
              </w:rPr>
              <w:fldChar w:fldCharType="end"/>
            </w:r>
          </w:hyperlink>
        </w:p>
        <w:p w14:paraId="20924E13" w14:textId="1BC783D0" w:rsidR="004F714A" w:rsidRPr="004F714A" w:rsidRDefault="00E23CE2">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706ACB">
              <w:rPr>
                <w:noProof/>
                <w:webHidden/>
                <w:sz w:val="18"/>
              </w:rPr>
              <w:t>16</w:t>
            </w:r>
            <w:r w:rsidR="004F714A" w:rsidRPr="004F714A">
              <w:rPr>
                <w:noProof/>
                <w:webHidden/>
                <w:sz w:val="18"/>
              </w:rPr>
              <w:fldChar w:fldCharType="end"/>
            </w:r>
          </w:hyperlink>
        </w:p>
        <w:p w14:paraId="27C9E407" w14:textId="55FF2919" w:rsidR="004F714A" w:rsidRPr="004F714A" w:rsidRDefault="00E23CE2">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706ACB">
              <w:rPr>
                <w:noProof/>
                <w:webHidden/>
                <w:sz w:val="18"/>
              </w:rPr>
              <w:t>19</w:t>
            </w:r>
            <w:r w:rsidR="004F714A" w:rsidRPr="004F714A">
              <w:rPr>
                <w:noProof/>
                <w:webHidden/>
                <w:sz w:val="18"/>
              </w:rPr>
              <w:fldChar w:fldCharType="end"/>
            </w:r>
          </w:hyperlink>
        </w:p>
        <w:p w14:paraId="073DB212" w14:textId="636C6387" w:rsidR="004F714A" w:rsidRPr="004F714A" w:rsidRDefault="00E23CE2">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706ACB">
              <w:rPr>
                <w:noProof/>
                <w:webHidden/>
                <w:sz w:val="18"/>
              </w:rPr>
              <w:t>22</w:t>
            </w:r>
            <w:r w:rsidR="004F714A" w:rsidRPr="004F714A">
              <w:rPr>
                <w:noProof/>
                <w:webHidden/>
                <w:sz w:val="18"/>
              </w:rPr>
              <w:fldChar w:fldCharType="end"/>
            </w:r>
          </w:hyperlink>
        </w:p>
        <w:p w14:paraId="64E501A0" w14:textId="52A91FC5" w:rsidR="004F714A" w:rsidRPr="004F714A" w:rsidRDefault="00E23CE2">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706ACB">
              <w:rPr>
                <w:noProof/>
                <w:webHidden/>
                <w:sz w:val="18"/>
              </w:rPr>
              <w:t>29</w:t>
            </w:r>
            <w:r w:rsidR="004F714A" w:rsidRPr="004F714A">
              <w:rPr>
                <w:noProof/>
                <w:webHidden/>
                <w:sz w:val="18"/>
              </w:rPr>
              <w:fldChar w:fldCharType="end"/>
            </w:r>
          </w:hyperlink>
        </w:p>
        <w:p w14:paraId="407C53F5" w14:textId="2A4F5E89" w:rsidR="004F714A" w:rsidRPr="004F714A" w:rsidRDefault="00E23CE2">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706ACB">
              <w:rPr>
                <w:noProof/>
                <w:webHidden/>
                <w:sz w:val="18"/>
              </w:rPr>
              <w:t>30</w:t>
            </w:r>
            <w:r w:rsidR="004F714A" w:rsidRPr="004F714A">
              <w:rPr>
                <w:noProof/>
                <w:webHidden/>
                <w:sz w:val="18"/>
              </w:rPr>
              <w:fldChar w:fldCharType="end"/>
            </w:r>
          </w:hyperlink>
        </w:p>
        <w:p w14:paraId="7CADA901" w14:textId="5D4A3E60" w:rsidR="004F714A" w:rsidRPr="004F714A" w:rsidRDefault="00E23CE2">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706ACB">
              <w:rPr>
                <w:noProof/>
                <w:webHidden/>
                <w:sz w:val="18"/>
              </w:rPr>
              <w:t>31</w:t>
            </w:r>
            <w:r w:rsidR="004F714A" w:rsidRPr="004F714A">
              <w:rPr>
                <w:noProof/>
                <w:webHidden/>
                <w:sz w:val="18"/>
              </w:rPr>
              <w:fldChar w:fldCharType="end"/>
            </w:r>
          </w:hyperlink>
        </w:p>
        <w:p w14:paraId="2D3984C0" w14:textId="54E54006" w:rsidR="004F714A" w:rsidRPr="004F714A" w:rsidRDefault="00E23CE2">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706ACB">
              <w:rPr>
                <w:noProof/>
                <w:webHidden/>
                <w:sz w:val="18"/>
              </w:rPr>
              <w:t>32</w:t>
            </w:r>
            <w:r w:rsidR="004F714A" w:rsidRPr="004F714A">
              <w:rPr>
                <w:noProof/>
                <w:webHidden/>
                <w:sz w:val="18"/>
              </w:rPr>
              <w:fldChar w:fldCharType="end"/>
            </w:r>
          </w:hyperlink>
        </w:p>
        <w:p w14:paraId="12A6771F" w14:textId="23E7F92D" w:rsidR="004F714A" w:rsidRPr="004F714A" w:rsidRDefault="00E23CE2">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706ACB">
              <w:rPr>
                <w:noProof/>
                <w:webHidden/>
                <w:sz w:val="18"/>
              </w:rPr>
              <w:t>33</w:t>
            </w:r>
            <w:r w:rsidR="004F714A" w:rsidRPr="004F714A">
              <w:rPr>
                <w:noProof/>
                <w:webHidden/>
                <w:sz w:val="18"/>
              </w:rPr>
              <w:fldChar w:fldCharType="end"/>
            </w:r>
          </w:hyperlink>
        </w:p>
        <w:p w14:paraId="17348AAD" w14:textId="138EC990" w:rsidR="004F714A" w:rsidRPr="004F714A" w:rsidRDefault="00E23CE2">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706ACB">
              <w:rPr>
                <w:noProof/>
                <w:webHidden/>
                <w:sz w:val="18"/>
              </w:rPr>
              <w:t>34</w:t>
            </w:r>
            <w:r w:rsidR="004F714A" w:rsidRPr="004F714A">
              <w:rPr>
                <w:noProof/>
                <w:webHidden/>
                <w:sz w:val="18"/>
              </w:rPr>
              <w:fldChar w:fldCharType="end"/>
            </w:r>
          </w:hyperlink>
        </w:p>
        <w:p w14:paraId="55B8BAFB" w14:textId="4A956873" w:rsidR="004F714A" w:rsidRPr="004F714A" w:rsidRDefault="00E23CE2">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706ACB">
              <w:rPr>
                <w:noProof/>
                <w:webHidden/>
                <w:sz w:val="18"/>
              </w:rPr>
              <w:t>35</w:t>
            </w:r>
            <w:r w:rsidR="004F714A" w:rsidRPr="004F714A">
              <w:rPr>
                <w:noProof/>
                <w:webHidden/>
                <w:sz w:val="18"/>
              </w:rPr>
              <w:fldChar w:fldCharType="end"/>
            </w:r>
          </w:hyperlink>
        </w:p>
        <w:p w14:paraId="2AEA0880" w14:textId="624F3C2C" w:rsidR="004F714A" w:rsidRPr="004F714A" w:rsidRDefault="00E23CE2">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706ACB">
              <w:rPr>
                <w:noProof/>
                <w:webHidden/>
                <w:sz w:val="18"/>
              </w:rPr>
              <w:t>41</w:t>
            </w:r>
            <w:r w:rsidR="004F714A" w:rsidRPr="004F714A">
              <w:rPr>
                <w:noProof/>
                <w:webHidden/>
                <w:sz w:val="18"/>
              </w:rPr>
              <w:fldChar w:fldCharType="end"/>
            </w:r>
          </w:hyperlink>
        </w:p>
        <w:p w14:paraId="6F54DDC1" w14:textId="481FD257" w:rsidR="004F714A" w:rsidRPr="004F714A" w:rsidRDefault="00E23CE2">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706ACB">
              <w:rPr>
                <w:noProof/>
                <w:webHidden/>
                <w:sz w:val="18"/>
              </w:rPr>
              <w:t>44</w:t>
            </w:r>
            <w:r w:rsidR="004F714A" w:rsidRPr="004F714A">
              <w:rPr>
                <w:noProof/>
                <w:webHidden/>
                <w:sz w:val="18"/>
              </w:rPr>
              <w:fldChar w:fldCharType="end"/>
            </w:r>
          </w:hyperlink>
        </w:p>
        <w:p w14:paraId="25CC2B5A" w14:textId="195133AC" w:rsidR="004F714A" w:rsidRPr="004F714A" w:rsidRDefault="00E23CE2">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706ACB">
              <w:rPr>
                <w:noProof/>
                <w:webHidden/>
                <w:sz w:val="18"/>
              </w:rPr>
              <w:t>47</w:t>
            </w:r>
            <w:r w:rsidR="004F714A" w:rsidRPr="004F714A">
              <w:rPr>
                <w:noProof/>
                <w:webHidden/>
                <w:sz w:val="18"/>
              </w:rPr>
              <w:fldChar w:fldCharType="end"/>
            </w:r>
          </w:hyperlink>
        </w:p>
        <w:p w14:paraId="24A7E773" w14:textId="126C424C" w:rsidR="004F714A" w:rsidRPr="004F714A" w:rsidRDefault="00E23CE2">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706ACB">
              <w:rPr>
                <w:noProof/>
                <w:webHidden/>
                <w:sz w:val="18"/>
              </w:rPr>
              <w:t>49</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E23CE2"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17C7B5B4" w14:textId="7C62E361" w:rsidR="009127FB" w:rsidRPr="004F714A" w:rsidRDefault="00CA6B35" w:rsidP="009127FB">
      <w:pPr>
        <w:spacing w:after="0" w:line="240" w:lineRule="auto"/>
        <w:jc w:val="both"/>
        <w:rPr>
          <w:rFonts w:ascii="Arial" w:eastAsia="gobCL" w:hAnsi="Arial" w:cs="Arial"/>
        </w:rPr>
      </w:pPr>
      <w:r>
        <w:rPr>
          <w:rFonts w:ascii="Arial" w:eastAsia="gobCL" w:hAnsi="Arial" w:cs="Arial"/>
        </w:rPr>
        <w:t>4</w:t>
      </w:r>
      <w:r w:rsidR="009127FB" w:rsidRPr="004F714A">
        <w:rPr>
          <w:rFonts w:ascii="Arial" w:eastAsia="gobCL" w:hAnsi="Arial" w:cs="Arial"/>
        </w:rPr>
        <w:t>.-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533247A0" w:rsidR="009127FB" w:rsidRPr="004F714A" w:rsidRDefault="00CA6B35" w:rsidP="009127FB">
      <w:pPr>
        <w:spacing w:after="0" w:line="240" w:lineRule="auto"/>
        <w:jc w:val="both"/>
        <w:rPr>
          <w:rFonts w:ascii="Arial" w:eastAsia="gobCL" w:hAnsi="Arial" w:cs="Arial"/>
        </w:rPr>
      </w:pPr>
      <w:r>
        <w:rPr>
          <w:rFonts w:ascii="Arial" w:eastAsia="gobCL" w:hAnsi="Arial" w:cs="Arial"/>
        </w:rPr>
        <w:t>5</w:t>
      </w:r>
      <w:r w:rsidR="009127FB" w:rsidRPr="004F714A">
        <w:rPr>
          <w:rFonts w:ascii="Arial" w:eastAsia="gobCL" w:hAnsi="Arial" w:cs="Arial"/>
        </w:rPr>
        <w:t>.-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lastRenderedPageBreak/>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556B0AF3"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0E26CE3C" w14:textId="77777777" w:rsidR="00F600FA" w:rsidRPr="00F600FA" w:rsidRDefault="00F600FA" w:rsidP="00F600FA">
      <w:pPr>
        <w:pStyle w:val="Prrafodelista"/>
        <w:numPr>
          <w:ilvl w:val="0"/>
          <w:numId w:val="26"/>
        </w:numPr>
        <w:spacing w:after="0" w:line="240" w:lineRule="auto"/>
        <w:jc w:val="both"/>
        <w:rPr>
          <w:rFonts w:ascii="Arial" w:eastAsia="gobCL" w:hAnsi="Arial" w:cs="Arial"/>
          <w:color w:val="000000"/>
        </w:rPr>
      </w:pPr>
      <w:r w:rsidRPr="00F600FA">
        <w:rPr>
          <w:rFonts w:ascii="Arial" w:eastAsia="gobCL" w:hAnsi="Arial" w:cs="Arial"/>
          <w:color w:val="000000"/>
        </w:rPr>
        <w:t>Tener domicilio comercial en la región de la presente convocatoria.</w:t>
      </w:r>
    </w:p>
    <w:p w14:paraId="068FF794" w14:textId="77777777" w:rsidR="00F600FA" w:rsidRPr="004F714A" w:rsidRDefault="00F600FA" w:rsidP="00F600FA">
      <w:pPr>
        <w:spacing w:after="0" w:line="240" w:lineRule="auto"/>
        <w:ind w:left="720"/>
        <w:jc w:val="both"/>
        <w:rPr>
          <w:rFonts w:ascii="Arial" w:eastAsia="gobCL" w:hAnsi="Arial" w:cs="Arial"/>
          <w:color w:val="000000"/>
        </w:rPr>
      </w:pP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13C232DF" w14:textId="77777777"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lastRenderedPageBreak/>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w:t>
      </w:r>
      <w:r w:rsidRPr="004F714A">
        <w:rPr>
          <w:rFonts w:ascii="Arial" w:eastAsia="gobCL" w:hAnsi="Arial" w:cs="Arial"/>
          <w:color w:val="000000"/>
        </w:rPr>
        <w:lastRenderedPageBreak/>
        <w:t>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35D3368B" w:rsidR="00CB7681" w:rsidRDefault="0046276C">
      <w:pPr>
        <w:spacing w:after="0" w:line="240" w:lineRule="auto"/>
        <w:jc w:val="both"/>
        <w:rPr>
          <w:rFonts w:ascii="Arial" w:hAnsi="Arial" w:cs="Arial"/>
          <w:color w:val="000000"/>
        </w:rPr>
      </w:pPr>
      <w:r w:rsidRPr="0046276C">
        <w:rPr>
          <w:rFonts w:ascii="Arial" w:hAnsi="Arial" w:cs="Arial"/>
          <w:color w:val="000000"/>
        </w:rPr>
        <w:t xml:space="preserve">Para que las personas interesadas realicen consultas, Sercotec dispondrá del Agente Operador SAVIA  Consultores SpA, ubicado en pasaje Livorno N°5105, La Serena, teléfono 51 2 294067. Profesional a cargo Edgar Salinas Cuellar, correo electrónico contacto@saviaconsultores.cl. Además, pueden recurrir también al Punto Mipe ubicado en la oficina regional de Sercotec, por teléfono a los números 232425194 - 232425195, o bien, en forma virtual ingresando a </w:t>
      </w:r>
      <w:hyperlink r:id="rId17" w:history="1">
        <w:r w:rsidRPr="000A7A02">
          <w:rPr>
            <w:rStyle w:val="Hipervnculo"/>
            <w:rFonts w:ascii="Arial" w:hAnsi="Arial" w:cs="Arial"/>
          </w:rPr>
          <w:t>www.sercotec.cl</w:t>
        </w:r>
      </w:hyperlink>
      <w:r w:rsidRPr="0046276C">
        <w:rPr>
          <w:rFonts w:ascii="Arial" w:hAnsi="Arial" w:cs="Arial"/>
          <w:color w:val="000000"/>
        </w:rPr>
        <w:t>.</w:t>
      </w:r>
    </w:p>
    <w:p w14:paraId="30722438" w14:textId="77777777" w:rsidR="0046276C" w:rsidRPr="004F714A" w:rsidRDefault="0046276C">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0C01F3C4"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AD4389">
        <w:rPr>
          <w:rFonts w:ascii="Arial" w:eastAsia="gobCL" w:hAnsi="Arial" w:cs="Arial"/>
        </w:rPr>
        <w:t xml:space="preserve">, </w:t>
      </w:r>
      <w:r w:rsidR="00F600FA">
        <w:rPr>
          <w:rFonts w:ascii="Arial" w:eastAsia="gobCL" w:hAnsi="Arial" w:cs="Arial"/>
        </w:rPr>
        <w:t>h), i</w:t>
      </w:r>
      <w:r w:rsidR="00AD4389">
        <w:rPr>
          <w:rFonts w:ascii="Arial" w:eastAsia="gobCL" w:hAnsi="Arial" w:cs="Arial"/>
        </w:rPr>
        <w:t xml:space="preserve">) </w:t>
      </w:r>
      <w:r w:rsidR="00F600FA">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lastRenderedPageBreak/>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lastRenderedPageBreak/>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33080D5F"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706ACB">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lastRenderedPageBreak/>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Sercotec. Se entenderá establecido el estado de incumplimiento de </w:t>
      </w:r>
      <w:r w:rsidRPr="004F714A">
        <w:rPr>
          <w:rFonts w:ascii="Arial" w:eastAsia="gobCL" w:hAnsi="Arial" w:cs="Arial"/>
        </w:rPr>
        <w:lastRenderedPageBreak/>
        <w:t>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w:t>
      </w:r>
      <w:r w:rsidRPr="004F714A">
        <w:rPr>
          <w:rFonts w:ascii="Arial" w:eastAsia="gobCL" w:hAnsi="Arial" w:cs="Arial"/>
        </w:rPr>
        <w:lastRenderedPageBreak/>
        <w:t xml:space="preserve">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1C56EE41"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46276C">
        <w:rPr>
          <w:rFonts w:ascii="Arial" w:eastAsia="gobCL" w:hAnsi="Arial" w:cs="Arial"/>
          <w:b/>
        </w:rPr>
        <w:t>COQUIMBO</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F600FA" w:rsidRPr="004F714A" w14:paraId="10C090A5" w14:textId="77777777">
        <w:trPr>
          <w:trHeight w:val="700"/>
          <w:jc w:val="center"/>
        </w:trPr>
        <w:tc>
          <w:tcPr>
            <w:tcW w:w="4838" w:type="dxa"/>
            <w:shd w:val="clear" w:color="auto" w:fill="auto"/>
          </w:tcPr>
          <w:p w14:paraId="2635108B" w14:textId="4E4AACB2" w:rsidR="00F600FA" w:rsidRPr="004F714A" w:rsidRDefault="00F600FA" w:rsidP="00F600FA">
            <w:pPr>
              <w:pStyle w:val="Prrafodelista"/>
              <w:numPr>
                <w:ilvl w:val="0"/>
                <w:numId w:val="33"/>
              </w:numPr>
              <w:spacing w:after="0" w:line="240" w:lineRule="auto"/>
              <w:ind w:left="314" w:hanging="284"/>
              <w:jc w:val="both"/>
              <w:rPr>
                <w:rFonts w:ascii="Arial" w:eastAsia="gobCL" w:hAnsi="Arial" w:cs="Arial"/>
                <w:color w:val="000000"/>
              </w:rPr>
            </w:pPr>
            <w:r w:rsidRPr="00F600FA">
              <w:rPr>
                <w:rFonts w:ascii="Arial" w:eastAsia="gobCL" w:hAnsi="Arial" w:cs="Arial"/>
                <w:color w:val="000000"/>
              </w:rPr>
              <w:t>Tener domicilio comercial en la región de la presente convocatoria.</w:t>
            </w:r>
          </w:p>
        </w:tc>
        <w:tc>
          <w:tcPr>
            <w:tcW w:w="4205" w:type="dxa"/>
            <w:shd w:val="clear" w:color="auto" w:fill="auto"/>
          </w:tcPr>
          <w:p w14:paraId="5CC871BF" w14:textId="1F3EF57A" w:rsidR="00F600FA" w:rsidRPr="004F714A" w:rsidRDefault="00F600FA">
            <w:pPr>
              <w:spacing w:after="0" w:line="240" w:lineRule="auto"/>
              <w:jc w:val="both"/>
              <w:rPr>
                <w:rFonts w:ascii="Arial" w:eastAsia="gobCL" w:hAnsi="Arial" w:cs="Arial"/>
              </w:rPr>
            </w:pPr>
            <w:r w:rsidRPr="00F600FA">
              <w:rPr>
                <w:rFonts w:ascii="Arial" w:eastAsia="gobCL" w:hAnsi="Arial" w:cs="Arial"/>
              </w:rPr>
              <w:t>Carpeta 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0185B26E" w:rsidR="00C05310" w:rsidRPr="004F714A" w:rsidRDefault="008D3FED" w:rsidP="0046052D">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4AB67786" w14:textId="77777777" w:rsidR="00F600FA" w:rsidRDefault="00F600FA" w:rsidP="00E5609D">
      <w:pPr>
        <w:jc w:val="center"/>
        <w:rPr>
          <w:rFonts w:ascii="Arial" w:eastAsia="gobCL" w:hAnsi="Arial" w:cs="Arial"/>
          <w:b/>
        </w:rPr>
      </w:pPr>
    </w:p>
    <w:p w14:paraId="69D8DEE4" w14:textId="63979EDD"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8680" w:type="dxa"/>
        <w:jc w:val="center"/>
        <w:tblLayout w:type="fixed"/>
        <w:tblLook w:val="0400" w:firstRow="0" w:lastRow="0" w:firstColumn="0" w:lastColumn="0" w:noHBand="0" w:noVBand="1"/>
      </w:tblPr>
      <w:tblGrid>
        <w:gridCol w:w="4385"/>
        <w:gridCol w:w="850"/>
        <w:gridCol w:w="1985"/>
        <w:gridCol w:w="1460"/>
      </w:tblGrid>
      <w:tr w:rsidR="0046276C" w14:paraId="39A3EACA" w14:textId="77777777" w:rsidTr="0046276C">
        <w:trPr>
          <w:trHeight w:val="1106"/>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8ED8FB" w14:textId="77777777" w:rsidR="0046276C" w:rsidRPr="0046276C" w:rsidRDefault="0046276C" w:rsidP="00D804D0">
            <w:pPr>
              <w:rPr>
                <w:rFonts w:ascii="gobCL" w:eastAsia="gobCL" w:hAnsi="gobCL" w:cs="gobCL"/>
                <w:b/>
                <w:sz w:val="18"/>
              </w:rPr>
            </w:pPr>
            <w:r w:rsidRPr="0046276C">
              <w:rPr>
                <w:rFonts w:ascii="gobCL" w:eastAsia="gobCL" w:hAnsi="gobCL" w:cs="gobCL"/>
                <w:b/>
                <w:sz w:val="18"/>
              </w:rPr>
              <w:t>Criterio 1: El proyecto focaliza los recursos del ítem inversiones en adquisición de activos para potenciar el desarrollo de competencias empresariales y digitales del negocio</w:t>
            </w:r>
          </w:p>
        </w:tc>
        <w:tc>
          <w:tcPr>
            <w:tcW w:w="850"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4426DA01" w14:textId="77777777" w:rsidR="0046276C" w:rsidRPr="0046276C" w:rsidRDefault="0046276C" w:rsidP="00D804D0">
            <w:pPr>
              <w:jc w:val="center"/>
              <w:rPr>
                <w:rFonts w:ascii="gobCL" w:eastAsia="gobCL" w:hAnsi="gobCL" w:cs="gobCL"/>
                <w:b/>
                <w:sz w:val="18"/>
              </w:rPr>
            </w:pPr>
            <w:r w:rsidRPr="0046276C">
              <w:rPr>
                <w:rFonts w:ascii="gobCL" w:eastAsia="gobCL" w:hAnsi="gobCL" w:cs="gobCL"/>
                <w:b/>
                <w:sz w:val="18"/>
              </w:rPr>
              <w:t>Nota</w:t>
            </w:r>
          </w:p>
        </w:tc>
        <w:tc>
          <w:tcPr>
            <w:tcW w:w="1985"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21863F2B" w14:textId="77777777" w:rsidR="0046276C" w:rsidRPr="0046276C" w:rsidRDefault="0046276C" w:rsidP="00D804D0">
            <w:pPr>
              <w:jc w:val="center"/>
              <w:rPr>
                <w:rFonts w:ascii="gobCL" w:eastAsia="gobCL" w:hAnsi="gobCL" w:cs="gobCL"/>
                <w:b/>
                <w:sz w:val="18"/>
              </w:rPr>
            </w:pPr>
            <w:r w:rsidRPr="0046276C">
              <w:rPr>
                <w:rFonts w:ascii="gobCL" w:eastAsia="gobCL" w:hAnsi="gobCL" w:cs="gobCL"/>
                <w:b/>
                <w:sz w:val="18"/>
              </w:rPr>
              <w:t>Medio de Verificación</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6321031" w14:textId="77777777" w:rsidR="0046276C" w:rsidRPr="0046276C" w:rsidRDefault="0046276C" w:rsidP="00D804D0">
            <w:pPr>
              <w:jc w:val="center"/>
              <w:rPr>
                <w:rFonts w:ascii="gobCL" w:eastAsia="gobCL" w:hAnsi="gobCL" w:cs="gobCL"/>
                <w:b/>
                <w:sz w:val="18"/>
              </w:rPr>
            </w:pPr>
            <w:r w:rsidRPr="0046276C">
              <w:rPr>
                <w:rFonts w:ascii="gobCL" w:eastAsia="gobCL" w:hAnsi="gobCL" w:cs="gobCL"/>
                <w:b/>
                <w:sz w:val="18"/>
              </w:rPr>
              <w:t>Ponderación</w:t>
            </w:r>
          </w:p>
        </w:tc>
      </w:tr>
      <w:tr w:rsidR="0046276C" w14:paraId="4C5CC4A0" w14:textId="77777777" w:rsidTr="0046276C">
        <w:trPr>
          <w:trHeight w:val="588"/>
          <w:jc w:val="center"/>
        </w:trPr>
        <w:tc>
          <w:tcPr>
            <w:tcW w:w="4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07309B1" w14:textId="77777777" w:rsidR="0046276C" w:rsidRPr="0046276C" w:rsidRDefault="0046276C" w:rsidP="0046276C">
            <w:pPr>
              <w:jc w:val="both"/>
              <w:rPr>
                <w:rFonts w:ascii="gobCL" w:eastAsia="gobCL" w:hAnsi="gobCL" w:cs="gobCL"/>
                <w:b/>
                <w:sz w:val="20"/>
              </w:rPr>
            </w:pPr>
            <w:r w:rsidRPr="0046276C">
              <w:rPr>
                <w:rFonts w:ascii="gobCL" w:eastAsia="gobCL" w:hAnsi="gobCL" w:cs="gobCL"/>
                <w:sz w:val="20"/>
              </w:rPr>
              <w:t>En el ítem correspondiente a las inversiones del proyecto, los recursos del plan se orientan en al menos en un 80% a la adquisición de activos que potencien el desarrollo de competencias empresariales y digitales del negocio</w:t>
            </w:r>
            <w:r w:rsidRPr="0046276C">
              <w:rPr>
                <w:rFonts w:ascii="gobCL" w:eastAsia="gobCL" w:hAnsi="gobCL" w:cs="gobCL"/>
                <w:b/>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47C1FD" w14:textId="77777777" w:rsidR="0046276C" w:rsidRPr="007753DE" w:rsidRDefault="0046276C" w:rsidP="00D804D0">
            <w:pPr>
              <w:jc w:val="center"/>
              <w:rPr>
                <w:rFonts w:ascii="gobCL" w:eastAsia="gobCL" w:hAnsi="gobCL" w:cs="gobCL"/>
              </w:rPr>
            </w:pPr>
            <w:r w:rsidRPr="007753DE">
              <w:rPr>
                <w:rFonts w:ascii="gobCL" w:eastAsia="gobCL" w:hAnsi="gobCL" w:cs="gobCL"/>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E9D5F6" w14:textId="77777777" w:rsidR="0046276C" w:rsidRPr="007753DE" w:rsidRDefault="0046276C" w:rsidP="00D804D0">
            <w:pPr>
              <w:jc w:val="center"/>
              <w:rPr>
                <w:rFonts w:ascii="gobCL" w:eastAsia="gobCL" w:hAnsi="gobCL" w:cs="gobCL"/>
              </w:rPr>
            </w:pPr>
            <w:r w:rsidRPr="007753DE">
              <w:rPr>
                <w:rFonts w:ascii="gobCL" w:eastAsia="gobCL" w:hAnsi="gobCL" w:cs="gobCL"/>
              </w:rPr>
              <w:t xml:space="preserve">Plan postulado </w:t>
            </w:r>
          </w:p>
        </w:tc>
        <w:tc>
          <w:tcPr>
            <w:tcW w:w="1460"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tcPr>
          <w:p w14:paraId="2CC20A0C" w14:textId="77777777" w:rsidR="0046276C" w:rsidRDefault="0046276C" w:rsidP="00D804D0">
            <w:pPr>
              <w:jc w:val="center"/>
              <w:rPr>
                <w:rFonts w:ascii="gobCL" w:eastAsia="gobCL" w:hAnsi="gobCL" w:cs="gobCL"/>
                <w:b/>
              </w:rPr>
            </w:pPr>
          </w:p>
          <w:p w14:paraId="2B08335F" w14:textId="77777777" w:rsidR="0046276C" w:rsidRDefault="0046276C" w:rsidP="00D804D0">
            <w:pPr>
              <w:jc w:val="center"/>
              <w:rPr>
                <w:rFonts w:ascii="gobCL" w:eastAsia="gobCL" w:hAnsi="gobCL" w:cs="gobCL"/>
                <w:b/>
              </w:rPr>
            </w:pPr>
          </w:p>
          <w:p w14:paraId="74A78226" w14:textId="77777777" w:rsidR="0046276C" w:rsidRDefault="0046276C" w:rsidP="00D804D0">
            <w:pPr>
              <w:jc w:val="center"/>
              <w:rPr>
                <w:rFonts w:ascii="gobCL" w:eastAsia="gobCL" w:hAnsi="gobCL" w:cs="gobCL"/>
                <w:b/>
              </w:rPr>
            </w:pPr>
          </w:p>
          <w:p w14:paraId="5938E650" w14:textId="77777777" w:rsidR="0046276C" w:rsidRDefault="0046276C" w:rsidP="00D804D0">
            <w:pPr>
              <w:jc w:val="center"/>
              <w:rPr>
                <w:rFonts w:ascii="gobCL" w:eastAsia="gobCL" w:hAnsi="gobCL" w:cs="gobCL"/>
                <w:b/>
              </w:rPr>
            </w:pPr>
          </w:p>
          <w:p w14:paraId="76E8644D" w14:textId="77777777" w:rsidR="0046276C" w:rsidRPr="007753DE" w:rsidRDefault="0046276C" w:rsidP="00D804D0">
            <w:pPr>
              <w:jc w:val="center"/>
              <w:rPr>
                <w:rFonts w:ascii="gobCL" w:eastAsia="gobCL" w:hAnsi="gobCL" w:cs="gobCL"/>
              </w:rPr>
            </w:pPr>
            <w:r w:rsidRPr="007753DE">
              <w:rPr>
                <w:rFonts w:ascii="gobCL" w:eastAsia="gobCL" w:hAnsi="gobCL" w:cs="gobCL"/>
              </w:rPr>
              <w:t>25%</w:t>
            </w:r>
          </w:p>
        </w:tc>
      </w:tr>
      <w:tr w:rsidR="0046276C" w14:paraId="4F1F404E" w14:textId="77777777" w:rsidTr="0046276C">
        <w:trPr>
          <w:trHeight w:val="491"/>
          <w:jc w:val="center"/>
        </w:trPr>
        <w:tc>
          <w:tcPr>
            <w:tcW w:w="4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DF00246" w14:textId="77777777" w:rsidR="0046276C" w:rsidRPr="0046276C" w:rsidRDefault="0046276C" w:rsidP="0046276C">
            <w:pPr>
              <w:jc w:val="both"/>
              <w:rPr>
                <w:rFonts w:ascii="gobCL" w:eastAsia="gobCL" w:hAnsi="gobCL" w:cs="gobCL"/>
                <w:sz w:val="20"/>
              </w:rPr>
            </w:pPr>
            <w:r w:rsidRPr="0046276C">
              <w:rPr>
                <w:rFonts w:ascii="gobCL" w:eastAsia="gobCL" w:hAnsi="gobCL" w:cs="gobCL"/>
                <w:sz w:val="20"/>
              </w:rPr>
              <w:t>En el ítem correspondiente a las inversiones del proyecto, los recursos del plan se orientan entre un 50% y 79% a la adquisición de activos que potencien el desarrollo de competencias empresariales y digitales del negocio.</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93EA3C" w14:textId="77777777" w:rsidR="0046276C" w:rsidRPr="007753DE" w:rsidRDefault="0046276C" w:rsidP="00D804D0">
            <w:pPr>
              <w:jc w:val="center"/>
              <w:rPr>
                <w:rFonts w:ascii="gobCL" w:eastAsia="gobCL" w:hAnsi="gobCL" w:cs="gobCL"/>
              </w:rPr>
            </w:pPr>
            <w:r w:rsidRPr="007753DE">
              <w:rPr>
                <w:rFonts w:ascii="gobCL" w:eastAsia="gobCL" w:hAnsi="gobCL" w:cs="gobCL"/>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8DB91F" w14:textId="77777777" w:rsidR="0046276C" w:rsidRPr="007753DE" w:rsidRDefault="0046276C" w:rsidP="00D804D0">
            <w:pPr>
              <w:jc w:val="center"/>
              <w:rPr>
                <w:rFonts w:ascii="gobCL" w:eastAsia="gobCL" w:hAnsi="gobCL" w:cs="gobCL"/>
              </w:rPr>
            </w:pPr>
            <w:r w:rsidRPr="007753DE">
              <w:rPr>
                <w:rFonts w:ascii="gobCL" w:eastAsia="gobCL" w:hAnsi="gobCL" w:cs="gobCL"/>
              </w:rPr>
              <w:t>Plan postulado</w:t>
            </w:r>
          </w:p>
        </w:tc>
        <w:tc>
          <w:tcPr>
            <w:tcW w:w="1460" w:type="dxa"/>
            <w:vMerge/>
            <w:tcBorders>
              <w:left w:val="single" w:sz="4" w:space="0" w:color="auto"/>
              <w:right w:val="single" w:sz="8" w:space="0" w:color="000000"/>
            </w:tcBorders>
            <w:shd w:val="clear" w:color="auto" w:fill="FFFFFF"/>
            <w:tcMar>
              <w:top w:w="0" w:type="dxa"/>
              <w:left w:w="108" w:type="dxa"/>
              <w:bottom w:w="0" w:type="dxa"/>
              <w:right w:w="108" w:type="dxa"/>
            </w:tcMar>
          </w:tcPr>
          <w:p w14:paraId="1C038C04" w14:textId="77777777" w:rsidR="0046276C" w:rsidRDefault="0046276C" w:rsidP="00D804D0">
            <w:pPr>
              <w:jc w:val="center"/>
              <w:rPr>
                <w:rFonts w:ascii="gobCL" w:eastAsia="gobCL" w:hAnsi="gobCL" w:cs="gobCL"/>
                <w:b/>
              </w:rPr>
            </w:pPr>
          </w:p>
        </w:tc>
      </w:tr>
      <w:tr w:rsidR="0046276C" w14:paraId="69EF960A" w14:textId="77777777" w:rsidTr="0046276C">
        <w:trPr>
          <w:trHeight w:val="491"/>
          <w:jc w:val="center"/>
        </w:trPr>
        <w:tc>
          <w:tcPr>
            <w:tcW w:w="4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CF2DBC8" w14:textId="77777777" w:rsidR="0046276C" w:rsidRPr="0046276C" w:rsidRDefault="0046276C" w:rsidP="0046276C">
            <w:pPr>
              <w:jc w:val="both"/>
              <w:rPr>
                <w:rFonts w:ascii="gobCL" w:eastAsia="gobCL" w:hAnsi="gobCL" w:cs="gobCL"/>
                <w:b/>
                <w:sz w:val="20"/>
              </w:rPr>
            </w:pPr>
            <w:r w:rsidRPr="0046276C">
              <w:rPr>
                <w:rFonts w:ascii="gobCL" w:eastAsia="gobCL" w:hAnsi="gobCL" w:cs="gobCL"/>
                <w:sz w:val="20"/>
              </w:rPr>
              <w:t>En el ítem correspondiente a las inversiones del proyecto, los recursos del plan se orientan en una ponderación inferior a 50% a la adquisición de activos que potencien el desarrollo de competencias empresariales y digitales del negocio.</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E673A2" w14:textId="77777777" w:rsidR="0046276C" w:rsidRPr="007753DE" w:rsidRDefault="0046276C" w:rsidP="00D804D0">
            <w:pPr>
              <w:jc w:val="center"/>
              <w:rPr>
                <w:rFonts w:ascii="gobCL" w:eastAsia="gobCL" w:hAnsi="gobCL" w:cs="gobCL"/>
              </w:rPr>
            </w:pPr>
            <w:r w:rsidRPr="007753DE">
              <w:rPr>
                <w:rFonts w:ascii="gobCL" w:eastAsia="gobCL" w:hAnsi="gobCL" w:cs="gobCL"/>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EEB797" w14:textId="77777777" w:rsidR="0046276C" w:rsidRPr="007753DE" w:rsidRDefault="0046276C" w:rsidP="00D804D0">
            <w:pPr>
              <w:jc w:val="center"/>
              <w:rPr>
                <w:rFonts w:ascii="gobCL" w:eastAsia="gobCL" w:hAnsi="gobCL" w:cs="gobCL"/>
              </w:rPr>
            </w:pPr>
            <w:r w:rsidRPr="007753DE">
              <w:rPr>
                <w:rFonts w:ascii="gobCL" w:eastAsia="gobCL" w:hAnsi="gobCL" w:cs="gobCL"/>
              </w:rPr>
              <w:t>Plan postulado</w:t>
            </w:r>
          </w:p>
        </w:tc>
        <w:tc>
          <w:tcPr>
            <w:tcW w:w="1460" w:type="dxa"/>
            <w:vMerge/>
            <w:tcBorders>
              <w:left w:val="single" w:sz="4" w:space="0" w:color="auto"/>
              <w:right w:val="single" w:sz="8" w:space="0" w:color="000000"/>
            </w:tcBorders>
            <w:shd w:val="clear" w:color="auto" w:fill="FFFFFF"/>
            <w:tcMar>
              <w:top w:w="0" w:type="dxa"/>
              <w:left w:w="108" w:type="dxa"/>
              <w:bottom w:w="0" w:type="dxa"/>
              <w:right w:w="108" w:type="dxa"/>
            </w:tcMar>
          </w:tcPr>
          <w:p w14:paraId="3B05D600" w14:textId="77777777" w:rsidR="0046276C" w:rsidRDefault="0046276C" w:rsidP="00D804D0">
            <w:pPr>
              <w:jc w:val="center"/>
              <w:rPr>
                <w:rFonts w:ascii="gobCL" w:eastAsia="gobCL" w:hAnsi="gobCL" w:cs="gobCL"/>
                <w:b/>
              </w:rPr>
            </w:pPr>
          </w:p>
        </w:tc>
      </w:tr>
      <w:tr w:rsidR="0046276C" w14:paraId="6539254B" w14:textId="77777777" w:rsidTr="0046276C">
        <w:trPr>
          <w:trHeight w:val="491"/>
          <w:jc w:val="center"/>
        </w:trPr>
        <w:tc>
          <w:tcPr>
            <w:tcW w:w="4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75BE7E2" w14:textId="77777777" w:rsidR="0046276C" w:rsidRPr="0046276C" w:rsidRDefault="0046276C" w:rsidP="0046276C">
            <w:pPr>
              <w:jc w:val="both"/>
              <w:rPr>
                <w:rFonts w:ascii="gobCL" w:eastAsia="gobCL" w:hAnsi="gobCL" w:cs="gobCL"/>
                <w:sz w:val="20"/>
              </w:rPr>
            </w:pPr>
            <w:r w:rsidRPr="0046276C">
              <w:rPr>
                <w:rFonts w:ascii="gobCL" w:eastAsia="gobCL" w:hAnsi="gobCL" w:cs="gobCL"/>
                <w:sz w:val="20"/>
              </w:rPr>
              <w:t>En el ítem correspondiente a las inversiones del proyecto, los recursos del plan no se orientan a la adquisición de activos que potencien el desarrollo de competencias empresariales y digitales del negocio.</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DB924F" w14:textId="77777777" w:rsidR="0046276C" w:rsidRPr="007753DE" w:rsidRDefault="0046276C" w:rsidP="00D804D0">
            <w:pPr>
              <w:jc w:val="center"/>
              <w:rPr>
                <w:rFonts w:ascii="gobCL" w:eastAsia="gobCL" w:hAnsi="gobCL" w:cs="gobCL"/>
              </w:rPr>
            </w:pPr>
            <w:r w:rsidRPr="007753DE">
              <w:rPr>
                <w:rFonts w:ascii="gobCL" w:eastAsia="gobCL" w:hAnsi="gobCL" w:cs="gobCL"/>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88A5F0" w14:textId="77777777" w:rsidR="0046276C" w:rsidRPr="007753DE" w:rsidRDefault="0046276C" w:rsidP="00D804D0">
            <w:pPr>
              <w:jc w:val="center"/>
              <w:rPr>
                <w:rFonts w:ascii="gobCL" w:eastAsia="gobCL" w:hAnsi="gobCL" w:cs="gobCL"/>
              </w:rPr>
            </w:pPr>
            <w:r w:rsidRPr="007753DE">
              <w:rPr>
                <w:rFonts w:ascii="gobCL" w:eastAsia="gobCL" w:hAnsi="gobCL" w:cs="gobCL"/>
              </w:rPr>
              <w:t>Plan postulado</w:t>
            </w:r>
          </w:p>
        </w:tc>
        <w:tc>
          <w:tcPr>
            <w:tcW w:w="1460"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7252955E" w14:textId="77777777" w:rsidR="0046276C" w:rsidRDefault="0046276C" w:rsidP="00D804D0">
            <w:pPr>
              <w:jc w:val="center"/>
              <w:rPr>
                <w:rFonts w:ascii="gobCL" w:eastAsia="gobCL" w:hAnsi="gobCL" w:cs="gobCL"/>
                <w:b/>
              </w:rPr>
            </w:pPr>
          </w:p>
        </w:tc>
      </w:tr>
      <w:tr w:rsidR="0046276C" w14:paraId="65A2DDB2" w14:textId="77777777" w:rsidTr="0046276C">
        <w:trPr>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589412" w14:textId="03CAC3B7" w:rsidR="0046276C" w:rsidRPr="0046276C" w:rsidRDefault="0046276C" w:rsidP="0046276C">
            <w:pPr>
              <w:pBdr>
                <w:top w:val="nil"/>
                <w:left w:val="nil"/>
                <w:bottom w:val="nil"/>
                <w:right w:val="nil"/>
                <w:between w:val="nil"/>
              </w:pBdr>
              <w:spacing w:after="0" w:line="240" w:lineRule="auto"/>
              <w:jc w:val="center"/>
              <w:rPr>
                <w:rFonts w:ascii="gobCL" w:eastAsia="gobCL" w:hAnsi="gobCL" w:cs="gobCL"/>
                <w:b/>
                <w:color w:val="000000"/>
                <w:sz w:val="18"/>
              </w:rPr>
            </w:pPr>
            <w:r w:rsidRPr="0046276C">
              <w:rPr>
                <w:rFonts w:ascii="gobCL" w:eastAsia="gobCL" w:hAnsi="gobCL" w:cs="gobCL"/>
                <w:b/>
                <w:color w:val="000000"/>
                <w:sz w:val="18"/>
              </w:rPr>
              <w:t xml:space="preserve">Criterio 2: El proyecto postulado considera </w:t>
            </w:r>
            <w:r w:rsidRPr="0046276C">
              <w:rPr>
                <w:rFonts w:ascii="gobCL" w:eastAsia="gobCL" w:hAnsi="gobCL" w:cs="gobCL"/>
                <w:b/>
                <w:sz w:val="18"/>
              </w:rPr>
              <w:t xml:space="preserve"> al menos 1 iniciativa de inversión y/o capacitación y/o asesoría con foco Sustentable, tales como eficiencia y gestión de la energía, reciclaje y reutilización de residuos.</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3570F9" w14:textId="77777777" w:rsidR="0046276C" w:rsidRPr="0046276C" w:rsidRDefault="0046276C" w:rsidP="0046276C">
            <w:pPr>
              <w:pBdr>
                <w:top w:val="nil"/>
                <w:left w:val="nil"/>
                <w:bottom w:val="nil"/>
                <w:right w:val="nil"/>
                <w:between w:val="nil"/>
              </w:pBdr>
              <w:spacing w:after="0" w:line="240" w:lineRule="auto"/>
              <w:jc w:val="center"/>
              <w:rPr>
                <w:rFonts w:ascii="gobCL" w:eastAsia="gobCL" w:hAnsi="gobCL" w:cs="gobCL"/>
                <w:b/>
                <w:color w:val="000000"/>
                <w:sz w:val="18"/>
              </w:rPr>
            </w:pPr>
            <w:r w:rsidRPr="0046276C">
              <w:rPr>
                <w:rFonts w:ascii="gobCL" w:eastAsia="gobCL" w:hAnsi="gobCL" w:cs="gobCL"/>
                <w:b/>
                <w:color w:val="000000"/>
                <w:sz w:val="18"/>
              </w:rPr>
              <w:t>Nota</w:t>
            </w:r>
          </w:p>
        </w:tc>
        <w:tc>
          <w:tcPr>
            <w:tcW w:w="19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3BD2A8" w14:textId="77777777" w:rsidR="0046276C" w:rsidRPr="0046276C" w:rsidRDefault="0046276C" w:rsidP="0046276C">
            <w:pPr>
              <w:pBdr>
                <w:top w:val="nil"/>
                <w:left w:val="nil"/>
                <w:bottom w:val="nil"/>
                <w:right w:val="nil"/>
                <w:between w:val="nil"/>
              </w:pBdr>
              <w:spacing w:after="0" w:line="240" w:lineRule="auto"/>
              <w:jc w:val="center"/>
              <w:rPr>
                <w:rFonts w:ascii="gobCL" w:eastAsia="gobCL" w:hAnsi="gobCL" w:cs="gobCL"/>
                <w:b/>
                <w:color w:val="000000"/>
                <w:sz w:val="18"/>
              </w:rPr>
            </w:pPr>
            <w:r w:rsidRPr="0046276C">
              <w:rPr>
                <w:rFonts w:ascii="gobCL" w:eastAsia="gobCL" w:hAnsi="gobCL" w:cs="gobCL"/>
                <w:b/>
                <w:color w:val="000000"/>
                <w:sz w:val="18"/>
              </w:rPr>
              <w:t>Medio de Verificación</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0D347A" w14:textId="77777777" w:rsidR="0046276C" w:rsidRPr="0046276C" w:rsidRDefault="0046276C" w:rsidP="0046276C">
            <w:pPr>
              <w:pBdr>
                <w:top w:val="nil"/>
                <w:left w:val="nil"/>
                <w:bottom w:val="nil"/>
                <w:right w:val="nil"/>
                <w:between w:val="nil"/>
              </w:pBdr>
              <w:spacing w:after="0" w:line="240" w:lineRule="auto"/>
              <w:jc w:val="center"/>
              <w:rPr>
                <w:rFonts w:ascii="gobCL" w:eastAsia="gobCL" w:hAnsi="gobCL" w:cs="gobCL"/>
                <w:b/>
                <w:color w:val="000000"/>
                <w:sz w:val="18"/>
              </w:rPr>
            </w:pPr>
            <w:r w:rsidRPr="0046276C">
              <w:rPr>
                <w:rFonts w:ascii="gobCL" w:eastAsia="gobCL" w:hAnsi="gobCL" w:cs="gobCL"/>
                <w:b/>
                <w:color w:val="000000"/>
                <w:sz w:val="18"/>
              </w:rPr>
              <w:t>Ponderación</w:t>
            </w:r>
          </w:p>
        </w:tc>
      </w:tr>
      <w:tr w:rsidR="0046276C" w14:paraId="4FA5934B" w14:textId="77777777" w:rsidTr="0046276C">
        <w:trPr>
          <w:trHeight w:val="715"/>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FEA67" w14:textId="77777777" w:rsidR="0046276C" w:rsidRPr="0046276C" w:rsidRDefault="0046276C" w:rsidP="00D804D0">
            <w:pPr>
              <w:jc w:val="both"/>
              <w:rPr>
                <w:rFonts w:ascii="gobCL" w:eastAsia="gobCL" w:hAnsi="gobCL" w:cs="gobCL"/>
                <w:sz w:val="20"/>
                <w:highlight w:val="yellow"/>
              </w:rPr>
            </w:pPr>
            <w:r w:rsidRPr="0046276C">
              <w:rPr>
                <w:rFonts w:ascii="gobCL" w:eastAsia="gobCL" w:hAnsi="gobCL" w:cs="gobCL"/>
                <w:sz w:val="20"/>
              </w:rPr>
              <w:t xml:space="preserve">La empresa postulante considera en al menos un 20% de los recursos del proyecto para la implementación de al menos 1 iniciativa de inversión y/o capacitación y/o asesoría con foco Sustentable, tales como eficiencia y gestión de la energía, reciclaje y reutilización de residuos.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04B1B" w14:textId="77777777" w:rsidR="0046276C" w:rsidRDefault="0046276C" w:rsidP="00D804D0">
            <w:pPr>
              <w:jc w:val="center"/>
              <w:rPr>
                <w:rFonts w:ascii="gobCL" w:eastAsia="gobCL" w:hAnsi="gobCL" w:cs="gobCL"/>
                <w:sz w:val="20"/>
                <w:szCs w:val="20"/>
              </w:rPr>
            </w:pPr>
          </w:p>
          <w:p w14:paraId="39FE34E8" w14:textId="77777777" w:rsidR="0046276C" w:rsidRDefault="0046276C" w:rsidP="00D804D0">
            <w:pPr>
              <w:jc w:val="center"/>
              <w:rPr>
                <w:rFonts w:ascii="gobCL" w:eastAsia="gobCL" w:hAnsi="gobCL" w:cs="gobCL"/>
                <w:sz w:val="20"/>
                <w:szCs w:val="20"/>
              </w:rPr>
            </w:pPr>
          </w:p>
          <w:p w14:paraId="684089E9" w14:textId="77777777" w:rsidR="0046276C" w:rsidRDefault="0046276C" w:rsidP="00D804D0">
            <w:pPr>
              <w:jc w:val="center"/>
              <w:rPr>
                <w:rFonts w:ascii="gobCL" w:eastAsia="gobCL" w:hAnsi="gobCL" w:cs="gobCL"/>
                <w:sz w:val="20"/>
                <w:szCs w:val="20"/>
              </w:rPr>
            </w:pPr>
            <w:r>
              <w:rPr>
                <w:rFonts w:ascii="gobCL" w:eastAsia="gobCL" w:hAnsi="gobCL" w:cs="gobCL"/>
                <w:sz w:val="20"/>
                <w:szCs w:val="20"/>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7A37D" w14:textId="15A32816" w:rsidR="0046276C" w:rsidRDefault="0046276C" w:rsidP="00D804D0">
            <w:pPr>
              <w:rPr>
                <w:rFonts w:ascii="gobCL" w:eastAsia="gobCL" w:hAnsi="gobCL" w:cs="gobCL"/>
                <w:sz w:val="20"/>
                <w:szCs w:val="20"/>
              </w:rPr>
            </w:pPr>
            <w:r>
              <w:rPr>
                <w:rFonts w:ascii="gobCL" w:eastAsia="gobCL" w:hAnsi="gobCL" w:cs="gobCL"/>
                <w:sz w:val="20"/>
                <w:szCs w:val="20"/>
              </w:rPr>
              <w:t>Formulario de postulación.</w:t>
            </w:r>
            <w:r w:rsidRPr="0046276C">
              <w:rPr>
                <w:rFonts w:ascii="gobCL" w:eastAsia="gobCL" w:hAnsi="gobCL" w:cs="gobCL"/>
                <w:szCs w:val="20"/>
              </w:rPr>
              <w:t xml:space="preserve"> </w:t>
            </w:r>
            <w:r w:rsidRPr="0046276C">
              <w:rPr>
                <w:rFonts w:ascii="gobCL" w:eastAsia="gobCL" w:hAnsi="gobCL" w:cs="gobCL"/>
                <w:sz w:val="20"/>
                <w:szCs w:val="20"/>
              </w:rPr>
              <w:t>Durante la ejecución de cada proyecto beneficiado se deberá velar por el fiel cumplimiento de las acciones con foco sustentab</w:t>
            </w:r>
            <w:r>
              <w:rPr>
                <w:rFonts w:ascii="gobCL" w:eastAsia="gobCL" w:hAnsi="gobCL" w:cs="gobCL"/>
                <w:sz w:val="20"/>
                <w:szCs w:val="20"/>
              </w:rPr>
              <w:t>le.</w:t>
            </w:r>
          </w:p>
        </w:tc>
        <w:tc>
          <w:tcPr>
            <w:tcW w:w="1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D479ED8" w14:textId="77777777" w:rsidR="0046276C" w:rsidRDefault="0046276C" w:rsidP="00D804D0">
            <w:pPr>
              <w:jc w:val="center"/>
              <w:rPr>
                <w:rFonts w:ascii="gobCL" w:eastAsia="gobCL" w:hAnsi="gobCL" w:cs="gobCL"/>
                <w:sz w:val="20"/>
                <w:szCs w:val="20"/>
              </w:rPr>
            </w:pPr>
            <w:r>
              <w:rPr>
                <w:rFonts w:ascii="gobCL" w:eastAsia="gobCL" w:hAnsi="gobCL" w:cs="gobCL"/>
                <w:sz w:val="20"/>
                <w:szCs w:val="20"/>
              </w:rPr>
              <w:t>15%</w:t>
            </w:r>
          </w:p>
        </w:tc>
      </w:tr>
      <w:tr w:rsidR="0046276C" w14:paraId="362C8F65" w14:textId="77777777" w:rsidTr="0046276C">
        <w:trPr>
          <w:trHeight w:val="715"/>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08162" w14:textId="77777777" w:rsidR="0046276C" w:rsidRPr="0046276C" w:rsidRDefault="0046276C" w:rsidP="00D804D0">
            <w:pPr>
              <w:jc w:val="both"/>
              <w:rPr>
                <w:rFonts w:ascii="gobCL" w:eastAsia="gobCL" w:hAnsi="gobCL" w:cs="gobCL"/>
                <w:sz w:val="20"/>
              </w:rPr>
            </w:pPr>
            <w:r w:rsidRPr="0046276C">
              <w:rPr>
                <w:rFonts w:ascii="gobCL" w:eastAsia="gobCL" w:hAnsi="gobCL" w:cs="gobCL"/>
                <w:sz w:val="20"/>
              </w:rPr>
              <w:lastRenderedPageBreak/>
              <w:t>La empresa postulante considera una ponderación inferior a un 20% de los recursos del proyecto o no considera ninguna iniciativa de inversión y/o capacitación y/o asesoría con foco Sustentable, tales como eficiencia y gestión de la energía, reciclaje y reutilización de residuos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405DF8" w14:textId="77777777" w:rsidR="0046276C" w:rsidRDefault="0046276C" w:rsidP="00D804D0">
            <w:pPr>
              <w:jc w:val="center"/>
              <w:rPr>
                <w:rFonts w:ascii="gobCL" w:eastAsia="gobCL" w:hAnsi="gobCL" w:cs="gobCL"/>
                <w:sz w:val="20"/>
                <w:szCs w:val="20"/>
              </w:rPr>
            </w:pPr>
          </w:p>
          <w:p w14:paraId="1261FD57" w14:textId="77777777" w:rsidR="0046276C" w:rsidRDefault="0046276C" w:rsidP="00D804D0">
            <w:pPr>
              <w:jc w:val="center"/>
              <w:rPr>
                <w:rFonts w:ascii="gobCL" w:eastAsia="gobCL" w:hAnsi="gobCL" w:cs="gobCL"/>
                <w:sz w:val="20"/>
                <w:szCs w:val="20"/>
              </w:rPr>
            </w:pPr>
          </w:p>
          <w:p w14:paraId="5440AB07" w14:textId="77777777" w:rsidR="0046276C" w:rsidRDefault="0046276C" w:rsidP="00D804D0">
            <w:pPr>
              <w:jc w:val="center"/>
              <w:rPr>
                <w:rFonts w:ascii="gobCL" w:eastAsia="gobCL" w:hAnsi="gobCL" w:cs="gobCL"/>
                <w:sz w:val="20"/>
                <w:szCs w:val="20"/>
              </w:rPr>
            </w:pPr>
            <w:r>
              <w:rPr>
                <w:rFonts w:ascii="gobCL" w:eastAsia="gobCL" w:hAnsi="gobCL" w:cs="gobCL"/>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EDFCC4" w14:textId="5CA55BB4" w:rsidR="0046276C" w:rsidRDefault="0046276C" w:rsidP="00D804D0">
            <w:pPr>
              <w:rPr>
                <w:rFonts w:ascii="gobCL" w:eastAsia="gobCL" w:hAnsi="gobCL" w:cs="gobCL"/>
                <w:sz w:val="20"/>
                <w:szCs w:val="20"/>
              </w:rPr>
            </w:pPr>
            <w:r>
              <w:rPr>
                <w:rFonts w:ascii="gobCL" w:eastAsia="gobCL" w:hAnsi="gobCL" w:cs="gobCL"/>
                <w:sz w:val="20"/>
                <w:szCs w:val="20"/>
              </w:rPr>
              <w:t xml:space="preserve">Formulario de postulación. </w:t>
            </w:r>
            <w:r w:rsidRPr="0046276C">
              <w:rPr>
                <w:rFonts w:ascii="gobCL" w:eastAsia="gobCL" w:hAnsi="gobCL" w:cs="gobCL"/>
                <w:sz w:val="20"/>
                <w:szCs w:val="20"/>
              </w:rPr>
              <w:t>Durante la ejecución de cada proyecto beneficiado se deberá velar por el fiel cumplimiento de las acciones con foco sustentab</w:t>
            </w:r>
            <w:r>
              <w:rPr>
                <w:rFonts w:ascii="gobCL" w:eastAsia="gobCL" w:hAnsi="gobCL" w:cs="gobCL"/>
                <w:sz w:val="20"/>
                <w:szCs w:val="20"/>
              </w:rPr>
              <w:t>le.</w:t>
            </w:r>
          </w:p>
        </w:tc>
        <w:tc>
          <w:tcPr>
            <w:tcW w:w="14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06C125" w14:textId="77777777" w:rsidR="0046276C" w:rsidRDefault="0046276C" w:rsidP="00D804D0">
            <w:pPr>
              <w:jc w:val="center"/>
              <w:rPr>
                <w:rFonts w:ascii="gobCL" w:eastAsia="gobCL" w:hAnsi="gobCL" w:cs="gobCL"/>
                <w:sz w:val="20"/>
                <w:szCs w:val="20"/>
              </w:rPr>
            </w:pP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1DBA789B" w14:textId="7037DAB9" w:rsidR="00816A50" w:rsidRPr="004F714A" w:rsidRDefault="00816A50" w:rsidP="00216DD1">
      <w:pPr>
        <w:spacing w:after="0" w:line="240" w:lineRule="auto"/>
        <w:jc w:val="center"/>
        <w:rPr>
          <w:rFonts w:ascii="Arial" w:eastAsia="gobCL" w:hAnsi="Arial" w:cs="Arial"/>
          <w:b/>
        </w:rPr>
      </w:pPr>
    </w:p>
    <w:p w14:paraId="29CEDA2D" w14:textId="432675E9" w:rsidR="00816A50" w:rsidRPr="004F714A" w:rsidRDefault="00816A50" w:rsidP="00216DD1">
      <w:pPr>
        <w:spacing w:after="0" w:line="240" w:lineRule="auto"/>
        <w:jc w:val="center"/>
        <w:rPr>
          <w:rFonts w:ascii="Arial" w:eastAsia="gobCL" w:hAnsi="Arial" w:cs="Arial"/>
          <w:b/>
        </w:rPr>
      </w:pPr>
    </w:p>
    <w:p w14:paraId="3586390C" w14:textId="740E10D6" w:rsidR="00816A50" w:rsidRPr="004F714A" w:rsidRDefault="00816A50" w:rsidP="00216DD1">
      <w:pPr>
        <w:spacing w:after="0" w:line="240" w:lineRule="auto"/>
        <w:jc w:val="center"/>
        <w:rPr>
          <w:rFonts w:ascii="Arial" w:eastAsia="gobCL" w:hAnsi="Arial" w:cs="Arial"/>
          <w:b/>
        </w:rPr>
      </w:pPr>
    </w:p>
    <w:p w14:paraId="5AA8E8D6" w14:textId="77777777" w:rsidR="00816A50" w:rsidRPr="004F714A" w:rsidRDefault="00816A50" w:rsidP="00216DD1">
      <w:pPr>
        <w:spacing w:after="0" w:line="240" w:lineRule="auto"/>
        <w:jc w:val="center"/>
        <w:rPr>
          <w:rFonts w:ascii="Arial" w:eastAsia="gobCL" w:hAnsi="Arial" w:cs="Arial"/>
          <w:b/>
        </w:rPr>
      </w:pPr>
    </w:p>
    <w:p w14:paraId="7AA626A8" w14:textId="68EF0F59" w:rsidR="00C136D7" w:rsidRPr="004F714A" w:rsidRDefault="00C136D7" w:rsidP="00216DD1">
      <w:pPr>
        <w:spacing w:after="0" w:line="240" w:lineRule="auto"/>
        <w:jc w:val="center"/>
        <w:rPr>
          <w:rFonts w:ascii="Arial" w:eastAsia="gobCL" w:hAnsi="Arial" w:cs="Arial"/>
          <w:b/>
        </w:rPr>
      </w:pPr>
    </w:p>
    <w:p w14:paraId="362CC3FE" w14:textId="480CF3C8" w:rsidR="00C136D7" w:rsidRPr="004F714A" w:rsidRDefault="00C136D7" w:rsidP="00216DD1">
      <w:pPr>
        <w:spacing w:after="0" w:line="240" w:lineRule="auto"/>
        <w:jc w:val="center"/>
        <w:rPr>
          <w:rFonts w:ascii="Arial" w:eastAsia="gobCL" w:hAnsi="Arial" w:cs="Arial"/>
          <w:b/>
        </w:rPr>
      </w:pPr>
    </w:p>
    <w:p w14:paraId="33F11094" w14:textId="0B340190" w:rsidR="00C136D7" w:rsidRPr="004F714A" w:rsidRDefault="00C136D7" w:rsidP="00216DD1">
      <w:pPr>
        <w:spacing w:after="0" w:line="240" w:lineRule="auto"/>
        <w:jc w:val="center"/>
        <w:rPr>
          <w:rFonts w:ascii="Arial" w:eastAsia="gobCL" w:hAnsi="Arial" w:cs="Arial"/>
          <w:b/>
        </w:rPr>
      </w:pPr>
    </w:p>
    <w:p w14:paraId="652CB160" w14:textId="01761929" w:rsidR="00C136D7" w:rsidRPr="004F714A" w:rsidRDefault="00C136D7" w:rsidP="00216DD1">
      <w:pPr>
        <w:spacing w:after="0" w:line="240" w:lineRule="auto"/>
        <w:jc w:val="center"/>
        <w:rPr>
          <w:rFonts w:ascii="Arial" w:eastAsia="gobCL" w:hAnsi="Arial" w:cs="Arial"/>
          <w:b/>
        </w:rPr>
      </w:pPr>
    </w:p>
    <w:p w14:paraId="2AAFF431" w14:textId="4509F7A9" w:rsidR="00C136D7" w:rsidRPr="004F714A" w:rsidRDefault="00C136D7" w:rsidP="00216DD1">
      <w:pPr>
        <w:spacing w:after="0" w:line="240" w:lineRule="auto"/>
        <w:jc w:val="center"/>
        <w:rPr>
          <w:rFonts w:ascii="Arial" w:eastAsia="gobCL" w:hAnsi="Arial" w:cs="Arial"/>
          <w:b/>
        </w:rPr>
      </w:pPr>
    </w:p>
    <w:p w14:paraId="2A6ED5BA" w14:textId="04250522" w:rsidR="003F1F63" w:rsidRPr="004F714A" w:rsidRDefault="003F1F63" w:rsidP="00216DD1">
      <w:pPr>
        <w:spacing w:after="0" w:line="240" w:lineRule="auto"/>
        <w:jc w:val="center"/>
        <w:rPr>
          <w:rFonts w:ascii="Arial" w:eastAsia="gobCL" w:hAnsi="Arial" w:cs="Arial"/>
          <w:b/>
        </w:rPr>
      </w:pPr>
    </w:p>
    <w:p w14:paraId="1B428B4C" w14:textId="61C02CF3" w:rsidR="003F1F63" w:rsidRPr="004F714A" w:rsidRDefault="003F1F63" w:rsidP="00216DD1">
      <w:pPr>
        <w:spacing w:after="0" w:line="240" w:lineRule="auto"/>
        <w:jc w:val="center"/>
        <w:rPr>
          <w:rFonts w:ascii="Arial" w:eastAsia="gobCL" w:hAnsi="Arial" w:cs="Arial"/>
          <w:b/>
        </w:rPr>
      </w:pPr>
    </w:p>
    <w:p w14:paraId="2489643C" w14:textId="52980660" w:rsidR="003F1F63" w:rsidRPr="004F714A" w:rsidRDefault="003F1F63" w:rsidP="00216DD1">
      <w:pPr>
        <w:spacing w:after="0" w:line="240" w:lineRule="auto"/>
        <w:jc w:val="center"/>
        <w:rPr>
          <w:rFonts w:ascii="Arial" w:eastAsia="gobCL" w:hAnsi="Arial" w:cs="Arial"/>
          <w:b/>
        </w:rPr>
      </w:pPr>
    </w:p>
    <w:p w14:paraId="2D397847" w14:textId="67FEEC3B" w:rsidR="003F1F63" w:rsidRPr="004F714A" w:rsidRDefault="003F1F63" w:rsidP="00216DD1">
      <w:pPr>
        <w:spacing w:after="0" w:line="240" w:lineRule="auto"/>
        <w:jc w:val="center"/>
        <w:rPr>
          <w:rFonts w:ascii="Arial" w:eastAsia="gobCL" w:hAnsi="Arial" w:cs="Arial"/>
          <w:b/>
        </w:rPr>
      </w:pPr>
    </w:p>
    <w:p w14:paraId="39B97C42" w14:textId="49C8689A" w:rsidR="003F1F63" w:rsidRPr="004F714A" w:rsidRDefault="003F1F63" w:rsidP="00216DD1">
      <w:pPr>
        <w:spacing w:after="0" w:line="240" w:lineRule="auto"/>
        <w:jc w:val="center"/>
        <w:rPr>
          <w:rFonts w:ascii="Arial" w:eastAsia="gobCL" w:hAnsi="Arial" w:cs="Arial"/>
          <w:b/>
        </w:rPr>
      </w:pPr>
    </w:p>
    <w:p w14:paraId="2861B4E3" w14:textId="201BAED3" w:rsidR="003F1F63" w:rsidRPr="004F714A" w:rsidRDefault="003F1F63" w:rsidP="00216DD1">
      <w:pPr>
        <w:spacing w:after="0" w:line="240" w:lineRule="auto"/>
        <w:jc w:val="center"/>
        <w:rPr>
          <w:rFonts w:ascii="Arial" w:eastAsia="gobCL" w:hAnsi="Arial" w:cs="Arial"/>
          <w:b/>
        </w:rPr>
      </w:pPr>
    </w:p>
    <w:p w14:paraId="610E886D" w14:textId="3E11A403" w:rsidR="003F1F63" w:rsidRPr="004F714A" w:rsidRDefault="003F1F63" w:rsidP="00216DD1">
      <w:pPr>
        <w:spacing w:after="0" w:line="240" w:lineRule="auto"/>
        <w:jc w:val="center"/>
        <w:rPr>
          <w:rFonts w:ascii="Arial" w:eastAsia="gobCL" w:hAnsi="Arial" w:cs="Arial"/>
          <w:b/>
        </w:rPr>
      </w:pPr>
    </w:p>
    <w:p w14:paraId="45CDDA43" w14:textId="33C93470" w:rsidR="003F1F63" w:rsidRPr="004F714A" w:rsidRDefault="003F1F63" w:rsidP="00216DD1">
      <w:pPr>
        <w:spacing w:after="0" w:line="240" w:lineRule="auto"/>
        <w:jc w:val="center"/>
        <w:rPr>
          <w:rFonts w:ascii="Arial" w:eastAsia="gobCL" w:hAnsi="Arial" w:cs="Arial"/>
          <w:b/>
        </w:rPr>
      </w:pPr>
    </w:p>
    <w:p w14:paraId="48ED700C" w14:textId="02676EA6" w:rsidR="003F1F63" w:rsidRPr="004F714A" w:rsidRDefault="003F1F63" w:rsidP="00216DD1">
      <w:pPr>
        <w:spacing w:after="0" w:line="240" w:lineRule="auto"/>
        <w:jc w:val="center"/>
        <w:rPr>
          <w:rFonts w:ascii="Arial" w:eastAsia="gobCL" w:hAnsi="Arial" w:cs="Arial"/>
          <w:b/>
        </w:rPr>
      </w:pPr>
    </w:p>
    <w:p w14:paraId="550C91A6" w14:textId="2C2584CA" w:rsidR="003F1F63" w:rsidRPr="004F714A" w:rsidRDefault="003F1F63" w:rsidP="00216DD1">
      <w:pPr>
        <w:spacing w:after="0" w:line="240" w:lineRule="auto"/>
        <w:jc w:val="center"/>
        <w:rPr>
          <w:rFonts w:ascii="Arial" w:eastAsia="gobCL" w:hAnsi="Arial" w:cs="Arial"/>
          <w:b/>
        </w:rPr>
      </w:pPr>
    </w:p>
    <w:p w14:paraId="3663FF71" w14:textId="265481DC" w:rsidR="003F1F63" w:rsidRPr="004F714A" w:rsidRDefault="003F1F63" w:rsidP="00216DD1">
      <w:pPr>
        <w:spacing w:after="0" w:line="240" w:lineRule="auto"/>
        <w:jc w:val="center"/>
        <w:rPr>
          <w:rFonts w:ascii="Arial" w:eastAsia="gobCL" w:hAnsi="Arial" w:cs="Arial"/>
          <w:b/>
        </w:rPr>
      </w:pPr>
    </w:p>
    <w:p w14:paraId="1306AAF1" w14:textId="61539723" w:rsidR="003F1F63" w:rsidRDefault="003F1F63" w:rsidP="00216DD1">
      <w:pPr>
        <w:spacing w:after="0" w:line="240" w:lineRule="auto"/>
        <w:jc w:val="center"/>
        <w:rPr>
          <w:rFonts w:ascii="Arial" w:eastAsia="gobCL" w:hAnsi="Arial" w:cs="Arial"/>
          <w:b/>
        </w:rPr>
      </w:pPr>
    </w:p>
    <w:p w14:paraId="5EDA0F5A" w14:textId="691FF717" w:rsidR="0046276C" w:rsidRDefault="0046276C" w:rsidP="00216DD1">
      <w:pPr>
        <w:spacing w:after="0" w:line="240" w:lineRule="auto"/>
        <w:jc w:val="center"/>
        <w:rPr>
          <w:rFonts w:ascii="Arial" w:eastAsia="gobCL" w:hAnsi="Arial" w:cs="Arial"/>
          <w:b/>
        </w:rPr>
      </w:pPr>
    </w:p>
    <w:p w14:paraId="0A571E20" w14:textId="46E9EE83" w:rsidR="0046276C" w:rsidRDefault="0046276C" w:rsidP="00216DD1">
      <w:pPr>
        <w:spacing w:after="0" w:line="240" w:lineRule="auto"/>
        <w:jc w:val="center"/>
        <w:rPr>
          <w:rFonts w:ascii="Arial" w:eastAsia="gobCL" w:hAnsi="Arial" w:cs="Arial"/>
          <w:b/>
        </w:rPr>
      </w:pPr>
    </w:p>
    <w:p w14:paraId="177000A4" w14:textId="309BE7B7" w:rsidR="0046276C" w:rsidRDefault="0046276C" w:rsidP="00216DD1">
      <w:pPr>
        <w:spacing w:after="0" w:line="240" w:lineRule="auto"/>
        <w:jc w:val="center"/>
        <w:rPr>
          <w:rFonts w:ascii="Arial" w:eastAsia="gobCL" w:hAnsi="Arial" w:cs="Arial"/>
          <w:b/>
        </w:rPr>
      </w:pPr>
    </w:p>
    <w:p w14:paraId="681511EC" w14:textId="77777777" w:rsidR="0046276C" w:rsidRPr="004F714A" w:rsidRDefault="0046276C" w:rsidP="00216DD1">
      <w:pPr>
        <w:spacing w:after="0" w:line="240" w:lineRule="auto"/>
        <w:jc w:val="center"/>
        <w:rPr>
          <w:rFonts w:ascii="Arial" w:eastAsia="gobCL" w:hAnsi="Arial" w:cs="Arial"/>
          <w:b/>
        </w:rPr>
      </w:pPr>
    </w:p>
    <w:p w14:paraId="392E7861" w14:textId="2145B193" w:rsidR="003F1F63" w:rsidRPr="004F714A" w:rsidRDefault="003F1F63" w:rsidP="00216DD1">
      <w:pPr>
        <w:spacing w:after="0" w:line="240" w:lineRule="auto"/>
        <w:jc w:val="center"/>
        <w:rPr>
          <w:rFonts w:ascii="Arial" w:eastAsia="gobCL" w:hAnsi="Arial" w:cs="Arial"/>
          <w:b/>
        </w:rPr>
      </w:pPr>
    </w:p>
    <w:p w14:paraId="09BA1C56" w14:textId="77777777" w:rsidR="00E33486" w:rsidRPr="004F714A" w:rsidRDefault="00E33486" w:rsidP="00216DD1">
      <w:pPr>
        <w:spacing w:after="0" w:line="240" w:lineRule="auto"/>
        <w:jc w:val="center"/>
        <w:rPr>
          <w:rFonts w:ascii="Arial" w:eastAsia="gobCL" w:hAnsi="Arial" w:cs="Arial"/>
          <w:b/>
        </w:rPr>
      </w:pPr>
    </w:p>
    <w:p w14:paraId="51C1218A" w14:textId="3A6E0C71" w:rsidR="00B21856" w:rsidRPr="004F714A" w:rsidRDefault="00B21856" w:rsidP="00216DD1">
      <w:pPr>
        <w:spacing w:after="0" w:line="240" w:lineRule="auto"/>
        <w:jc w:val="center"/>
        <w:rPr>
          <w:rFonts w:ascii="Arial" w:eastAsia="gobCL" w:hAnsi="Arial" w:cs="Arial"/>
          <w:b/>
        </w:rPr>
      </w:pPr>
    </w:p>
    <w:p w14:paraId="2AE028A3" w14:textId="30C8F525" w:rsidR="00B21856" w:rsidRPr="004F714A" w:rsidRDefault="00B21856" w:rsidP="00216DD1">
      <w:pPr>
        <w:spacing w:after="0" w:line="240" w:lineRule="auto"/>
        <w:jc w:val="center"/>
        <w:rPr>
          <w:rFonts w:ascii="Arial" w:eastAsia="gobCL" w:hAnsi="Arial" w:cs="Arial"/>
          <w:b/>
        </w:rPr>
      </w:pPr>
    </w:p>
    <w:p w14:paraId="43B84740" w14:textId="524F9430" w:rsidR="00C05310" w:rsidRPr="004F714A" w:rsidRDefault="008D3FED" w:rsidP="0087229B">
      <w:pPr>
        <w:pStyle w:val="Ttulo1"/>
        <w:jc w:val="center"/>
        <w:rPr>
          <w:rFonts w:ascii="Arial" w:hAnsi="Arial" w:cs="Arial"/>
          <w:sz w:val="22"/>
        </w:rPr>
      </w:pPr>
      <w:bookmarkStart w:id="174" w:name="_Toc100076763"/>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7963" w14:textId="77777777" w:rsidR="00E23CE2" w:rsidRDefault="00E23CE2">
      <w:pPr>
        <w:spacing w:after="0" w:line="240" w:lineRule="auto"/>
      </w:pPr>
      <w:r>
        <w:separator/>
      </w:r>
    </w:p>
  </w:endnote>
  <w:endnote w:type="continuationSeparator" w:id="0">
    <w:p w14:paraId="0B5FC222" w14:textId="77777777" w:rsidR="00E23CE2" w:rsidRDefault="00E2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B69B802"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06ACB">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A5BA" w14:textId="77777777" w:rsidR="00E23CE2" w:rsidRDefault="00E23CE2">
      <w:pPr>
        <w:spacing w:after="0" w:line="240" w:lineRule="auto"/>
      </w:pPr>
      <w:r>
        <w:separator/>
      </w:r>
    </w:p>
  </w:footnote>
  <w:footnote w:type="continuationSeparator" w:id="0">
    <w:p w14:paraId="6AD8DCF4" w14:textId="77777777" w:rsidR="00E23CE2" w:rsidRDefault="00E23CE2">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56F5C589" w14:textId="6C883AFA" w:rsidR="00706ACB" w:rsidRDefault="00706ACB">
      <w:pPr>
        <w:pStyle w:val="Textonotapie"/>
      </w:pPr>
      <w:r>
        <w:rPr>
          <w:rStyle w:val="Refdenotaalpie"/>
        </w:rPr>
        <w:footnoteRef/>
      </w:r>
      <w:r>
        <w:t xml:space="preserve"> </w:t>
      </w:r>
      <w:r w:rsidRPr="00706ACB">
        <w:t xml:space="preserve">      Sercotec podrá realizar seguimiento y/o validar también el cumplimiento del término de la Capacitación Virtual Almacenes de Chile a través de reportes internos.</w:t>
      </w:r>
      <w:bookmarkStart w:id="42" w:name="_GoBack"/>
      <w:bookmarkEnd w:id="42"/>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C6C3D"/>
    <w:rsid w:val="000F071C"/>
    <w:rsid w:val="000F07D5"/>
    <w:rsid w:val="000F2A86"/>
    <w:rsid w:val="000F7049"/>
    <w:rsid w:val="001008D1"/>
    <w:rsid w:val="0010141C"/>
    <w:rsid w:val="001069D7"/>
    <w:rsid w:val="00110E21"/>
    <w:rsid w:val="00112FB9"/>
    <w:rsid w:val="00115377"/>
    <w:rsid w:val="0011591F"/>
    <w:rsid w:val="00122B81"/>
    <w:rsid w:val="00132AEB"/>
    <w:rsid w:val="0013404D"/>
    <w:rsid w:val="00141169"/>
    <w:rsid w:val="00145F1A"/>
    <w:rsid w:val="00151C34"/>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052D"/>
    <w:rsid w:val="0046276C"/>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06ACB"/>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328"/>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D4389"/>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6B35"/>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709DD"/>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23CE2"/>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0FA"/>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64DE-E58A-40F8-B7C2-84D2A179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16728</Words>
  <Characters>92004</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2022-04-11T22:44:00Z</cp:lastPrinted>
  <dcterms:created xsi:type="dcterms:W3CDTF">2022-04-11T22:45:00Z</dcterms:created>
  <dcterms:modified xsi:type="dcterms:W3CDTF">2022-04-11T22:45:00Z</dcterms:modified>
</cp:coreProperties>
</file>