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7D20F6"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7D20F6">
        <w:rPr>
          <w:rFonts w:eastAsia="Arial Unicode MS" w:cs="Arial"/>
          <w:b/>
          <w:bCs/>
          <w:sz w:val="40"/>
          <w:szCs w:val="40"/>
        </w:rPr>
        <w:t>SEMILLA</w:t>
      </w:r>
      <w:r w:rsidR="000D5AC3" w:rsidRPr="007D20F6">
        <w:rPr>
          <w:rFonts w:eastAsia="Arial Unicode MS" w:cs="Arial"/>
          <w:b/>
          <w:bCs/>
          <w:sz w:val="40"/>
          <w:szCs w:val="40"/>
        </w:rPr>
        <w:t xml:space="preserve"> </w:t>
      </w:r>
      <w:r w:rsidR="003B2061" w:rsidRPr="007D20F6">
        <w:rPr>
          <w:rFonts w:eastAsia="Arial Unicode MS" w:cs="Arial"/>
          <w:b/>
          <w:bCs/>
          <w:sz w:val="40"/>
          <w:szCs w:val="40"/>
        </w:rPr>
        <w:t>EMPREND</w:t>
      </w:r>
      <w:r w:rsidR="00F65391" w:rsidRPr="007D20F6">
        <w:rPr>
          <w:rFonts w:eastAsia="Arial Unicode MS" w:cs="Arial"/>
          <w:b/>
          <w:bCs/>
          <w:sz w:val="40"/>
          <w:szCs w:val="40"/>
        </w:rPr>
        <w:t>E</w:t>
      </w:r>
    </w:p>
    <w:p w14:paraId="0F48157E" w14:textId="77777777" w:rsidR="00F3195E" w:rsidRPr="007D20F6" w:rsidRDefault="00F3195E" w:rsidP="007B15FD">
      <w:pPr>
        <w:jc w:val="center"/>
        <w:rPr>
          <w:rFonts w:eastAsia="Arial Unicode MS" w:cs="Arial"/>
          <w:b/>
          <w:bCs/>
          <w:sz w:val="40"/>
          <w:szCs w:val="40"/>
        </w:rPr>
      </w:pPr>
    </w:p>
    <w:p w14:paraId="5B6D32BA" w14:textId="54D3F25C" w:rsidR="00BF2F93" w:rsidRPr="007D20F6" w:rsidRDefault="006E51D0" w:rsidP="007B15FD">
      <w:pPr>
        <w:jc w:val="center"/>
        <w:rPr>
          <w:rFonts w:eastAsia="Arial Unicode MS" w:cs="Arial"/>
          <w:b/>
          <w:bCs/>
          <w:sz w:val="40"/>
          <w:szCs w:val="40"/>
        </w:rPr>
      </w:pPr>
      <w:r w:rsidRPr="007D20F6">
        <w:rPr>
          <w:rFonts w:eastAsia="Arial Unicode MS" w:cs="Arial"/>
          <w:b/>
          <w:bCs/>
          <w:sz w:val="40"/>
          <w:szCs w:val="40"/>
        </w:rPr>
        <w:t xml:space="preserve">REGIÓN </w:t>
      </w:r>
      <w:r w:rsidR="00834B9D" w:rsidRPr="007D20F6">
        <w:rPr>
          <w:rFonts w:eastAsia="Arial Unicode MS" w:cs="Arial"/>
          <w:b/>
          <w:bCs/>
          <w:sz w:val="40"/>
          <w:szCs w:val="40"/>
        </w:rPr>
        <w:t xml:space="preserve">DE </w:t>
      </w:r>
      <w:r w:rsidR="00110F06" w:rsidRPr="007D20F6">
        <w:rPr>
          <w:rFonts w:eastAsia="Arial Unicode MS" w:cs="Arial"/>
          <w:b/>
          <w:bCs/>
          <w:sz w:val="40"/>
          <w:szCs w:val="40"/>
        </w:rPr>
        <w:t>AYSÉN</w:t>
      </w:r>
      <w:r w:rsidR="007D20F6" w:rsidRPr="007D20F6">
        <w:rPr>
          <w:rFonts w:eastAsia="Arial Unicode MS" w:cs="Arial"/>
          <w:b/>
          <w:bCs/>
          <w:sz w:val="40"/>
          <w:szCs w:val="40"/>
        </w:rPr>
        <w:t xml:space="preserve"> DEL GENERAL CARLOS IBÁÑEZ DEL CAMPO</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2AD1D998" w:rsidR="006D3473" w:rsidRPr="000873EA"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0873EA">
              <w:rPr>
                <w:rStyle w:val="Hipervnculo"/>
                <w:noProof/>
                <w:sz w:val="18"/>
                <w:szCs w:val="18"/>
              </w:rPr>
              <w:t>1. DESCRIPCIÓN DEL INSTRUMENTO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_Toc104361572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w:t>
            </w:r>
            <w:r w:rsidR="006D3473" w:rsidRPr="000873EA">
              <w:rPr>
                <w:noProof/>
                <w:webHidden/>
                <w:sz w:val="18"/>
                <w:szCs w:val="18"/>
              </w:rPr>
              <w:fldChar w:fldCharType="end"/>
            </w:r>
          </w:hyperlink>
        </w:p>
        <w:p w14:paraId="4D1F2164" w14:textId="309D1094"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0873EA">
              <w:rPr>
                <w:rStyle w:val="Hipervnculo"/>
                <w:noProof/>
                <w:sz w:val="18"/>
                <w:szCs w:val="18"/>
              </w:rPr>
              <w:t>1.1</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¿Qué es?</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_Toc104361573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w:t>
            </w:r>
            <w:r w:rsidR="006D3473" w:rsidRPr="000873EA">
              <w:rPr>
                <w:noProof/>
                <w:webHidden/>
                <w:sz w:val="18"/>
                <w:szCs w:val="18"/>
              </w:rPr>
              <w:fldChar w:fldCharType="end"/>
            </w:r>
          </w:hyperlink>
        </w:p>
        <w:p w14:paraId="3E50E0F4" w14:textId="2C6A3A33"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0873EA">
              <w:rPr>
                <w:rStyle w:val="Hipervnculo"/>
                <w:noProof/>
                <w:sz w:val="18"/>
                <w:szCs w:val="18"/>
              </w:rPr>
              <w:t xml:space="preserve">1.2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¿A quiénes está dirigido?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_Toc104361574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4</w:t>
            </w:r>
            <w:r w:rsidR="006D3473" w:rsidRPr="000873EA">
              <w:rPr>
                <w:noProof/>
                <w:webHidden/>
                <w:sz w:val="18"/>
                <w:szCs w:val="18"/>
              </w:rPr>
              <w:fldChar w:fldCharType="end"/>
            </w:r>
          </w:hyperlink>
        </w:p>
        <w:p w14:paraId="3FD2D27F" w14:textId="11AE1BD6"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0873EA">
              <w:rPr>
                <w:rStyle w:val="Hipervnculo"/>
                <w:noProof/>
                <w:sz w:val="18"/>
                <w:szCs w:val="18"/>
              </w:rPr>
              <w:t>1.3</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¿Quiénes no pueden participar?</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_Toc104361575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4</w:t>
            </w:r>
            <w:r w:rsidR="006D3473" w:rsidRPr="000873EA">
              <w:rPr>
                <w:noProof/>
                <w:webHidden/>
                <w:sz w:val="18"/>
                <w:szCs w:val="18"/>
              </w:rPr>
              <w:fldChar w:fldCharType="end"/>
            </w:r>
          </w:hyperlink>
        </w:p>
        <w:p w14:paraId="15E23485" w14:textId="5D6F86CA"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0873EA">
              <w:rPr>
                <w:rStyle w:val="Hipervnculo"/>
                <w:rFonts w:eastAsia="Arial Unicode MS"/>
                <w:noProof/>
                <w:sz w:val="18"/>
                <w:szCs w:val="18"/>
              </w:rPr>
              <w:t xml:space="preserve">1.4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Focalización de la convocatoria</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_Toc104361576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w:t>
            </w:r>
            <w:r w:rsidR="006D3473" w:rsidRPr="000873EA">
              <w:rPr>
                <w:noProof/>
                <w:webHidden/>
                <w:sz w:val="18"/>
                <w:szCs w:val="18"/>
              </w:rPr>
              <w:fldChar w:fldCharType="end"/>
            </w:r>
          </w:hyperlink>
        </w:p>
        <w:p w14:paraId="220598C0" w14:textId="68960719"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0873EA">
              <w:rPr>
                <w:rStyle w:val="Hipervnculo"/>
                <w:rFonts w:eastAsia="Arial Unicode MS"/>
                <w:noProof/>
                <w:sz w:val="18"/>
                <w:szCs w:val="18"/>
              </w:rPr>
              <w:t xml:space="preserve">1.5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Requisitos de la convocatoria</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_Toc104361577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w:t>
            </w:r>
            <w:r w:rsidR="006D3473" w:rsidRPr="000873EA">
              <w:rPr>
                <w:noProof/>
                <w:webHidden/>
                <w:sz w:val="18"/>
                <w:szCs w:val="18"/>
              </w:rPr>
              <w:fldChar w:fldCharType="end"/>
            </w:r>
          </w:hyperlink>
        </w:p>
        <w:p w14:paraId="4BC1CDB3" w14:textId="4AE0317A"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0873EA">
              <w:rPr>
                <w:rStyle w:val="Hipervnculo"/>
                <w:rFonts w:eastAsia="Arial Unicode MS"/>
                <w:noProof/>
                <w:sz w:val="18"/>
                <w:szCs w:val="18"/>
              </w:rPr>
              <w:t xml:space="preserve">1.6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¿Qué financia?</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_Toc104361578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8</w:t>
            </w:r>
            <w:r w:rsidR="006D3473" w:rsidRPr="000873EA">
              <w:rPr>
                <w:noProof/>
                <w:webHidden/>
                <w:sz w:val="18"/>
                <w:szCs w:val="18"/>
              </w:rPr>
              <w:fldChar w:fldCharType="end"/>
            </w:r>
          </w:hyperlink>
        </w:p>
        <w:p w14:paraId="64FD1E99" w14:textId="2DA4F181"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0873EA">
              <w:rPr>
                <w:rStyle w:val="Hipervnculo"/>
                <w:rFonts w:eastAsia="Arial Unicode MS"/>
                <w:noProof/>
                <w:sz w:val="18"/>
                <w:szCs w:val="18"/>
              </w:rPr>
              <w:t xml:space="preserve">1.7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Ítems con restricciones de financiamiento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_Toc104361579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10</w:t>
            </w:r>
            <w:r w:rsidR="006D3473" w:rsidRPr="000873EA">
              <w:rPr>
                <w:noProof/>
                <w:webHidden/>
                <w:sz w:val="18"/>
                <w:szCs w:val="18"/>
              </w:rPr>
              <w:fldChar w:fldCharType="end"/>
            </w:r>
          </w:hyperlink>
        </w:p>
        <w:p w14:paraId="5D8BB3DD" w14:textId="3084D83A"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0873EA">
              <w:rPr>
                <w:rStyle w:val="Hipervnculo"/>
                <w:rFonts w:eastAsia="Arial Unicode MS"/>
                <w:noProof/>
                <w:sz w:val="18"/>
                <w:szCs w:val="18"/>
              </w:rPr>
              <w:t xml:space="preserve">1.8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¿Qué NO financia este instrumento?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_Toc104361580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11</w:t>
            </w:r>
            <w:r w:rsidR="006D3473" w:rsidRPr="000873EA">
              <w:rPr>
                <w:noProof/>
                <w:webHidden/>
                <w:sz w:val="18"/>
                <w:szCs w:val="18"/>
              </w:rPr>
              <w:fldChar w:fldCharType="end"/>
            </w:r>
          </w:hyperlink>
        </w:p>
        <w:p w14:paraId="53800EC9" w14:textId="07357101"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0873EA">
              <w:rPr>
                <w:rStyle w:val="Hipervnculo"/>
                <w:noProof/>
                <w:sz w:val="18"/>
                <w:szCs w:val="18"/>
              </w:rPr>
              <w:t>2. POSTULACIÓN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_Toc104361581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12</w:t>
            </w:r>
            <w:r w:rsidR="006D3473" w:rsidRPr="000873EA">
              <w:rPr>
                <w:noProof/>
                <w:webHidden/>
                <w:sz w:val="18"/>
                <w:szCs w:val="18"/>
              </w:rPr>
              <w:fldChar w:fldCharType="end"/>
            </w:r>
          </w:hyperlink>
        </w:p>
        <w:p w14:paraId="72C40544" w14:textId="635439E6"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0873EA">
              <w:rPr>
                <w:rStyle w:val="Hipervnculo"/>
                <w:noProof/>
                <w:sz w:val="18"/>
                <w:szCs w:val="18"/>
                <w:lang w:val="es-CL"/>
              </w:rPr>
              <w:t xml:space="preserve">2.1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lang w:val="es-CL"/>
              </w:rPr>
              <w:t>Plazos de postulación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_Toc104361582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12</w:t>
            </w:r>
            <w:r w:rsidR="006D3473" w:rsidRPr="000873EA">
              <w:rPr>
                <w:noProof/>
                <w:webHidden/>
                <w:sz w:val="18"/>
                <w:szCs w:val="18"/>
              </w:rPr>
              <w:fldChar w:fldCharType="end"/>
            </w:r>
          </w:hyperlink>
        </w:p>
        <w:p w14:paraId="650AF025" w14:textId="2A084E39"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0873EA">
              <w:rPr>
                <w:rStyle w:val="Hipervnculo"/>
                <w:noProof/>
                <w:sz w:val="18"/>
                <w:szCs w:val="18"/>
              </w:rPr>
              <w:t xml:space="preserve">2.2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Pasos para postular</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_Toc104361583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13</w:t>
            </w:r>
            <w:r w:rsidR="006D3473" w:rsidRPr="000873EA">
              <w:rPr>
                <w:noProof/>
                <w:webHidden/>
                <w:sz w:val="18"/>
                <w:szCs w:val="18"/>
              </w:rPr>
              <w:fldChar w:fldCharType="end"/>
            </w:r>
          </w:hyperlink>
        </w:p>
        <w:p w14:paraId="6FABB1C0" w14:textId="20E91AFC"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0873EA">
              <w:rPr>
                <w:rStyle w:val="Hipervnculo"/>
                <w:noProof/>
                <w:sz w:val="18"/>
                <w:szCs w:val="18"/>
              </w:rPr>
              <w:t xml:space="preserve">2.3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Apoyo en el proceso de postulación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_Toc104361584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17</w:t>
            </w:r>
            <w:r w:rsidR="006D3473" w:rsidRPr="000873EA">
              <w:rPr>
                <w:noProof/>
                <w:webHidden/>
                <w:sz w:val="18"/>
                <w:szCs w:val="18"/>
              </w:rPr>
              <w:fldChar w:fldCharType="end"/>
            </w:r>
          </w:hyperlink>
        </w:p>
        <w:p w14:paraId="28CF0BB0" w14:textId="2FA1A861"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0873EA">
              <w:rPr>
                <w:rStyle w:val="Hipervnculo"/>
                <w:rFonts w:eastAsia="Arial Unicode MS"/>
                <w:noProof/>
                <w:sz w:val="18"/>
                <w:szCs w:val="18"/>
              </w:rPr>
              <w:t>3. EVALUACIÓN Y SELECCIÓN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_Toc104361585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17</w:t>
            </w:r>
            <w:r w:rsidR="006D3473" w:rsidRPr="000873EA">
              <w:rPr>
                <w:noProof/>
                <w:webHidden/>
                <w:sz w:val="18"/>
                <w:szCs w:val="18"/>
              </w:rPr>
              <w:fldChar w:fldCharType="end"/>
            </w:r>
          </w:hyperlink>
        </w:p>
        <w:p w14:paraId="2A001902" w14:textId="1B83856C"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0873EA">
              <w:rPr>
                <w:rStyle w:val="Hipervnculo"/>
                <w:rFonts w:eastAsia="Arial Unicode MS"/>
                <w:noProof/>
                <w:sz w:val="18"/>
                <w:szCs w:val="18"/>
              </w:rPr>
              <w:t xml:space="preserve">3.1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Evaluación de admisibilidad automática</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_Toc104361586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17</w:t>
            </w:r>
            <w:r w:rsidR="006D3473" w:rsidRPr="000873EA">
              <w:rPr>
                <w:noProof/>
                <w:webHidden/>
                <w:sz w:val="18"/>
                <w:szCs w:val="18"/>
              </w:rPr>
              <w:fldChar w:fldCharType="end"/>
            </w:r>
          </w:hyperlink>
        </w:p>
        <w:p w14:paraId="60CC32CC" w14:textId="5D2BF909"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0873EA">
              <w:rPr>
                <w:rStyle w:val="Hipervnculo"/>
                <w:rFonts w:eastAsia="Arial Unicode MS"/>
                <w:noProof/>
                <w:sz w:val="18"/>
                <w:szCs w:val="18"/>
              </w:rPr>
              <w:t xml:space="preserve">3.3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Test de Preselección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_Toc104361587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17</w:t>
            </w:r>
            <w:r w:rsidR="006D3473" w:rsidRPr="000873EA">
              <w:rPr>
                <w:noProof/>
                <w:webHidden/>
                <w:sz w:val="18"/>
                <w:szCs w:val="18"/>
              </w:rPr>
              <w:fldChar w:fldCharType="end"/>
            </w:r>
          </w:hyperlink>
        </w:p>
        <w:p w14:paraId="14C5AA7B" w14:textId="3FFC0726"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0873EA">
              <w:rPr>
                <w:rStyle w:val="Hipervnculo"/>
                <w:rFonts w:eastAsia="Arial Unicode MS"/>
                <w:noProof/>
                <w:sz w:val="18"/>
                <w:szCs w:val="18"/>
              </w:rPr>
              <w:t>3.4</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Evaluación Técnica</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_Toc104361588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18</w:t>
            </w:r>
            <w:r w:rsidR="006D3473" w:rsidRPr="000873EA">
              <w:rPr>
                <w:noProof/>
                <w:webHidden/>
                <w:sz w:val="18"/>
                <w:szCs w:val="18"/>
              </w:rPr>
              <w:fldChar w:fldCharType="end"/>
            </w:r>
          </w:hyperlink>
        </w:p>
        <w:p w14:paraId="7E29F983" w14:textId="35AEA31C"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0873EA">
              <w:rPr>
                <w:rStyle w:val="Hipervnculo"/>
                <w:rFonts w:eastAsia="Arial Unicode MS"/>
                <w:noProof/>
                <w:sz w:val="18"/>
                <w:szCs w:val="18"/>
              </w:rPr>
              <w:t xml:space="preserve">3.5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Comité de Evaluación Regional (CER)</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_Toc104361589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19</w:t>
            </w:r>
            <w:r w:rsidR="006D3473" w:rsidRPr="000873EA">
              <w:rPr>
                <w:noProof/>
                <w:webHidden/>
                <w:sz w:val="18"/>
                <w:szCs w:val="18"/>
              </w:rPr>
              <w:fldChar w:fldCharType="end"/>
            </w:r>
          </w:hyperlink>
        </w:p>
        <w:p w14:paraId="2B5605B6" w14:textId="4EC1809F"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0873EA">
              <w:rPr>
                <w:rStyle w:val="Hipervnculo"/>
                <w:rFonts w:eastAsia="Arial Unicode MS"/>
                <w:noProof/>
                <w:sz w:val="18"/>
                <w:szCs w:val="18"/>
              </w:rPr>
              <w:t>4. FASE DE DESARROLLO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_Toc104361590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22</w:t>
            </w:r>
            <w:r w:rsidR="006D3473" w:rsidRPr="000873EA">
              <w:rPr>
                <w:noProof/>
                <w:webHidden/>
                <w:sz w:val="18"/>
                <w:szCs w:val="18"/>
              </w:rPr>
              <w:fldChar w:fldCharType="end"/>
            </w:r>
          </w:hyperlink>
        </w:p>
        <w:p w14:paraId="1E25D8FB" w14:textId="1E3D8CB6"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0873EA">
              <w:rPr>
                <w:rStyle w:val="Hipervnculo"/>
                <w:rFonts w:eastAsia="Arial Unicode MS"/>
                <w:noProof/>
                <w:sz w:val="18"/>
                <w:szCs w:val="18"/>
              </w:rPr>
              <w:t>4.1 Formalización</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_Toc104361591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22</w:t>
            </w:r>
            <w:r w:rsidR="006D3473" w:rsidRPr="000873EA">
              <w:rPr>
                <w:noProof/>
                <w:webHidden/>
                <w:sz w:val="18"/>
                <w:szCs w:val="18"/>
              </w:rPr>
              <w:fldChar w:fldCharType="end"/>
            </w:r>
          </w:hyperlink>
        </w:p>
        <w:p w14:paraId="2D01E210" w14:textId="433183B3"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0873EA">
              <w:rPr>
                <w:rStyle w:val="Hipervnculo"/>
                <w:noProof/>
                <w:sz w:val="18"/>
                <w:szCs w:val="18"/>
              </w:rPr>
              <w:t>4.2</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noProof/>
                <w:sz w:val="18"/>
                <w:szCs w:val="18"/>
              </w:rPr>
              <w:t>Formulación del Plan de Trabajo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_Toc104361592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25</w:t>
            </w:r>
            <w:r w:rsidR="006D3473" w:rsidRPr="000873EA">
              <w:rPr>
                <w:noProof/>
                <w:webHidden/>
                <w:sz w:val="18"/>
                <w:szCs w:val="18"/>
              </w:rPr>
              <w:fldChar w:fldCharType="end"/>
            </w:r>
          </w:hyperlink>
        </w:p>
        <w:p w14:paraId="3C4A413A" w14:textId="335B9B8F"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0873EA">
              <w:rPr>
                <w:rStyle w:val="Hipervnculo"/>
                <w:rFonts w:eastAsia="Arial Unicode MS"/>
                <w:noProof/>
                <w:sz w:val="18"/>
                <w:szCs w:val="18"/>
              </w:rPr>
              <w:t xml:space="preserve">4.3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Implementación del Plan de Trabajo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_Toc104361593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28</w:t>
            </w:r>
            <w:r w:rsidR="006D3473" w:rsidRPr="000873EA">
              <w:rPr>
                <w:noProof/>
                <w:webHidden/>
                <w:sz w:val="18"/>
                <w:szCs w:val="18"/>
              </w:rPr>
              <w:fldChar w:fldCharType="end"/>
            </w:r>
          </w:hyperlink>
        </w:p>
        <w:p w14:paraId="07B51781" w14:textId="56EB8B4E"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0873EA">
              <w:rPr>
                <w:rStyle w:val="Hipervnculo"/>
                <w:rFonts w:eastAsia="Arial Unicode MS"/>
                <w:noProof/>
                <w:sz w:val="18"/>
                <w:szCs w:val="18"/>
              </w:rPr>
              <w:t>5. TÉRMINO DEL PROYECTO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_Toc104361594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31</w:t>
            </w:r>
            <w:r w:rsidR="006D3473" w:rsidRPr="000873EA">
              <w:rPr>
                <w:noProof/>
                <w:webHidden/>
                <w:sz w:val="18"/>
                <w:szCs w:val="18"/>
              </w:rPr>
              <w:fldChar w:fldCharType="end"/>
            </w:r>
          </w:hyperlink>
        </w:p>
        <w:p w14:paraId="495363A3" w14:textId="04253451"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0873EA">
              <w:rPr>
                <w:rStyle w:val="Hipervnculo"/>
                <w:rFonts w:eastAsia="Arial Unicode MS"/>
                <w:noProof/>
                <w:sz w:val="18"/>
                <w:szCs w:val="18"/>
              </w:rPr>
              <w:t xml:space="preserve">5.1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Término Anticipado del Proyecto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_Toc104361595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31</w:t>
            </w:r>
            <w:r w:rsidR="006D3473" w:rsidRPr="000873EA">
              <w:rPr>
                <w:noProof/>
                <w:webHidden/>
                <w:sz w:val="18"/>
                <w:szCs w:val="18"/>
              </w:rPr>
              <w:fldChar w:fldCharType="end"/>
            </w:r>
          </w:hyperlink>
        </w:p>
        <w:p w14:paraId="1F2251C3" w14:textId="7F2EEE8C" w:rsidR="006D3473" w:rsidRPr="000873EA" w:rsidRDefault="0015312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0873EA">
              <w:rPr>
                <w:rStyle w:val="Hipervnculo"/>
                <w:rFonts w:eastAsia="Arial Unicode MS"/>
                <w:noProof/>
                <w:sz w:val="18"/>
                <w:szCs w:val="18"/>
              </w:rPr>
              <w:t xml:space="preserve">5.2 </w:t>
            </w:r>
            <w:r w:rsidR="006D3473" w:rsidRPr="000873EA">
              <w:rPr>
                <w:rFonts w:asciiTheme="minorHAnsi" w:eastAsiaTheme="minorEastAsia" w:hAnsiTheme="minorHAnsi" w:cstheme="minorBidi"/>
                <w:b w:val="0"/>
                <w:bCs w:val="0"/>
                <w:noProof/>
                <w:sz w:val="18"/>
                <w:szCs w:val="18"/>
                <w:lang w:val="es-CL" w:eastAsia="es-CL"/>
              </w:rPr>
              <w:tab/>
            </w:r>
            <w:r w:rsidR="006D3473" w:rsidRPr="000873EA">
              <w:rPr>
                <w:rStyle w:val="Hipervnculo"/>
                <w:rFonts w:eastAsia="Arial Unicode MS"/>
                <w:noProof/>
                <w:sz w:val="18"/>
                <w:szCs w:val="18"/>
              </w:rPr>
              <w:t>Incumplimiento del Contrato (verificado con posterioridad a la vigencia del contrato).</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_Toc104361596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33</w:t>
            </w:r>
            <w:r w:rsidR="006D3473" w:rsidRPr="000873EA">
              <w:rPr>
                <w:noProof/>
                <w:webHidden/>
                <w:sz w:val="18"/>
                <w:szCs w:val="18"/>
              </w:rPr>
              <w:fldChar w:fldCharType="end"/>
            </w:r>
          </w:hyperlink>
        </w:p>
        <w:p w14:paraId="02A76EC0" w14:textId="772409F5"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0873EA">
              <w:rPr>
                <w:rStyle w:val="Hipervnculo"/>
                <w:rFonts w:eastAsia="Arial Unicode MS"/>
                <w:noProof/>
                <w:sz w:val="18"/>
                <w:szCs w:val="18"/>
              </w:rPr>
              <w:t>6. OTROS</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_Toc104361597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34</w:t>
            </w:r>
            <w:r w:rsidR="006D3473" w:rsidRPr="000873EA">
              <w:rPr>
                <w:noProof/>
                <w:webHidden/>
                <w:sz w:val="18"/>
                <w:szCs w:val="18"/>
              </w:rPr>
              <w:fldChar w:fldCharType="end"/>
            </w:r>
          </w:hyperlink>
        </w:p>
        <w:p w14:paraId="6C50651C" w14:textId="238B6BE1"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0873EA">
              <w:rPr>
                <w:rStyle w:val="Hipervnculo"/>
                <w:noProof/>
                <w:sz w:val="18"/>
                <w:szCs w:val="18"/>
              </w:rPr>
              <w:t>ANEXO N° 1</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_Toc104361598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37</w:t>
            </w:r>
            <w:r w:rsidR="006D3473" w:rsidRPr="000873EA">
              <w:rPr>
                <w:noProof/>
                <w:webHidden/>
                <w:sz w:val="18"/>
                <w:szCs w:val="18"/>
              </w:rPr>
              <w:fldChar w:fldCharType="end"/>
            </w:r>
          </w:hyperlink>
        </w:p>
        <w:p w14:paraId="6343C734" w14:textId="2FFDEAB1"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0873EA">
              <w:rPr>
                <w:rStyle w:val="Hipervnculo"/>
                <w:noProof/>
                <w:sz w:val="18"/>
                <w:szCs w:val="18"/>
              </w:rPr>
              <w:t>ANEXO N° 2</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_Toc104361599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41</w:t>
            </w:r>
            <w:r w:rsidR="006D3473" w:rsidRPr="000873EA">
              <w:rPr>
                <w:noProof/>
                <w:webHidden/>
                <w:sz w:val="18"/>
                <w:szCs w:val="18"/>
              </w:rPr>
              <w:fldChar w:fldCharType="end"/>
            </w:r>
          </w:hyperlink>
        </w:p>
        <w:p w14:paraId="3A3DF32D" w14:textId="4E1CF634"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0873EA">
              <w:rPr>
                <w:rStyle w:val="Hipervnculo"/>
                <w:noProof/>
                <w:sz w:val="18"/>
                <w:szCs w:val="18"/>
              </w:rPr>
              <w:t>ANEXO N° 3</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_Toc104361600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50</w:t>
            </w:r>
            <w:r w:rsidR="006D3473" w:rsidRPr="000873EA">
              <w:rPr>
                <w:noProof/>
                <w:webHidden/>
                <w:sz w:val="18"/>
                <w:szCs w:val="18"/>
              </w:rPr>
              <w:fldChar w:fldCharType="end"/>
            </w:r>
          </w:hyperlink>
        </w:p>
        <w:p w14:paraId="75A6E4A7" w14:textId="1863A70D"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0873EA">
              <w:rPr>
                <w:rStyle w:val="Hipervnculo"/>
                <w:noProof/>
                <w:sz w:val="18"/>
                <w:szCs w:val="18"/>
              </w:rPr>
              <w:t>ANEXO N° 4</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_Toc104361601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51</w:t>
            </w:r>
            <w:r w:rsidR="006D3473" w:rsidRPr="000873EA">
              <w:rPr>
                <w:noProof/>
                <w:webHidden/>
                <w:sz w:val="18"/>
                <w:szCs w:val="18"/>
              </w:rPr>
              <w:fldChar w:fldCharType="end"/>
            </w:r>
          </w:hyperlink>
        </w:p>
        <w:p w14:paraId="1E9EDCAC" w14:textId="00578F9B"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0873EA">
              <w:rPr>
                <w:rStyle w:val="Hipervnculo"/>
                <w:noProof/>
                <w:sz w:val="18"/>
                <w:szCs w:val="18"/>
              </w:rPr>
              <w:t>ANEXO N° 5</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_Toc104361602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52</w:t>
            </w:r>
            <w:r w:rsidR="006D3473" w:rsidRPr="000873EA">
              <w:rPr>
                <w:noProof/>
                <w:webHidden/>
                <w:sz w:val="18"/>
                <w:szCs w:val="18"/>
              </w:rPr>
              <w:fldChar w:fldCharType="end"/>
            </w:r>
          </w:hyperlink>
        </w:p>
        <w:p w14:paraId="4F846BA7" w14:textId="0B150E64"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0873EA">
              <w:rPr>
                <w:rStyle w:val="Hipervnculo"/>
                <w:rFonts w:eastAsiaTheme="minorHAnsi"/>
                <w:noProof/>
                <w:sz w:val="18"/>
                <w:szCs w:val="18"/>
                <w:lang w:val="es-CL" w:eastAsia="en-US"/>
              </w:rPr>
              <w:t>ANEXO N° 6</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_Toc104361603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55</w:t>
            </w:r>
            <w:r w:rsidR="006D3473" w:rsidRPr="000873EA">
              <w:rPr>
                <w:noProof/>
                <w:webHidden/>
                <w:sz w:val="18"/>
                <w:szCs w:val="18"/>
              </w:rPr>
              <w:fldChar w:fldCharType="end"/>
            </w:r>
          </w:hyperlink>
        </w:p>
        <w:p w14:paraId="2622D636" w14:textId="7A79F520"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0873EA">
              <w:rPr>
                <w:rStyle w:val="Hipervnculo"/>
                <w:noProof/>
                <w:sz w:val="18"/>
                <w:szCs w:val="18"/>
              </w:rPr>
              <w:t>ANEXO N° 7</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_Toc104361604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62</w:t>
            </w:r>
            <w:r w:rsidR="006D3473" w:rsidRPr="000873EA">
              <w:rPr>
                <w:noProof/>
                <w:webHidden/>
                <w:sz w:val="18"/>
                <w:szCs w:val="18"/>
              </w:rPr>
              <w:fldChar w:fldCharType="end"/>
            </w:r>
          </w:hyperlink>
        </w:p>
        <w:p w14:paraId="2180A8B7" w14:textId="72CD7FB9" w:rsidR="006D3473" w:rsidRPr="000873EA" w:rsidRDefault="0015312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0873EA">
              <w:rPr>
                <w:rStyle w:val="Hipervnculo"/>
                <w:noProof/>
                <w:sz w:val="18"/>
                <w:szCs w:val="18"/>
              </w:rPr>
              <w:t>ANEXO N° 8</w:t>
            </w:r>
            <w:r w:rsidR="006D3473" w:rsidRPr="000873EA">
              <w:rPr>
                <w:noProof/>
                <w:webHidden/>
                <w:sz w:val="18"/>
                <w:szCs w:val="18"/>
              </w:rPr>
              <w:tab/>
            </w:r>
            <w:r w:rsidR="006D3473" w:rsidRPr="000873EA">
              <w:rPr>
                <w:noProof/>
                <w:webHidden/>
                <w:sz w:val="18"/>
                <w:szCs w:val="18"/>
              </w:rPr>
              <w:fldChar w:fldCharType="begin"/>
            </w:r>
            <w:r w:rsidR="006D3473" w:rsidRPr="000873EA">
              <w:rPr>
                <w:noProof/>
                <w:webHidden/>
                <w:sz w:val="18"/>
                <w:szCs w:val="18"/>
              </w:rPr>
              <w:instrText xml:space="preserve"> PAGEREF _Toc104361605 \h </w:instrText>
            </w:r>
            <w:r w:rsidR="006D3473" w:rsidRPr="000873EA">
              <w:rPr>
                <w:noProof/>
                <w:webHidden/>
                <w:sz w:val="18"/>
                <w:szCs w:val="18"/>
              </w:rPr>
            </w:r>
            <w:r w:rsidR="006D3473" w:rsidRPr="000873EA">
              <w:rPr>
                <w:noProof/>
                <w:webHidden/>
                <w:sz w:val="18"/>
                <w:szCs w:val="18"/>
              </w:rPr>
              <w:fldChar w:fldCharType="separate"/>
            </w:r>
            <w:r w:rsidR="001E00E3">
              <w:rPr>
                <w:noProof/>
                <w:webHidden/>
                <w:sz w:val="18"/>
                <w:szCs w:val="18"/>
              </w:rPr>
              <w:t>67</w:t>
            </w:r>
            <w:r w:rsidR="006D3473" w:rsidRPr="000873EA">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78651AC2" w:rsidR="00B771B7" w:rsidRPr="000873EA" w:rsidRDefault="00B771B7" w:rsidP="00B771B7">
      <w:pPr>
        <w:jc w:val="both"/>
        <w:rPr>
          <w:rFonts w:eastAsia="Arial Unicode MS" w:cs="Arial"/>
          <w:szCs w:val="22"/>
          <w:lang w:val="es-CL"/>
        </w:rPr>
      </w:pPr>
      <w:r w:rsidRPr="000873EA">
        <w:rPr>
          <w:rFonts w:eastAsia="Arial Unicode MS" w:cs="Arial"/>
          <w:szCs w:val="22"/>
          <w:lang w:val="es-CL"/>
        </w:rPr>
        <w:t>La presente convocatoria está dirigid</w:t>
      </w:r>
      <w:r w:rsidR="00CC235A" w:rsidRPr="000873EA">
        <w:rPr>
          <w:rFonts w:eastAsia="Arial Unicode MS" w:cs="Arial"/>
          <w:szCs w:val="22"/>
          <w:lang w:val="es-CL"/>
        </w:rPr>
        <w:t>a</w:t>
      </w:r>
      <w:r w:rsidRPr="000873EA">
        <w:rPr>
          <w:rFonts w:eastAsia="Arial Unicode MS" w:cs="Arial"/>
          <w:b/>
          <w:szCs w:val="22"/>
          <w:lang w:val="es-CL"/>
        </w:rPr>
        <w:t xml:space="preserve"> </w:t>
      </w:r>
      <w:r w:rsidRPr="000873EA">
        <w:rPr>
          <w:rFonts w:eastAsia="Arial Unicode MS" w:cs="Arial"/>
          <w:szCs w:val="22"/>
          <w:lang w:val="es-CL"/>
        </w:rPr>
        <w:t xml:space="preserve">a </w:t>
      </w:r>
      <w:r w:rsidR="00A53140" w:rsidRPr="000873EA">
        <w:rPr>
          <w:rFonts w:eastAsia="Arial Unicode MS" w:cs="Arial"/>
          <w:szCs w:val="22"/>
          <w:lang w:val="es-CL"/>
        </w:rPr>
        <w:t>emprendedores y emprendedoras, mayores de 18 años, que</w:t>
      </w:r>
      <w:r w:rsidR="004D1CF8" w:rsidRPr="000873EA">
        <w:rPr>
          <w:rFonts w:eastAsia="Arial Unicode MS" w:cs="Arial"/>
          <w:szCs w:val="22"/>
          <w:lang w:val="es-CL"/>
        </w:rPr>
        <w:t xml:space="preserve"> tienen domicilio</w:t>
      </w:r>
      <w:r w:rsidR="001D2F84" w:rsidRPr="000873EA">
        <w:rPr>
          <w:rFonts w:eastAsia="Arial Unicode MS" w:cs="Arial"/>
          <w:szCs w:val="22"/>
          <w:lang w:val="es-CL"/>
        </w:rPr>
        <w:t xml:space="preserve"> en la Región </w:t>
      </w:r>
      <w:r w:rsidR="00834B9D" w:rsidRPr="000873EA">
        <w:rPr>
          <w:rFonts w:eastAsia="Arial Unicode MS" w:cs="Arial"/>
          <w:szCs w:val="22"/>
          <w:lang w:val="es-CL"/>
        </w:rPr>
        <w:t xml:space="preserve">de </w:t>
      </w:r>
      <w:r w:rsidR="00110F06" w:rsidRPr="000873EA">
        <w:rPr>
          <w:rFonts w:eastAsia="Arial Unicode MS" w:cs="Arial"/>
          <w:szCs w:val="22"/>
          <w:lang w:val="es-CL"/>
        </w:rPr>
        <w:t>Aysén</w:t>
      </w:r>
      <w:r w:rsidR="008548CA" w:rsidRPr="000873E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5F471F23" w14:textId="359C7807" w:rsidR="00B74B06" w:rsidRDefault="00B74B06" w:rsidP="00E93A91">
      <w:pPr>
        <w:pStyle w:val="TtuloN3"/>
        <w:ind w:left="0"/>
        <w:rPr>
          <w:color w:val="FF0000"/>
          <w:szCs w:val="22"/>
        </w:rPr>
      </w:pPr>
    </w:p>
    <w:p w14:paraId="4EB56FB2" w14:textId="77777777" w:rsidR="00930DCF" w:rsidRDefault="00930DCF"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202ACCE"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930DC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504E44E0"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930DC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14F0E15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686F30E" w:rsidR="00A3728B" w:rsidRPr="005242E5" w:rsidRDefault="00DA7E51" w:rsidP="00834B9D">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E0D13" w:rsidRPr="00930DCF">
        <w:rPr>
          <w:szCs w:val="22"/>
          <w:bdr w:val="none" w:sz="0" w:space="0" w:color="auto" w:frame="1"/>
        </w:rPr>
        <w:t xml:space="preserve"> </w:t>
      </w:r>
      <w:r w:rsidR="00110F06" w:rsidRPr="00930DCF">
        <w:rPr>
          <w:szCs w:val="22"/>
          <w:bdr w:val="none" w:sz="0" w:space="0" w:color="auto" w:frame="1"/>
        </w:rPr>
        <w:t>CODESSER Dirección: Freire n° 9</w:t>
      </w:r>
      <w:r w:rsidR="00930DCF">
        <w:rPr>
          <w:szCs w:val="22"/>
          <w:bdr w:val="none" w:sz="0" w:space="0" w:color="auto" w:frame="1"/>
        </w:rPr>
        <w:t xml:space="preserve">8, Coyhaique- Fono 67-2231320, </w:t>
      </w:r>
      <w:r w:rsidR="00110F06" w:rsidRPr="00930DCF">
        <w:rPr>
          <w:szCs w:val="22"/>
          <w:bdr w:val="none" w:sz="0" w:space="0" w:color="auto" w:frame="1"/>
        </w:rPr>
        <w:t>correo</w:t>
      </w:r>
      <w:r w:rsidR="00930DCF">
        <w:rPr>
          <w:szCs w:val="22"/>
          <w:bdr w:val="none" w:sz="0" w:space="0" w:color="auto" w:frame="1"/>
        </w:rPr>
        <w:t xml:space="preserve"> electrónico</w:t>
      </w:r>
      <w:r w:rsidR="00110F06" w:rsidRPr="00110F06">
        <w:rPr>
          <w:color w:val="FF0000"/>
          <w:szCs w:val="22"/>
          <w:bdr w:val="none" w:sz="0" w:space="0" w:color="auto" w:frame="1"/>
        </w:rPr>
        <w:t xml:space="preserve">:  </w:t>
      </w:r>
      <w:hyperlink r:id="rId20" w:history="1">
        <w:r w:rsidR="00110F06" w:rsidRPr="00B10F04">
          <w:rPr>
            <w:rStyle w:val="Hipervnculo"/>
            <w:szCs w:val="22"/>
            <w:bdr w:val="none" w:sz="0" w:space="0" w:color="auto" w:frame="1"/>
          </w:rPr>
          <w:t>desarrollo.coyhaique@codesser.cl</w:t>
        </w:r>
      </w:hyperlink>
      <w:r w:rsidR="00110F06">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284EA4E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0DE56BD3" w:rsidR="00192C8F" w:rsidRPr="00347B9F" w:rsidRDefault="00E32F01"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18B5C3CE" w:rsidR="002874EA" w:rsidRPr="00347B9F" w:rsidRDefault="00E32F01"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7DEAC34E"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E32F01">
        <w:rPr>
          <w:rFonts w:cs="Arial"/>
          <w:szCs w:val="22"/>
        </w:rPr>
        <w:t>punto 3.4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657F340E"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E32F0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5E4EC60" w:rsidR="00C94CF0" w:rsidRPr="00C70D5A" w:rsidRDefault="00352A52" w:rsidP="00C70D5A">
            <w:pPr>
              <w:jc w:val="both"/>
              <w:rPr>
                <w:rFonts w:cs="Arial"/>
                <w:sz w:val="20"/>
                <w:szCs w:val="22"/>
              </w:rPr>
            </w:pPr>
            <w:r w:rsidRPr="00C70D5A">
              <w:rPr>
                <w:rFonts w:cs="Arial"/>
                <w:sz w:val="20"/>
                <w:szCs w:val="22"/>
              </w:rPr>
              <w:t>4.-</w:t>
            </w:r>
            <w:r w:rsidRPr="00C70D5A">
              <w:rPr>
                <w:rFonts w:cs="Arial"/>
                <w:sz w:val="20"/>
                <w:szCs w:val="22"/>
                <w:lang w:val="es-419"/>
              </w:rPr>
              <w:t>Pertenecer a pueblos originarios acreditados por CONADI</w:t>
            </w:r>
          </w:p>
        </w:tc>
        <w:tc>
          <w:tcPr>
            <w:tcW w:w="1176" w:type="pct"/>
            <w:shd w:val="clear" w:color="auto" w:fill="auto"/>
            <w:vAlign w:val="center"/>
          </w:tcPr>
          <w:p w14:paraId="05CDD07C" w14:textId="0C8C5FFD" w:rsidR="00C94CF0" w:rsidRPr="00C70D5A" w:rsidRDefault="00352A52" w:rsidP="00C94CF0">
            <w:pPr>
              <w:jc w:val="center"/>
              <w:rPr>
                <w:rFonts w:eastAsia="Arial Unicode MS" w:cs="Arial"/>
                <w:bCs/>
                <w:sz w:val="20"/>
                <w:szCs w:val="22"/>
              </w:rPr>
            </w:pPr>
            <w:r w:rsidRPr="00C70D5A">
              <w:rPr>
                <w:rFonts w:eastAsia="Arial Unicode MS" w:cs="Arial"/>
                <w:bCs/>
                <w:sz w:val="20"/>
                <w:szCs w:val="22"/>
              </w:rPr>
              <w:t>1</w:t>
            </w:r>
            <w:r w:rsidR="00822C44" w:rsidRPr="00C70D5A">
              <w:rPr>
                <w:rFonts w:eastAsia="Arial Unicode MS" w:cs="Arial"/>
                <w:bCs/>
                <w:sz w:val="20"/>
                <w:szCs w:val="22"/>
              </w:rPr>
              <w:t>0</w:t>
            </w:r>
            <w:r w:rsidR="00C94CF0" w:rsidRPr="00C70D5A">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263FA95E" w:rsidR="00F162DA" w:rsidRPr="00C70D5A" w:rsidRDefault="00F162DA" w:rsidP="00C70D5A">
            <w:pPr>
              <w:jc w:val="both"/>
              <w:rPr>
                <w:rFonts w:cs="Arial"/>
                <w:sz w:val="20"/>
                <w:szCs w:val="22"/>
              </w:rPr>
            </w:pPr>
            <w:r w:rsidRPr="00C70D5A">
              <w:rPr>
                <w:rFonts w:cs="Arial"/>
                <w:sz w:val="20"/>
                <w:szCs w:val="22"/>
              </w:rPr>
              <w:t>5.-</w:t>
            </w:r>
            <w:r w:rsidRPr="00C70D5A">
              <w:t xml:space="preserve"> </w:t>
            </w:r>
            <w:r w:rsidRPr="00C70D5A">
              <w:rPr>
                <w:rFonts w:cs="Arial"/>
                <w:sz w:val="20"/>
                <w:szCs w:val="22"/>
                <w:lang w:val="es-419"/>
              </w:rPr>
              <w:t>Grupo etáreo del/la postulante: adulto mayor (mayor o igual a 55 años)</w:t>
            </w:r>
          </w:p>
        </w:tc>
        <w:tc>
          <w:tcPr>
            <w:tcW w:w="1176" w:type="pct"/>
            <w:shd w:val="clear" w:color="auto" w:fill="auto"/>
            <w:vAlign w:val="center"/>
          </w:tcPr>
          <w:p w14:paraId="134A3C21" w14:textId="35480583" w:rsidR="00F162DA" w:rsidRPr="00C70D5A" w:rsidRDefault="00F162DA" w:rsidP="00F162DA">
            <w:pPr>
              <w:jc w:val="center"/>
              <w:rPr>
                <w:rFonts w:eastAsia="Arial Unicode MS" w:cs="Arial"/>
                <w:bCs/>
                <w:sz w:val="20"/>
                <w:szCs w:val="22"/>
              </w:rPr>
            </w:pPr>
            <w:r w:rsidRPr="00C70D5A">
              <w:rPr>
                <w:rFonts w:eastAsia="Arial Unicode MS" w:cs="Arial"/>
                <w:bCs/>
                <w:sz w:val="20"/>
                <w:szCs w:val="22"/>
              </w:rPr>
              <w:t>10%</w:t>
            </w:r>
          </w:p>
        </w:tc>
      </w:tr>
      <w:tr w:rsidR="00F162DA" w:rsidRPr="00636CCF" w14:paraId="48E16257" w14:textId="77777777" w:rsidTr="00C94CF0">
        <w:trPr>
          <w:trHeight w:val="528"/>
          <w:jc w:val="center"/>
        </w:trPr>
        <w:tc>
          <w:tcPr>
            <w:tcW w:w="3824" w:type="pct"/>
            <w:shd w:val="clear" w:color="auto" w:fill="auto"/>
            <w:vAlign w:val="center"/>
          </w:tcPr>
          <w:p w14:paraId="659B040A" w14:textId="09900726" w:rsidR="00F162DA" w:rsidRPr="00C70D5A" w:rsidRDefault="00F162DA" w:rsidP="00C70D5A">
            <w:pPr>
              <w:jc w:val="both"/>
              <w:rPr>
                <w:rFonts w:cs="Arial"/>
                <w:sz w:val="20"/>
                <w:szCs w:val="22"/>
              </w:rPr>
            </w:pPr>
            <w:r w:rsidRPr="00C70D5A">
              <w:rPr>
                <w:rFonts w:cs="Arial"/>
                <w:sz w:val="20"/>
                <w:szCs w:val="22"/>
              </w:rPr>
              <w:t>6.-</w:t>
            </w:r>
            <w:r w:rsidRPr="00C70D5A">
              <w:t xml:space="preserve"> </w:t>
            </w:r>
            <w:r w:rsidRPr="00C70D5A">
              <w:rPr>
                <w:rFonts w:cs="Arial"/>
                <w:sz w:val="20"/>
                <w:szCs w:val="22"/>
                <w:lang w:val="es-419"/>
              </w:rPr>
              <w:t>Comunas con menor número de beneficiarios, en proporción al número total de empresas de la comuna.</w:t>
            </w:r>
          </w:p>
        </w:tc>
        <w:tc>
          <w:tcPr>
            <w:tcW w:w="1176" w:type="pct"/>
            <w:shd w:val="clear" w:color="auto" w:fill="auto"/>
            <w:vAlign w:val="center"/>
          </w:tcPr>
          <w:p w14:paraId="06F6E5FA" w14:textId="37FA81CC" w:rsidR="00F162DA" w:rsidRPr="00C70D5A" w:rsidRDefault="00F162DA" w:rsidP="00F162DA">
            <w:pPr>
              <w:jc w:val="center"/>
              <w:rPr>
                <w:rFonts w:eastAsia="Arial Unicode MS" w:cs="Arial"/>
                <w:bCs/>
                <w:sz w:val="20"/>
                <w:szCs w:val="22"/>
              </w:rPr>
            </w:pPr>
            <w:r w:rsidRPr="00C70D5A">
              <w:rPr>
                <w:rFonts w:eastAsia="Arial Unicode MS" w:cs="Arial"/>
                <w:bCs/>
                <w:sz w:val="20"/>
                <w:szCs w:val="22"/>
              </w:rPr>
              <w:t>20%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9BC5959" w14:textId="47EF6BBE"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1AB6B70F"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DBDE288"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B231BA6" w:rsidR="00306BDA" w:rsidRPr="00922E8A" w:rsidRDefault="00FF38CC" w:rsidP="00922E8A">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922E8A" w:rsidRDefault="008F1EA6" w:rsidP="00CF7F0F">
            <w:pPr>
              <w:tabs>
                <w:tab w:val="num" w:pos="0"/>
              </w:tabs>
              <w:rPr>
                <w:rFonts w:cs="Arial"/>
                <w:b/>
                <w:szCs w:val="22"/>
              </w:rPr>
            </w:pPr>
            <w:r w:rsidRPr="00922E8A">
              <w:rPr>
                <w:rFonts w:cs="Arial"/>
                <w:b/>
                <w:szCs w:val="22"/>
                <w:u w:val="single"/>
              </w:rPr>
              <w:t>IMPORTANTE</w:t>
            </w:r>
            <w:r w:rsidR="00E05A1F" w:rsidRPr="00922E8A">
              <w:rPr>
                <w:rFonts w:cs="Arial"/>
                <w:b/>
                <w:szCs w:val="22"/>
              </w:rPr>
              <w:t>:</w:t>
            </w:r>
          </w:p>
          <w:p w14:paraId="6A768775" w14:textId="41D425AC" w:rsidR="00DE17A3" w:rsidRPr="002005A9" w:rsidRDefault="00254028" w:rsidP="00B2597E">
            <w:pPr>
              <w:jc w:val="both"/>
              <w:rPr>
                <w:rFonts w:eastAsia="Arial Unicode MS" w:cs="Arial"/>
                <w:szCs w:val="22"/>
              </w:rPr>
            </w:pPr>
            <w:r w:rsidRPr="00922E8A">
              <w:rPr>
                <w:szCs w:val="22"/>
              </w:rPr>
              <w:t>En caso que exista igualdad de asignación de puntajes entre los/as seleccionados/as, o en su defecto</w:t>
            </w:r>
            <w:r w:rsidR="00FD1484" w:rsidRPr="00922E8A">
              <w:rPr>
                <w:szCs w:val="22"/>
              </w:rPr>
              <w:t>,</w:t>
            </w:r>
            <w:r w:rsidRPr="00922E8A">
              <w:rPr>
                <w:szCs w:val="22"/>
              </w:rPr>
              <w:t xml:space="preserve"> en la lista de espera, al momento de seleccionar </w:t>
            </w:r>
            <w:r w:rsidRPr="00922E8A">
              <w:rPr>
                <w:rFonts w:eastAsia="Arial Unicode MS" w:cs="Arial"/>
                <w:szCs w:val="22"/>
              </w:rPr>
              <w:t xml:space="preserve">se </w:t>
            </w:r>
            <w:r w:rsidR="00B56C94" w:rsidRPr="00922E8A">
              <w:rPr>
                <w:rFonts w:eastAsia="Arial Unicode MS" w:cs="Arial"/>
                <w:szCs w:val="22"/>
                <w:lang w:val="es-CL"/>
              </w:rPr>
              <w:t>escogerán a los/as postulantes</w:t>
            </w:r>
            <w:r w:rsidR="00E05A1F" w:rsidRPr="00922E8A">
              <w:rPr>
                <w:rFonts w:eastAsia="Arial Unicode MS" w:cs="Arial"/>
                <w:szCs w:val="22"/>
                <w:lang w:val="es-CL"/>
              </w:rPr>
              <w:t xml:space="preserve"> </w:t>
            </w:r>
            <w:r w:rsidR="001E19A8" w:rsidRPr="00922E8A">
              <w:rPr>
                <w:rFonts w:eastAsia="Arial Unicode MS" w:cs="Arial"/>
                <w:szCs w:val="22"/>
                <w:lang w:val="es-CL"/>
              </w:rPr>
              <w:t>que fueron calificado</w:t>
            </w:r>
            <w:r w:rsidR="00635EDF" w:rsidRPr="00922E8A">
              <w:rPr>
                <w:rFonts w:eastAsia="Arial Unicode MS" w:cs="Arial"/>
                <w:szCs w:val="22"/>
                <w:lang w:val="es-CL"/>
              </w:rPr>
              <w:t xml:space="preserve">s con mayor nota </w:t>
            </w:r>
            <w:r w:rsidR="00B33F30" w:rsidRPr="00922E8A">
              <w:rPr>
                <w:rFonts w:eastAsia="Arial Unicode MS" w:cs="Arial"/>
                <w:szCs w:val="22"/>
                <w:lang w:val="es-CL"/>
              </w:rPr>
              <w:t>en la evaluación CER</w:t>
            </w:r>
            <w:r w:rsidRPr="00922E8A">
              <w:rPr>
                <w:rFonts w:eastAsia="Arial Unicode MS" w:cs="Arial"/>
                <w:szCs w:val="22"/>
                <w:lang w:val="es-CL"/>
              </w:rPr>
              <w:t>.</w:t>
            </w:r>
            <w:r w:rsidRPr="00922E8A">
              <w:rPr>
                <w:rFonts w:eastAsia="Arial Unicode MS" w:cs="Arial"/>
                <w:szCs w:val="22"/>
              </w:rPr>
              <w:t xml:space="preserve"> </w:t>
            </w:r>
            <w:r w:rsidR="00635EDF" w:rsidRPr="00922E8A">
              <w:rPr>
                <w:rFonts w:eastAsia="Arial Unicode MS" w:cs="Arial"/>
                <w:szCs w:val="22"/>
                <w:lang w:val="es-CL"/>
              </w:rPr>
              <w:t>Si persiste el empate, se escogerá a los</w:t>
            </w:r>
            <w:r w:rsidR="00B56C94" w:rsidRPr="00922E8A">
              <w:rPr>
                <w:rFonts w:eastAsia="Arial Unicode MS" w:cs="Arial"/>
                <w:szCs w:val="22"/>
                <w:lang w:val="es-CL"/>
              </w:rPr>
              <w:t>/as postulantes</w:t>
            </w:r>
            <w:r w:rsidR="00635EDF" w:rsidRPr="00922E8A">
              <w:rPr>
                <w:rFonts w:eastAsia="Arial Unicode MS" w:cs="Arial"/>
                <w:szCs w:val="22"/>
                <w:lang w:val="es-CL"/>
              </w:rPr>
              <w:t xml:space="preserve"> con mayor nota en la evaluación técnica.</w:t>
            </w:r>
            <w:r w:rsidR="00635EDF" w:rsidRPr="00922E8A">
              <w:rPr>
                <w:rFonts w:eastAsia="Arial Unicode MS" w:cs="Arial"/>
                <w:szCs w:val="22"/>
              </w:rPr>
              <w:t xml:space="preserve"> </w:t>
            </w:r>
            <w:r w:rsidR="002005A9" w:rsidRPr="00922E8A">
              <w:rPr>
                <w:rFonts w:eastAsia="Arial Unicode MS" w:cs="Arial"/>
                <w:szCs w:val="22"/>
              </w:rPr>
              <w:t xml:space="preserve">En </w:t>
            </w:r>
            <w:r w:rsidR="002005A9" w:rsidRPr="00922E8A">
              <w:rPr>
                <w:rFonts w:eastAsia="Arial Unicode MS" w:cs="Arial"/>
                <w:szCs w:val="22"/>
              </w:rPr>
              <w:lastRenderedPageBreak/>
              <w:t>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18A69ED5"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5F96537B" w14:textId="3C2044C0" w:rsidR="00B2597E" w:rsidRDefault="00B2597E" w:rsidP="000E3FCF">
      <w:pPr>
        <w:jc w:val="both"/>
        <w:rPr>
          <w:rFonts w:eastAsia="Arial Unicode MS"/>
          <w:b/>
          <w:bCs/>
          <w:iCs/>
          <w:szCs w:val="28"/>
          <w:lang w:val="es-CL"/>
        </w:rPr>
      </w:pPr>
    </w:p>
    <w:p w14:paraId="3CFA5683" w14:textId="77777777" w:rsidR="00B80922" w:rsidRDefault="00B80922"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lastRenderedPageBreak/>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2B6CD9" w:rsidRDefault="005E0E9D" w:rsidP="00CB5811">
      <w:pPr>
        <w:jc w:val="both"/>
        <w:rPr>
          <w:rFonts w:cs="Arial"/>
          <w:szCs w:val="22"/>
          <w:highlight w:val="yellow"/>
        </w:rPr>
      </w:pPr>
      <w:r w:rsidRPr="002B6CD9">
        <w:rPr>
          <w:rFonts w:cs="Arial"/>
          <w:szCs w:val="22"/>
        </w:rPr>
        <w:t xml:space="preserve">La suscripción del contrato se realizará de forma digital, de acuerdo al procedimiento establecido por Sercotec para estos efectos. Cada seleccionado/a </w:t>
      </w:r>
      <w:r w:rsidR="00167EA7" w:rsidRPr="002B6CD9">
        <w:rPr>
          <w:rFonts w:cs="Arial"/>
          <w:szCs w:val="22"/>
        </w:rPr>
        <w:t>deberá contar previamente con su contraseña digital para trámites en línea del Estado o Clave Única, para proceder a la firma digital del</w:t>
      </w:r>
      <w:r w:rsidR="001264D1" w:rsidRPr="002B6CD9">
        <w:rPr>
          <w:rFonts w:cs="Arial"/>
          <w:szCs w:val="22"/>
        </w:rPr>
        <w:t xml:space="preserve"> documento</w:t>
      </w:r>
      <w:r w:rsidR="00167EA7" w:rsidRPr="002B6CD9">
        <w:rPr>
          <w:rFonts w:cs="Arial"/>
          <w:szCs w:val="22"/>
        </w:rPr>
        <w:t>, el cual será enviado mediante un correo electrónico, dentro de los plazos establecidos para ello.</w:t>
      </w:r>
    </w:p>
    <w:p w14:paraId="4698F2D9" w14:textId="0CD40E2F" w:rsidR="00CB5811" w:rsidRPr="00167EA7" w:rsidRDefault="00CB5811" w:rsidP="00426BBA">
      <w:pPr>
        <w:jc w:val="both"/>
        <w:rPr>
          <w:rFonts w:eastAsia="Arial Unicode MS" w:cs="Arial"/>
          <w:color w:val="FF0000"/>
          <w:szCs w:val="22"/>
          <w:highlight w:val="yellow"/>
        </w:rPr>
      </w:pPr>
    </w:p>
    <w:p w14:paraId="3E30CF3B" w14:textId="304D4B5E" w:rsidR="00CB5811" w:rsidRPr="002B6CD9" w:rsidRDefault="00167EA7" w:rsidP="00426BBA">
      <w:pPr>
        <w:jc w:val="both"/>
        <w:rPr>
          <w:rFonts w:eastAsia="Arial Unicode MS" w:cs="Arial"/>
          <w:szCs w:val="22"/>
        </w:rPr>
      </w:pPr>
      <w:r w:rsidRPr="002B6CD9">
        <w:rPr>
          <w:rFonts w:eastAsia="Arial Unicode MS" w:cs="Arial"/>
          <w:szCs w:val="22"/>
          <w:lang w:val="es-CL"/>
        </w:rPr>
        <w:lastRenderedPageBreak/>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 xml:space="preserve">del Ministerio de Economía, Fomento </w:t>
            </w:r>
            <w:r w:rsidRPr="005D0E02">
              <w:rPr>
                <w:rFonts w:eastAsia="Arial Unicode MS" w:cs="Arial"/>
                <w:szCs w:val="22"/>
                <w:lang w:val="es-CL"/>
              </w:rPr>
              <w:lastRenderedPageBreak/>
              <w:t>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 xml:space="preserve">Antes de </w:t>
      </w:r>
      <w:r w:rsidRPr="00A65746">
        <w:rPr>
          <w:b/>
          <w:szCs w:val="22"/>
        </w:rPr>
        <w:lastRenderedPageBreak/>
        <w:t>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BDB140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CC7643">
        <w:t xml:space="preserve">superior a </w:t>
      </w:r>
      <w:r w:rsidR="00981341" w:rsidRPr="00CC7643">
        <w:t>1</w:t>
      </w:r>
      <w:r w:rsidR="00AA5B54" w:rsidRPr="00CC7643">
        <w:t>0</w:t>
      </w:r>
      <w:r w:rsidR="000A5A8B" w:rsidRPr="00CC7643">
        <w:rPr>
          <w:b/>
        </w:rPr>
        <w:t xml:space="preserve"> </w:t>
      </w:r>
      <w:r w:rsidR="000A5A8B" w:rsidRPr="00CC7643">
        <w:t>días hábiles</w:t>
      </w:r>
      <w:r w:rsidR="00694251" w:rsidRPr="00CC7643">
        <w:t xml:space="preserve"> administrativos</w:t>
      </w:r>
      <w:r w:rsidR="000E20DB" w:rsidRPr="00CC7643">
        <w:t>,</w:t>
      </w:r>
      <w:r w:rsidR="000A5A8B" w:rsidRPr="00CC7643">
        <w:t xml:space="preserve"> </w:t>
      </w:r>
      <w:r w:rsidR="008E216C" w:rsidRPr="00CC7643">
        <w:t>contados desde</w:t>
      </w:r>
      <w:r w:rsidR="008B372B" w:rsidRPr="00CC7643">
        <w:t xml:space="preserve"> la aprobación </w:t>
      </w:r>
      <w:r w:rsidR="00AC7EB9" w:rsidRPr="00CC7643">
        <w:t xml:space="preserve">del/la beneficiario/a </w:t>
      </w:r>
      <w:r w:rsidR="008B372B" w:rsidRPr="00CC7643">
        <w:t>al Plan de Trabajo</w:t>
      </w:r>
      <w:r w:rsidR="006F508B" w:rsidRPr="00CC7643">
        <w:t>.</w:t>
      </w:r>
      <w:r w:rsidR="005B0E38" w:rsidRPr="00CC7643">
        <w:t xml:space="preserve"> </w:t>
      </w:r>
      <w:r w:rsidR="00AB5CCE" w:rsidRPr="00CC7643">
        <w:t xml:space="preserve">La Dirección Regional de Sercotec tendrá un </w:t>
      </w:r>
      <w:r w:rsidR="008E3816" w:rsidRPr="00CC7643">
        <w:t xml:space="preserve">plazo máximo de </w:t>
      </w:r>
      <w:r w:rsidR="00F162DA" w:rsidRPr="00CC7643">
        <w:t>10</w:t>
      </w:r>
      <w:r w:rsidR="008E3816" w:rsidRPr="00CC7643">
        <w:t xml:space="preserve"> días hábiles</w:t>
      </w:r>
      <w:r w:rsidR="00694251" w:rsidRPr="00CC7643">
        <w:t xml:space="preserve"> administrativos</w:t>
      </w:r>
      <w:r w:rsidR="00AB5CCE" w:rsidRPr="00CC7643">
        <w:t xml:space="preserve"> conta</w:t>
      </w:r>
      <w:r w:rsidR="00AC7EB9" w:rsidRPr="00CC7643">
        <w:t xml:space="preserve">dos desde la recepción </w:t>
      </w:r>
      <w:r w:rsidR="00306396" w:rsidRPr="00CC7643">
        <w:t xml:space="preserve">de dicho informe </w:t>
      </w:r>
      <w:r w:rsidR="00AB5CCE" w:rsidRPr="00CC7643">
        <w:t>para su aproba</w:t>
      </w:r>
      <w:bookmarkStart w:id="55" w:name="_Toc345489765"/>
      <w:bookmarkStart w:id="56" w:name="_Toc413772569"/>
      <w:r w:rsidR="009C5427" w:rsidRPr="00CC764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2DBDA684"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500814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CC7643">
        <w:rPr>
          <w:rFonts w:eastAsia="Arial Unicode MS" w:cs="Arial"/>
          <w:szCs w:val="22"/>
        </w:rPr>
        <w:t>a $</w:t>
      </w:r>
      <w:r w:rsidR="00F162DA" w:rsidRPr="00CC7643">
        <w:rPr>
          <w:rFonts w:eastAsia="Arial Unicode MS" w:cs="Arial"/>
          <w:szCs w:val="22"/>
        </w:rPr>
        <w:t>1</w:t>
      </w:r>
      <w:r w:rsidR="004B0103" w:rsidRPr="00CC7643">
        <w:rPr>
          <w:rFonts w:eastAsia="Arial Unicode MS" w:cs="Arial"/>
          <w:szCs w:val="22"/>
        </w:rPr>
        <w:t>00.000</w:t>
      </w:r>
      <w:r w:rsidRPr="00CC7643">
        <w:rPr>
          <w:rFonts w:eastAsia="Arial Unicode MS" w:cs="Arial"/>
          <w:szCs w:val="22"/>
        </w:rPr>
        <w:t>.- (</w:t>
      </w:r>
      <w:r w:rsidR="00CC7643" w:rsidRPr="00CC7643">
        <w:rPr>
          <w:rFonts w:eastAsia="Arial Unicode MS" w:cs="Arial"/>
          <w:szCs w:val="22"/>
        </w:rPr>
        <w:t>c</w:t>
      </w:r>
      <w:r w:rsidR="00F162DA" w:rsidRPr="00CC7643">
        <w:rPr>
          <w:rFonts w:eastAsia="Arial Unicode MS" w:cs="Arial"/>
          <w:szCs w:val="22"/>
        </w:rPr>
        <w:t>ien</w:t>
      </w:r>
      <w:r w:rsidR="004B0103" w:rsidRPr="00CC7643">
        <w:rPr>
          <w:rFonts w:eastAsia="Arial Unicode MS" w:cs="Arial"/>
          <w:szCs w:val="22"/>
        </w:rPr>
        <w:t xml:space="preserve"> </w:t>
      </w:r>
      <w:r w:rsidRPr="00CC7643">
        <w:rPr>
          <w:rFonts w:eastAsia="Arial Unicode MS" w:cs="Arial"/>
          <w:szCs w:val="22"/>
        </w:rPr>
        <w:t xml:space="preserve">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que es enviado </w:t>
            </w:r>
            <w:r w:rsidRPr="00CE7487">
              <w:rPr>
                <w:rFonts w:eastAsia="Arial Unicode MS" w:cs="Arial"/>
                <w:color w:val="000000" w:themeColor="text1"/>
                <w:szCs w:val="22"/>
                <w:lang w:val="es-CL"/>
              </w:rPr>
              <w:lastRenderedPageBreak/>
              <w:t>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6C35D11F"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 xml:space="preserve">el </w:t>
      </w:r>
      <w:r w:rsidR="00720E59" w:rsidRPr="009441CA">
        <w:rPr>
          <w:rFonts w:eastAsia="Arial Unicode MS" w:cs="Arial"/>
          <w:szCs w:val="22"/>
        </w:rPr>
        <w:lastRenderedPageBreak/>
        <w:t>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w:t>
      </w:r>
      <w:r w:rsidR="009E1BEB" w:rsidRPr="00A65746">
        <w:rPr>
          <w:rFonts w:eastAsia="Arial Unicode MS" w:cs="Arial"/>
          <w:szCs w:val="22"/>
          <w:lang w:val="es-CL"/>
        </w:rPr>
        <w:lastRenderedPageBreak/>
        <w:t>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w:t>
      </w:r>
      <w:r w:rsidR="00982BC0" w:rsidRPr="00ED1705">
        <w:rPr>
          <w:rFonts w:eastAsia="Arial Unicode MS" w:cs="Arial"/>
          <w:color w:val="000000"/>
          <w:szCs w:val="22"/>
        </w:rPr>
        <w:lastRenderedPageBreak/>
        <w:t>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7E98EF07" w14:textId="34AA1727" w:rsidR="008B6CB4" w:rsidRDefault="008B6CB4" w:rsidP="009E2172">
      <w:pPr>
        <w:rPr>
          <w:szCs w:val="22"/>
          <w:lang w:val="es-CL"/>
        </w:rPr>
      </w:pPr>
    </w:p>
    <w:p w14:paraId="39C09F76" w14:textId="77777777"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612A47"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612A47">
        <w:rPr>
          <w:rFonts w:eastAsia="Arial Unicode MS" w:cs="Arial"/>
          <w:b/>
          <w:bCs/>
          <w:sz w:val="40"/>
          <w:szCs w:val="40"/>
        </w:rPr>
        <w:t>SEMILLA</w:t>
      </w:r>
      <w:r w:rsidR="00A85993" w:rsidRPr="00612A47">
        <w:rPr>
          <w:rFonts w:eastAsia="Arial Unicode MS" w:cs="Arial"/>
          <w:b/>
          <w:bCs/>
          <w:sz w:val="40"/>
          <w:szCs w:val="40"/>
        </w:rPr>
        <w:t xml:space="preserve"> EMPRENDE</w:t>
      </w:r>
    </w:p>
    <w:p w14:paraId="52B195F6" w14:textId="77777777" w:rsidR="008228C4" w:rsidRPr="00612A47" w:rsidRDefault="008228C4" w:rsidP="008228C4">
      <w:pPr>
        <w:jc w:val="center"/>
        <w:rPr>
          <w:rFonts w:eastAsia="Arial Unicode MS" w:cs="Arial"/>
          <w:b/>
          <w:bCs/>
          <w:sz w:val="40"/>
          <w:szCs w:val="40"/>
        </w:rPr>
      </w:pPr>
    </w:p>
    <w:p w14:paraId="1286465E" w14:textId="1C64770E" w:rsidR="008228C4" w:rsidRPr="00612A47" w:rsidRDefault="008228C4" w:rsidP="0089163E">
      <w:pPr>
        <w:rPr>
          <w:rFonts w:eastAsia="Arial Unicode MS" w:cs="Arial"/>
          <w:b/>
          <w:bCs/>
          <w:sz w:val="40"/>
          <w:szCs w:val="40"/>
        </w:rPr>
      </w:pPr>
    </w:p>
    <w:p w14:paraId="4446341B" w14:textId="5A633C37" w:rsidR="008228C4" w:rsidRPr="00612A47" w:rsidRDefault="00126A72" w:rsidP="008228C4">
      <w:pPr>
        <w:jc w:val="center"/>
        <w:rPr>
          <w:rFonts w:eastAsia="Arial Unicode MS" w:cs="Arial"/>
          <w:b/>
          <w:bCs/>
          <w:sz w:val="40"/>
          <w:szCs w:val="40"/>
        </w:rPr>
      </w:pPr>
      <w:r w:rsidRPr="00612A47">
        <w:rPr>
          <w:rFonts w:eastAsia="Arial Unicode MS" w:cs="Arial"/>
          <w:b/>
          <w:bCs/>
          <w:sz w:val="40"/>
          <w:szCs w:val="40"/>
        </w:rPr>
        <w:t>REGIÓN</w:t>
      </w:r>
      <w:r w:rsidR="00E11630" w:rsidRPr="00612A47">
        <w:rPr>
          <w:rFonts w:eastAsia="Arial Unicode MS" w:cs="Arial"/>
          <w:b/>
          <w:bCs/>
          <w:sz w:val="40"/>
          <w:szCs w:val="40"/>
        </w:rPr>
        <w:t xml:space="preserve"> </w:t>
      </w:r>
      <w:r w:rsidR="00AA5B54" w:rsidRPr="00612A47">
        <w:rPr>
          <w:rFonts w:eastAsia="Arial Unicode MS" w:cs="Arial"/>
          <w:b/>
          <w:bCs/>
          <w:sz w:val="40"/>
          <w:szCs w:val="40"/>
        </w:rPr>
        <w:t xml:space="preserve">DE </w:t>
      </w:r>
      <w:r w:rsidR="0020221D" w:rsidRPr="00612A47">
        <w:rPr>
          <w:rFonts w:eastAsia="Arial Unicode MS" w:cs="Arial"/>
          <w:b/>
          <w:bCs/>
          <w:sz w:val="40"/>
          <w:szCs w:val="40"/>
        </w:rPr>
        <w:t>AYSÉN</w:t>
      </w:r>
      <w:r w:rsidR="00CC7643" w:rsidRPr="00612A47">
        <w:rPr>
          <w:rFonts w:eastAsia="Arial Unicode MS" w:cs="Arial"/>
          <w:b/>
          <w:bCs/>
          <w:sz w:val="40"/>
          <w:szCs w:val="40"/>
        </w:rPr>
        <w:t xml:space="preserve"> DEL GENERAL CARLOS IBÁÑEZ DEL CAMPO</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74EC2666"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6EF122DD" w:rsidR="00412BA0" w:rsidRDefault="00412BA0" w:rsidP="00B00B6C">
      <w:pPr>
        <w:rPr>
          <w:b/>
        </w:rPr>
      </w:pPr>
    </w:p>
    <w:p w14:paraId="33D37485" w14:textId="18EB3D1A" w:rsidR="00553505" w:rsidRDefault="00553505" w:rsidP="00B00B6C">
      <w:pPr>
        <w:rPr>
          <w:b/>
        </w:rPr>
      </w:pPr>
    </w:p>
    <w:p w14:paraId="1393C020" w14:textId="100E0653" w:rsidR="00553505" w:rsidRDefault="00553505" w:rsidP="00B00B6C">
      <w:pPr>
        <w:rPr>
          <w:b/>
        </w:rPr>
      </w:pPr>
    </w:p>
    <w:p w14:paraId="051544F8" w14:textId="4BA1DD2A" w:rsidR="00553505" w:rsidRDefault="00553505" w:rsidP="00B00B6C">
      <w:pPr>
        <w:rPr>
          <w:b/>
        </w:rPr>
      </w:pPr>
    </w:p>
    <w:p w14:paraId="1BAE75E4" w14:textId="6B8F8D45" w:rsidR="00553505" w:rsidRDefault="00553505" w:rsidP="00B00B6C">
      <w:pPr>
        <w:rPr>
          <w:b/>
        </w:rPr>
      </w:pPr>
    </w:p>
    <w:p w14:paraId="7D2B706C" w14:textId="334EA750" w:rsidR="00553505" w:rsidRDefault="00553505" w:rsidP="00B00B6C">
      <w:pPr>
        <w:rPr>
          <w:b/>
        </w:rPr>
      </w:pPr>
    </w:p>
    <w:p w14:paraId="6B7579E2" w14:textId="02BD4349" w:rsidR="00553505" w:rsidRDefault="00553505" w:rsidP="00B00B6C">
      <w:pPr>
        <w:rPr>
          <w:b/>
        </w:rPr>
      </w:pPr>
    </w:p>
    <w:p w14:paraId="31CAED82" w14:textId="17F762E6" w:rsidR="00553505" w:rsidRDefault="00553505" w:rsidP="00B00B6C">
      <w:pPr>
        <w:rPr>
          <w:b/>
        </w:rPr>
      </w:pPr>
    </w:p>
    <w:p w14:paraId="0899DD76" w14:textId="645103FE" w:rsidR="00553505" w:rsidRDefault="00553505" w:rsidP="00B00B6C">
      <w:pPr>
        <w:rPr>
          <w:b/>
        </w:rPr>
      </w:pPr>
    </w:p>
    <w:p w14:paraId="131310B3" w14:textId="7B863015" w:rsidR="00553505" w:rsidRDefault="00553505" w:rsidP="00B00B6C">
      <w:pPr>
        <w:rPr>
          <w:b/>
        </w:rPr>
      </w:pPr>
    </w:p>
    <w:p w14:paraId="65EFA20B" w14:textId="6E78CDA7" w:rsidR="00553505" w:rsidRDefault="00553505" w:rsidP="00B00B6C">
      <w:pPr>
        <w:rPr>
          <w:b/>
        </w:rPr>
      </w:pPr>
    </w:p>
    <w:p w14:paraId="2B766246" w14:textId="5EB059CF" w:rsidR="00553505" w:rsidRDefault="00553505" w:rsidP="00B00B6C">
      <w:pPr>
        <w:rPr>
          <w:b/>
        </w:rPr>
      </w:pPr>
    </w:p>
    <w:p w14:paraId="2E724B6B" w14:textId="45A7A2E6" w:rsidR="00553505" w:rsidRDefault="00553505" w:rsidP="00B00B6C">
      <w:pPr>
        <w:rPr>
          <w:b/>
        </w:rPr>
      </w:pPr>
    </w:p>
    <w:p w14:paraId="4B212879" w14:textId="77777777" w:rsidR="00553505" w:rsidRDefault="00553505"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34DED8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553505">
        <w:rPr>
          <w:rFonts w:eastAsiaTheme="minorHAnsi" w:cstheme="minorBidi"/>
          <w:szCs w:val="22"/>
          <w:lang w:val="es-CL" w:eastAsia="en-US"/>
        </w:rPr>
        <w:t>Semilla</w:t>
      </w:r>
      <w:r w:rsidRPr="00553505">
        <w:rPr>
          <w:rFonts w:eastAsiaTheme="minorHAnsi" w:cstheme="minorBidi"/>
          <w:szCs w:val="22"/>
          <w:lang w:val="es-CL" w:eastAsia="en-US"/>
        </w:rPr>
        <w:t xml:space="preserve"> Emprende </w:t>
      </w:r>
      <w:r w:rsidR="00C83F13" w:rsidRPr="00553505">
        <w:rPr>
          <w:rFonts w:eastAsiaTheme="minorHAnsi" w:cstheme="minorBidi"/>
          <w:szCs w:val="22"/>
          <w:lang w:val="es-CL" w:eastAsia="en-US"/>
        </w:rPr>
        <w:t>2022</w:t>
      </w:r>
      <w:r w:rsidRPr="00553505">
        <w:rPr>
          <w:rFonts w:eastAsiaTheme="minorHAnsi" w:cstheme="minorBidi"/>
          <w:szCs w:val="22"/>
          <w:lang w:val="es-CL" w:eastAsia="en-US"/>
        </w:rPr>
        <w:t xml:space="preserve">, Región </w:t>
      </w:r>
      <w:r w:rsidR="00AA5B54" w:rsidRPr="00553505">
        <w:rPr>
          <w:rFonts w:eastAsiaTheme="minorHAnsi" w:cstheme="minorBidi"/>
          <w:szCs w:val="22"/>
          <w:lang w:val="es-CL" w:eastAsia="en-US"/>
        </w:rPr>
        <w:t xml:space="preserve">de </w:t>
      </w:r>
      <w:r w:rsidR="0020221D" w:rsidRPr="00553505">
        <w:rPr>
          <w:rFonts w:eastAsiaTheme="minorHAnsi" w:cstheme="minorBidi"/>
          <w:szCs w:val="22"/>
          <w:lang w:val="es-CL" w:eastAsia="en-US"/>
        </w:rPr>
        <w:t>Aysén</w:t>
      </w:r>
      <w:r w:rsidRPr="00553505">
        <w:rPr>
          <w:rFonts w:eastAsiaTheme="minorHAnsi" w:cstheme="minorBidi"/>
          <w:szCs w:val="22"/>
          <w:lang w:val="es-CL" w:eastAsia="en-US"/>
        </w:rPr>
        <w:t xml:space="preserve">, declara bajo juramento que </w:t>
      </w:r>
      <w:r w:rsidR="00153C4E" w:rsidRPr="00553505">
        <w:rPr>
          <w:rFonts w:eastAsiaTheme="minorHAnsi" w:cstheme="minorBidi"/>
          <w:b/>
          <w:szCs w:val="22"/>
          <w:lang w:val="es-CL" w:eastAsia="en-US"/>
        </w:rPr>
        <w:t xml:space="preserve">NO </w:t>
      </w:r>
      <w:r w:rsidRPr="00553505">
        <w:rPr>
          <w:rFonts w:eastAsiaTheme="minorHAnsi" w:cstheme="minorBidi"/>
          <w:b/>
          <w:szCs w:val="22"/>
          <w:lang w:val="es-CL" w:eastAsia="en-US"/>
        </w:rPr>
        <w:t>ha sido condenado/a por prácticas antisindicales y/o por infracción a los derechos fundamentales del trabajador, dentro de los dos años anteriores</w:t>
      </w:r>
      <w:r w:rsidRPr="00553505">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816907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w:t>
      </w:r>
      <w:r w:rsidRPr="00553505">
        <w:rPr>
          <w:rFonts w:eastAsia="Calibri" w:cs="Arial"/>
          <w:szCs w:val="22"/>
          <w:lang w:val="es-CL" w:eastAsia="en-US"/>
        </w:rPr>
        <w:t xml:space="preserve">________________, </w:t>
      </w:r>
      <w:r w:rsidRPr="00553505">
        <w:rPr>
          <w:rFonts w:eastAsiaTheme="minorHAnsi" w:cs="Arial"/>
          <w:szCs w:val="22"/>
          <w:lang w:val="es-ES_tradnl" w:eastAsia="en-US"/>
        </w:rPr>
        <w:t>declara bajo juramento, para efectos de la convocatoria</w:t>
      </w:r>
      <w:r w:rsidRPr="00553505">
        <w:rPr>
          <w:rFonts w:eastAsiaTheme="minorHAnsi" w:cs="Arial"/>
          <w:szCs w:val="22"/>
          <w:lang w:val="es-CL" w:eastAsia="en-US"/>
        </w:rPr>
        <w:t xml:space="preserve"> </w:t>
      </w:r>
      <w:r w:rsidRPr="00553505">
        <w:rPr>
          <w:rFonts w:cs="Arial"/>
          <w:b/>
        </w:rPr>
        <w:t>“</w:t>
      </w:r>
      <w:r w:rsidRPr="00553505">
        <w:rPr>
          <w:b/>
        </w:rPr>
        <w:t xml:space="preserve">Capital </w:t>
      </w:r>
      <w:r w:rsidR="00A300EE" w:rsidRPr="00553505">
        <w:rPr>
          <w:b/>
        </w:rPr>
        <w:t>Semilla</w:t>
      </w:r>
      <w:r w:rsidR="005951F0" w:rsidRPr="00553505">
        <w:rPr>
          <w:b/>
        </w:rPr>
        <w:t xml:space="preserve"> </w:t>
      </w:r>
      <w:r w:rsidRPr="00553505">
        <w:rPr>
          <w:b/>
        </w:rPr>
        <w:t>Emprende</w:t>
      </w:r>
      <w:r w:rsidRPr="00553505">
        <w:t xml:space="preserve"> </w:t>
      </w:r>
      <w:r w:rsidR="00BD757A" w:rsidRPr="00553505">
        <w:rPr>
          <w:b/>
        </w:rPr>
        <w:t>2022</w:t>
      </w:r>
      <w:r w:rsidR="00126A72" w:rsidRPr="00553505">
        <w:rPr>
          <w:b/>
        </w:rPr>
        <w:t>, Región</w:t>
      </w:r>
      <w:r w:rsidRPr="00553505">
        <w:rPr>
          <w:b/>
        </w:rPr>
        <w:t xml:space="preserve"> </w:t>
      </w:r>
      <w:r w:rsidR="00AA5B54" w:rsidRPr="00553505">
        <w:rPr>
          <w:b/>
        </w:rPr>
        <w:t xml:space="preserve">de </w:t>
      </w:r>
      <w:r w:rsidR="0020221D" w:rsidRPr="00553505">
        <w:rPr>
          <w:b/>
        </w:rPr>
        <w:t>Aysén</w:t>
      </w:r>
      <w:r w:rsidRPr="00553505">
        <w:rPr>
          <w:rFonts w:cs="Arial"/>
          <w:b/>
        </w:rPr>
        <w:t>”</w:t>
      </w:r>
      <w:r w:rsidRPr="00553505">
        <w:rPr>
          <w:rFonts w:cs="Arial"/>
        </w:rPr>
        <w:t>,</w:t>
      </w:r>
      <w:r w:rsidRPr="0055350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8612639" w:rsidR="003046D1" w:rsidRPr="000B150D" w:rsidRDefault="003046D1" w:rsidP="003046D1">
      <w:pPr>
        <w:jc w:val="center"/>
        <w:rPr>
          <w:b/>
          <w:szCs w:val="22"/>
        </w:rPr>
      </w:pPr>
      <w:r w:rsidRPr="003F0383">
        <w:rPr>
          <w:b/>
          <w:szCs w:val="22"/>
        </w:rPr>
        <w:t xml:space="preserve">CAPITAL </w:t>
      </w:r>
      <w:r w:rsidR="00DB6BC2" w:rsidRPr="000B150D">
        <w:rPr>
          <w:b/>
          <w:szCs w:val="22"/>
        </w:rPr>
        <w:t>SEMILLA</w:t>
      </w:r>
      <w:r w:rsidRPr="000B150D">
        <w:rPr>
          <w:b/>
          <w:szCs w:val="22"/>
        </w:rPr>
        <w:t xml:space="preserve"> EMPRENDE </w:t>
      </w:r>
      <w:r w:rsidR="00FF7A4A" w:rsidRPr="000B150D">
        <w:rPr>
          <w:b/>
          <w:szCs w:val="22"/>
        </w:rPr>
        <w:t>2022</w:t>
      </w:r>
    </w:p>
    <w:p w14:paraId="5204329F" w14:textId="77777777" w:rsidR="000B150D" w:rsidRPr="000B150D" w:rsidRDefault="000B150D" w:rsidP="003046D1">
      <w:pPr>
        <w:jc w:val="center"/>
        <w:rPr>
          <w:b/>
          <w:szCs w:val="22"/>
        </w:rPr>
      </w:pPr>
    </w:p>
    <w:p w14:paraId="7FBFD142" w14:textId="15326FC3" w:rsidR="003046D1" w:rsidRPr="000B150D" w:rsidRDefault="00126A72" w:rsidP="003046D1">
      <w:pPr>
        <w:jc w:val="center"/>
        <w:rPr>
          <w:b/>
          <w:szCs w:val="22"/>
        </w:rPr>
      </w:pPr>
      <w:r w:rsidRPr="000B150D">
        <w:rPr>
          <w:b/>
          <w:szCs w:val="22"/>
        </w:rPr>
        <w:t>REGIÓN</w:t>
      </w:r>
      <w:r w:rsidR="003046D1" w:rsidRPr="000B150D">
        <w:rPr>
          <w:b/>
          <w:szCs w:val="22"/>
        </w:rPr>
        <w:t xml:space="preserve"> </w:t>
      </w:r>
      <w:r w:rsidR="00F627FB" w:rsidRPr="000B150D">
        <w:rPr>
          <w:b/>
          <w:szCs w:val="22"/>
        </w:rPr>
        <w:t xml:space="preserve">DE </w:t>
      </w:r>
      <w:r w:rsidR="0020221D" w:rsidRPr="000B150D">
        <w:rPr>
          <w:b/>
          <w:szCs w:val="22"/>
        </w:rPr>
        <w:t>AYSÉN</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Pr="00D043D7" w:rsidRDefault="00E91225" w:rsidP="0011179C">
      <w:pPr>
        <w:numPr>
          <w:ilvl w:val="1"/>
          <w:numId w:val="12"/>
        </w:numPr>
        <w:tabs>
          <w:tab w:val="num" w:pos="360"/>
        </w:tabs>
        <w:ind w:left="0" w:firstLine="0"/>
        <w:jc w:val="both"/>
        <w:rPr>
          <w:rFonts w:cs="Arial"/>
        </w:rPr>
      </w:pPr>
      <w:r w:rsidRPr="00D043D7">
        <w:rPr>
          <w:rFonts w:cs="Arial"/>
          <w:b/>
        </w:rPr>
        <w:t>Coherencia de la Idea de Negocio</w:t>
      </w:r>
      <w:r w:rsidRPr="00D043D7">
        <w:rPr>
          <w:rFonts w:cs="Arial"/>
        </w:rPr>
        <w:t xml:space="preserve">, </w:t>
      </w:r>
      <w:r w:rsidR="002E257E" w:rsidRPr="00D043D7">
        <w:rPr>
          <w:rFonts w:cs="Arial"/>
        </w:rPr>
        <w:t>en relación al rubro económico que apunta y las actividades estimadas para el desarrollo del potencial proyecto</w:t>
      </w:r>
      <w:r w:rsidRPr="00D043D7">
        <w:rPr>
          <w:rFonts w:cs="Arial"/>
        </w:rPr>
        <w:t>.</w:t>
      </w:r>
    </w:p>
    <w:p w14:paraId="6C37EC29" w14:textId="77777777" w:rsidR="0011179C" w:rsidRPr="00D043D7" w:rsidRDefault="0011179C" w:rsidP="0011179C">
      <w:pPr>
        <w:pStyle w:val="Prrafodelista"/>
        <w:rPr>
          <w:rFonts w:cs="Arial"/>
          <w:b/>
        </w:rPr>
      </w:pPr>
    </w:p>
    <w:p w14:paraId="71890216" w14:textId="78AABF85" w:rsidR="00D043D7" w:rsidRPr="00D043D7" w:rsidRDefault="00D043D7" w:rsidP="00D043D7">
      <w:pPr>
        <w:jc w:val="both"/>
        <w:rPr>
          <w:rFonts w:cs="Arial"/>
        </w:rPr>
      </w:pPr>
      <w:r w:rsidRPr="00D043D7">
        <w:rPr>
          <w:rFonts w:cs="Arial"/>
        </w:rPr>
        <w:t>4</w:t>
      </w:r>
      <w:r w:rsidR="00AA5B54" w:rsidRPr="00D043D7">
        <w:rPr>
          <w:rFonts w:cs="Arial"/>
        </w:rPr>
        <w:t xml:space="preserve">- </w:t>
      </w:r>
      <w:r w:rsidR="0020221D" w:rsidRPr="00D043D7">
        <w:rPr>
          <w:rFonts w:cs="Arial"/>
          <w:b/>
        </w:rPr>
        <w:t>Pertenecer a pueblos originarios acreditados por CONADI.</w:t>
      </w:r>
    </w:p>
    <w:p w14:paraId="209EE256" w14:textId="77777777" w:rsidR="00D043D7" w:rsidRPr="00D043D7" w:rsidRDefault="00D043D7" w:rsidP="00D043D7">
      <w:pPr>
        <w:jc w:val="both"/>
        <w:rPr>
          <w:rFonts w:cs="Arial"/>
        </w:rPr>
      </w:pPr>
    </w:p>
    <w:p w14:paraId="748D41DC" w14:textId="43417ED4" w:rsidR="0020221D" w:rsidRPr="00D043D7" w:rsidRDefault="00D043D7" w:rsidP="00D043D7">
      <w:pPr>
        <w:jc w:val="both"/>
        <w:rPr>
          <w:rFonts w:cs="Arial"/>
        </w:rPr>
      </w:pPr>
      <w:r w:rsidRPr="00D043D7">
        <w:rPr>
          <w:rFonts w:cs="Arial"/>
        </w:rPr>
        <w:t xml:space="preserve">5- </w:t>
      </w:r>
      <w:r w:rsidR="0020221D" w:rsidRPr="00D043D7">
        <w:rPr>
          <w:rFonts w:cs="Arial"/>
          <w:b/>
        </w:rPr>
        <w:t>Grupo etáreo del/la postulante</w:t>
      </w:r>
      <w:r w:rsidR="0020221D" w:rsidRPr="00D043D7">
        <w:rPr>
          <w:rFonts w:cs="Arial"/>
        </w:rPr>
        <w:t>: adulto mayor (mayor o igual a 55 años).</w:t>
      </w:r>
    </w:p>
    <w:p w14:paraId="0C98595A" w14:textId="77777777" w:rsidR="0020221D" w:rsidRPr="00D043D7" w:rsidRDefault="0020221D" w:rsidP="0020221D">
      <w:pPr>
        <w:pStyle w:val="Prrafodelista"/>
        <w:ind w:left="360"/>
        <w:jc w:val="both"/>
        <w:rPr>
          <w:rFonts w:cs="Arial"/>
        </w:rPr>
      </w:pPr>
    </w:p>
    <w:p w14:paraId="49DF45BF" w14:textId="2CDF759D" w:rsidR="00F627FB" w:rsidRPr="00D043D7" w:rsidRDefault="0020221D" w:rsidP="0020221D">
      <w:pPr>
        <w:jc w:val="both"/>
        <w:rPr>
          <w:rFonts w:cs="Arial"/>
        </w:rPr>
      </w:pPr>
      <w:r w:rsidRPr="00D043D7">
        <w:rPr>
          <w:rFonts w:cs="Arial"/>
        </w:rPr>
        <w:t xml:space="preserve">6- </w:t>
      </w:r>
      <w:r w:rsidRPr="00D043D7">
        <w:rPr>
          <w:rFonts w:cs="Arial"/>
          <w:b/>
        </w:rPr>
        <w:t>Comunas con menor número de beneficiarios</w:t>
      </w:r>
      <w:r w:rsidRPr="00D043D7">
        <w:rPr>
          <w:rFonts w:cs="Arial"/>
        </w:rPr>
        <w:t>, en proporción al número total de empresas de la comuna.</w:t>
      </w:r>
    </w:p>
    <w:p w14:paraId="13AFC6D4" w14:textId="2E250C93" w:rsidR="00D043D7" w:rsidRDefault="00D043D7" w:rsidP="0020221D">
      <w:pPr>
        <w:jc w:val="both"/>
        <w:rPr>
          <w:rFonts w:cs="Arial"/>
          <w:color w:val="FF0000"/>
        </w:rPr>
      </w:pPr>
    </w:p>
    <w:p w14:paraId="5E602A5C" w14:textId="77777777" w:rsidR="00D043D7" w:rsidRDefault="00D043D7" w:rsidP="0020221D">
      <w:pPr>
        <w:jc w:val="both"/>
        <w:rPr>
          <w:rFonts w:cs="Arial"/>
          <w:color w:val="FF0000"/>
        </w:rPr>
      </w:pPr>
    </w:p>
    <w:p w14:paraId="6E2AC677" w14:textId="77777777" w:rsidR="0020221D" w:rsidRDefault="0020221D" w:rsidP="0020221D">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2C6F3D83"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28FACF3" w:rsidR="00DB7B66" w:rsidRDefault="00DB7B66" w:rsidP="003046D1">
      <w:pPr>
        <w:rPr>
          <w:rFonts w:cstheme="minorBidi"/>
          <w:b/>
          <w:sz w:val="28"/>
          <w:szCs w:val="28"/>
          <w:lang w:val="es-CL" w:eastAsia="en-US"/>
        </w:rPr>
      </w:pPr>
    </w:p>
    <w:p w14:paraId="4CEAB4A7" w14:textId="46BEE637" w:rsidR="00D043D7" w:rsidRDefault="00D043D7" w:rsidP="003046D1">
      <w:pPr>
        <w:rPr>
          <w:rFonts w:cstheme="minorBidi"/>
          <w:b/>
          <w:sz w:val="28"/>
          <w:szCs w:val="28"/>
          <w:lang w:val="es-CL" w:eastAsia="en-US"/>
        </w:rPr>
      </w:pPr>
    </w:p>
    <w:p w14:paraId="5298704F" w14:textId="65C9FA19" w:rsidR="00D043D7" w:rsidRDefault="00D043D7" w:rsidP="003046D1">
      <w:pPr>
        <w:rPr>
          <w:rFonts w:cstheme="minorBidi"/>
          <w:b/>
          <w:sz w:val="28"/>
          <w:szCs w:val="28"/>
          <w:lang w:val="es-CL" w:eastAsia="en-US"/>
        </w:rPr>
      </w:pPr>
    </w:p>
    <w:tbl>
      <w:tblPr>
        <w:tblW w:w="11624" w:type="dxa"/>
        <w:tblInd w:w="701" w:type="dxa"/>
        <w:tblCellMar>
          <w:left w:w="0" w:type="dxa"/>
          <w:right w:w="0" w:type="dxa"/>
        </w:tblCellMar>
        <w:tblLook w:val="0600" w:firstRow="0" w:lastRow="0" w:firstColumn="0" w:lastColumn="0" w:noHBand="1" w:noVBand="1"/>
      </w:tblPr>
      <w:tblGrid>
        <w:gridCol w:w="2499"/>
        <w:gridCol w:w="5864"/>
        <w:gridCol w:w="1134"/>
        <w:gridCol w:w="2127"/>
      </w:tblGrid>
      <w:tr w:rsidR="00D043D7" w:rsidRPr="0020221D" w14:paraId="08762C94" w14:textId="77777777" w:rsidTr="00D043D7">
        <w:trPr>
          <w:trHeight w:val="325"/>
        </w:trPr>
        <w:tc>
          <w:tcPr>
            <w:tcW w:w="2499"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E7DE519" w14:textId="39686D3E"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lastRenderedPageBreak/>
              <w:t xml:space="preserve">Criterio </w:t>
            </w:r>
          </w:p>
        </w:tc>
        <w:tc>
          <w:tcPr>
            <w:tcW w:w="586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ECAC8F2"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548BD616"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0877A93"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 xml:space="preserve">Ponderación </w:t>
            </w:r>
          </w:p>
        </w:tc>
      </w:tr>
      <w:tr w:rsidR="00D043D7" w:rsidRPr="0020221D" w14:paraId="55DF6A69" w14:textId="77777777" w:rsidTr="00D043D7">
        <w:trPr>
          <w:trHeight w:val="417"/>
        </w:trPr>
        <w:tc>
          <w:tcPr>
            <w:tcW w:w="249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93EBE49" w14:textId="2561F59C" w:rsidR="00D043D7" w:rsidRPr="00D043D7" w:rsidRDefault="00D043D7" w:rsidP="00D043D7">
            <w:pPr>
              <w:jc w:val="center"/>
              <w:rPr>
                <w:rFonts w:cstheme="minorHAnsi"/>
                <w:sz w:val="18"/>
                <w:szCs w:val="22"/>
                <w:lang w:eastAsia="en-US"/>
              </w:rPr>
            </w:pPr>
            <w:r w:rsidRPr="00D043D7">
              <w:rPr>
                <w:rFonts w:cstheme="minorHAnsi"/>
                <w:sz w:val="18"/>
                <w:szCs w:val="22"/>
                <w:lang w:eastAsia="en-US"/>
              </w:rPr>
              <w:t>4.- El/la postulante pertenece a alguna etnia de pueblos originarios, acreditados por CONADI</w:t>
            </w: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047367A" w14:textId="022260DD" w:rsidR="00D043D7" w:rsidRPr="00D043D7" w:rsidRDefault="00D043D7" w:rsidP="00D043D7">
            <w:pPr>
              <w:jc w:val="both"/>
              <w:rPr>
                <w:rFonts w:cstheme="minorHAnsi"/>
                <w:sz w:val="18"/>
                <w:szCs w:val="22"/>
                <w:lang w:eastAsia="en-US"/>
              </w:rPr>
            </w:pPr>
            <w:r w:rsidRPr="00D043D7">
              <w:rPr>
                <w:rFonts w:cstheme="minorHAnsi"/>
                <w:sz w:val="18"/>
                <w:szCs w:val="22"/>
                <w:lang w:eastAsia="en-US"/>
              </w:rPr>
              <w:t>El/la postulante pertenece y/o acredita pertenencia a alguna etnia de pueblos originarios, al momento de la 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6701AABA" w14:textId="77777777" w:rsidR="00D043D7" w:rsidRPr="00D043D7" w:rsidRDefault="00D043D7" w:rsidP="00D043D7">
            <w:pPr>
              <w:jc w:val="center"/>
              <w:rPr>
                <w:rFonts w:cstheme="minorHAnsi"/>
                <w:sz w:val="18"/>
                <w:szCs w:val="22"/>
                <w:lang w:eastAsia="en-US"/>
              </w:rPr>
            </w:pPr>
            <w:r w:rsidRPr="00D043D7">
              <w:rPr>
                <w:rFonts w:cstheme="minorHAnsi"/>
                <w:sz w:val="18"/>
                <w:szCs w:val="22"/>
                <w:lang w:eastAsia="en-US"/>
              </w:rPr>
              <w:t>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9FF6555" w14:textId="5218A1F8" w:rsidR="00D043D7" w:rsidRPr="00D043D7" w:rsidRDefault="00D043D7" w:rsidP="00D043D7">
            <w:pPr>
              <w:jc w:val="center"/>
              <w:rPr>
                <w:rFonts w:cstheme="minorHAnsi"/>
                <w:b/>
                <w:sz w:val="20"/>
                <w:szCs w:val="20"/>
                <w:lang w:eastAsia="en-US"/>
              </w:rPr>
            </w:pPr>
            <w:r w:rsidRPr="00D043D7">
              <w:rPr>
                <w:rFonts w:cstheme="minorHAnsi"/>
                <w:b/>
                <w:sz w:val="20"/>
                <w:szCs w:val="20"/>
                <w:lang w:eastAsia="en-US"/>
              </w:rPr>
              <w:t>10%</w:t>
            </w:r>
          </w:p>
        </w:tc>
      </w:tr>
      <w:tr w:rsidR="00D043D7" w:rsidRPr="0020221D" w14:paraId="41E19B32" w14:textId="77777777" w:rsidTr="00D043D7">
        <w:trPr>
          <w:trHeight w:val="417"/>
        </w:trPr>
        <w:tc>
          <w:tcPr>
            <w:tcW w:w="2499" w:type="dxa"/>
            <w:vMerge/>
            <w:tcBorders>
              <w:top w:val="single" w:sz="6" w:space="0" w:color="000000"/>
              <w:left w:val="single" w:sz="6" w:space="0" w:color="000000"/>
              <w:bottom w:val="single" w:sz="6" w:space="0" w:color="000000"/>
              <w:right w:val="single" w:sz="6" w:space="0" w:color="000000"/>
            </w:tcBorders>
            <w:vAlign w:val="center"/>
            <w:hideMark/>
          </w:tcPr>
          <w:p w14:paraId="25BDF777" w14:textId="77777777" w:rsidR="00D043D7" w:rsidRPr="00D043D7" w:rsidRDefault="00D043D7" w:rsidP="0020221D">
            <w:pPr>
              <w:rPr>
                <w:rFonts w:cstheme="minorHAnsi"/>
                <w:sz w:val="18"/>
                <w:szCs w:val="22"/>
                <w:lang w:eastAsia="en-US"/>
              </w:rPr>
            </w:pP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7FCC7E9" w14:textId="1C1AB0C4" w:rsidR="00D043D7" w:rsidRPr="00D043D7" w:rsidRDefault="00D043D7" w:rsidP="00D043D7">
            <w:pPr>
              <w:jc w:val="both"/>
              <w:rPr>
                <w:rFonts w:cstheme="minorHAnsi"/>
                <w:sz w:val="18"/>
                <w:szCs w:val="22"/>
                <w:lang w:eastAsia="en-US"/>
              </w:rPr>
            </w:pPr>
            <w:r w:rsidRPr="00D043D7">
              <w:rPr>
                <w:rFonts w:cstheme="minorHAnsi"/>
                <w:sz w:val="18"/>
                <w:szCs w:val="22"/>
                <w:lang w:eastAsia="en-US"/>
              </w:rPr>
              <w:t> El/la postulante NO pertenece y/o NO acredita pertenencia a alguna etnia de pueblos originarios, al momento de la 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278DFE8D" w14:textId="511C03C7" w:rsidR="00D043D7" w:rsidRPr="00D043D7" w:rsidRDefault="00D043D7" w:rsidP="00D043D7">
            <w:pPr>
              <w:jc w:val="center"/>
              <w:rPr>
                <w:rFonts w:cstheme="minorHAnsi"/>
                <w:sz w:val="18"/>
                <w:szCs w:val="22"/>
                <w:lang w:eastAsia="en-US"/>
              </w:rPr>
            </w:pPr>
            <w:r w:rsidRPr="00D043D7">
              <w:rPr>
                <w:rFonts w:cstheme="minorHAnsi"/>
                <w:sz w:val="18"/>
                <w:szCs w:val="22"/>
                <w:lang w:eastAsia="en-US"/>
              </w:rPr>
              <w:t>3</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6527C5F1" w14:textId="77777777" w:rsidR="00D043D7" w:rsidRPr="0020221D" w:rsidRDefault="00D043D7" w:rsidP="0020221D">
            <w:pPr>
              <w:rPr>
                <w:rFonts w:cstheme="minorHAnsi"/>
                <w:sz w:val="18"/>
                <w:szCs w:val="22"/>
                <w:lang w:eastAsia="en-US"/>
              </w:rPr>
            </w:pPr>
          </w:p>
        </w:tc>
      </w:tr>
    </w:tbl>
    <w:p w14:paraId="2246F775" w14:textId="781C2CD0" w:rsidR="00880C22" w:rsidRPr="0020221D" w:rsidRDefault="00880C22" w:rsidP="003046D1">
      <w:pPr>
        <w:rPr>
          <w:rFonts w:cstheme="minorHAnsi"/>
          <w:sz w:val="18"/>
          <w:szCs w:val="22"/>
          <w:lang w:eastAsia="en-US"/>
        </w:rPr>
      </w:pPr>
    </w:p>
    <w:p w14:paraId="6C19E1EB" w14:textId="6F9BA874" w:rsidR="00AC4341" w:rsidRDefault="00AC4341" w:rsidP="00E55BF3">
      <w:pPr>
        <w:jc w:val="center"/>
        <w:outlineLvl w:val="1"/>
        <w:rPr>
          <w:b/>
        </w:rPr>
      </w:pPr>
    </w:p>
    <w:tbl>
      <w:tblPr>
        <w:tblW w:w="11624" w:type="dxa"/>
        <w:tblInd w:w="701" w:type="dxa"/>
        <w:tblCellMar>
          <w:left w:w="0" w:type="dxa"/>
          <w:right w:w="0" w:type="dxa"/>
        </w:tblCellMar>
        <w:tblLook w:val="0600" w:firstRow="0" w:lastRow="0" w:firstColumn="0" w:lastColumn="0" w:noHBand="1" w:noVBand="1"/>
      </w:tblPr>
      <w:tblGrid>
        <w:gridCol w:w="2499"/>
        <w:gridCol w:w="5864"/>
        <w:gridCol w:w="1134"/>
        <w:gridCol w:w="2127"/>
      </w:tblGrid>
      <w:tr w:rsidR="00D043D7" w:rsidRPr="0020221D" w14:paraId="12DEFFB4" w14:textId="77777777" w:rsidTr="00D043D7">
        <w:trPr>
          <w:trHeight w:val="317"/>
        </w:trPr>
        <w:tc>
          <w:tcPr>
            <w:tcW w:w="2499"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E8A6465" w14:textId="49A51E82"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 xml:space="preserve">Criterio </w:t>
            </w:r>
          </w:p>
        </w:tc>
        <w:tc>
          <w:tcPr>
            <w:tcW w:w="586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E3A625D"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10DC644D"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1D459E84"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 xml:space="preserve">Ponderación </w:t>
            </w:r>
          </w:p>
        </w:tc>
      </w:tr>
      <w:tr w:rsidR="00D043D7" w:rsidRPr="0020221D" w14:paraId="65CCEC67" w14:textId="77777777" w:rsidTr="00D043D7">
        <w:trPr>
          <w:trHeight w:val="417"/>
        </w:trPr>
        <w:tc>
          <w:tcPr>
            <w:tcW w:w="249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172DE12" w14:textId="21024FC0" w:rsidR="00D043D7" w:rsidRPr="0020221D" w:rsidRDefault="00D043D7" w:rsidP="0020221D">
            <w:pPr>
              <w:jc w:val="center"/>
              <w:rPr>
                <w:rFonts w:cstheme="minorHAnsi"/>
                <w:color w:val="FF0000"/>
                <w:sz w:val="18"/>
              </w:rPr>
            </w:pPr>
            <w:r w:rsidRPr="00075AA8">
              <w:rPr>
                <w:rFonts w:cstheme="minorHAnsi"/>
                <w:sz w:val="18"/>
              </w:rPr>
              <w:t>5.-Pertenecer al grupo etáreo mayor o igual a 55 años, a la fecha de inicio de postulación de la convocatoria.</w:t>
            </w: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EBE24AA" w14:textId="77777777" w:rsidR="00D043D7" w:rsidRPr="00075AA8" w:rsidRDefault="00D043D7" w:rsidP="00384654">
            <w:pPr>
              <w:jc w:val="both"/>
              <w:rPr>
                <w:rFonts w:cstheme="minorHAnsi"/>
                <w:sz w:val="18"/>
              </w:rPr>
            </w:pPr>
            <w:r w:rsidRPr="00075AA8">
              <w:rPr>
                <w:rFonts w:cstheme="minorHAnsi"/>
                <w:sz w:val="18"/>
              </w:rPr>
              <w:t>Postulante cumple con el rango de edad de grupo etáreo, mayor o igual a 55 años, a la fecha de inicio de postulación de la convocatoria.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F917C93" w14:textId="77777777" w:rsidR="00D043D7" w:rsidRPr="00075AA8" w:rsidRDefault="00D043D7" w:rsidP="0020221D">
            <w:pPr>
              <w:jc w:val="center"/>
              <w:rPr>
                <w:rFonts w:cstheme="minorHAnsi"/>
                <w:sz w:val="18"/>
              </w:rPr>
            </w:pPr>
            <w:r w:rsidRPr="00075AA8">
              <w:rPr>
                <w:rFonts w:cstheme="minorHAnsi"/>
                <w:sz w:val="18"/>
              </w:rPr>
              <w:t> 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1DA88A43" w14:textId="77777777" w:rsidR="00D043D7" w:rsidRPr="00113D4D" w:rsidRDefault="00D043D7" w:rsidP="0020221D">
            <w:pPr>
              <w:jc w:val="center"/>
              <w:rPr>
                <w:rFonts w:cstheme="minorHAnsi"/>
                <w:b/>
                <w:sz w:val="20"/>
                <w:szCs w:val="20"/>
              </w:rPr>
            </w:pPr>
            <w:r w:rsidRPr="00113D4D">
              <w:rPr>
                <w:rFonts w:cstheme="minorHAnsi"/>
                <w:b/>
                <w:sz w:val="20"/>
                <w:szCs w:val="20"/>
              </w:rPr>
              <w:t>10% </w:t>
            </w:r>
          </w:p>
        </w:tc>
      </w:tr>
      <w:tr w:rsidR="00D043D7" w:rsidRPr="0020221D" w14:paraId="0C81C2DC" w14:textId="77777777" w:rsidTr="00D043D7">
        <w:trPr>
          <w:trHeight w:val="417"/>
        </w:trPr>
        <w:tc>
          <w:tcPr>
            <w:tcW w:w="2499" w:type="dxa"/>
            <w:vMerge/>
            <w:tcBorders>
              <w:top w:val="single" w:sz="6" w:space="0" w:color="000000"/>
              <w:left w:val="single" w:sz="6" w:space="0" w:color="000000"/>
              <w:bottom w:val="single" w:sz="6" w:space="0" w:color="000000"/>
              <w:right w:val="single" w:sz="6" w:space="0" w:color="000000"/>
            </w:tcBorders>
            <w:vAlign w:val="center"/>
            <w:hideMark/>
          </w:tcPr>
          <w:p w14:paraId="7512129A" w14:textId="77777777" w:rsidR="00D043D7" w:rsidRPr="0020221D" w:rsidRDefault="00D043D7" w:rsidP="0020221D">
            <w:pPr>
              <w:jc w:val="center"/>
              <w:outlineLvl w:val="1"/>
              <w:rPr>
                <w:b/>
                <w:color w:val="FF0000"/>
                <w:lang w:val="es-CL"/>
              </w:rPr>
            </w:pP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16084BF" w14:textId="77777777" w:rsidR="00D043D7" w:rsidRPr="00075AA8" w:rsidRDefault="00D043D7" w:rsidP="00384654">
            <w:pPr>
              <w:jc w:val="both"/>
              <w:outlineLvl w:val="1"/>
              <w:rPr>
                <w:rFonts w:cstheme="minorHAnsi"/>
                <w:sz w:val="18"/>
              </w:rPr>
            </w:pPr>
            <w:r w:rsidRPr="00075AA8">
              <w:rPr>
                <w:rFonts w:cstheme="minorHAnsi"/>
                <w:sz w:val="18"/>
              </w:rPr>
              <w:t>Postulante NO cumple con el rango de edad de grupo etáreo, mayor o igual a 55 años, a la fecha de inicio de postulación de la convocatoria.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ED180DA" w14:textId="77777777" w:rsidR="00D043D7" w:rsidRPr="00075AA8" w:rsidRDefault="00D043D7" w:rsidP="0020221D">
            <w:pPr>
              <w:jc w:val="center"/>
              <w:outlineLvl w:val="1"/>
              <w:rPr>
                <w:rFonts w:cstheme="minorHAnsi"/>
                <w:sz w:val="18"/>
              </w:rPr>
            </w:pPr>
            <w:r w:rsidRPr="00075AA8">
              <w:rPr>
                <w:rFonts w:cstheme="minorHAnsi"/>
                <w:sz w:val="18"/>
              </w:rPr>
              <w:t> 3</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023D80C5" w14:textId="77777777" w:rsidR="00D043D7" w:rsidRPr="00075AA8" w:rsidRDefault="00D043D7" w:rsidP="0020221D">
            <w:pPr>
              <w:jc w:val="center"/>
              <w:outlineLvl w:val="1"/>
              <w:rPr>
                <w:b/>
                <w:lang w:val="es-CL"/>
              </w:rPr>
            </w:pPr>
          </w:p>
        </w:tc>
      </w:tr>
    </w:tbl>
    <w:p w14:paraId="077E70E1" w14:textId="555F6B45" w:rsidR="0020221D" w:rsidRDefault="0020221D" w:rsidP="00384654">
      <w:pPr>
        <w:outlineLvl w:val="1"/>
        <w:rPr>
          <w:b/>
        </w:rPr>
      </w:pPr>
    </w:p>
    <w:p w14:paraId="48A32436" w14:textId="77777777" w:rsidR="00384654" w:rsidRDefault="00384654" w:rsidP="00384654">
      <w:pPr>
        <w:outlineLvl w:val="1"/>
        <w:rPr>
          <w:b/>
        </w:rPr>
      </w:pPr>
    </w:p>
    <w:tbl>
      <w:tblPr>
        <w:tblW w:w="11624" w:type="dxa"/>
        <w:tblInd w:w="701" w:type="dxa"/>
        <w:tblCellMar>
          <w:left w:w="0" w:type="dxa"/>
          <w:right w:w="0" w:type="dxa"/>
        </w:tblCellMar>
        <w:tblLook w:val="0600" w:firstRow="0" w:lastRow="0" w:firstColumn="0" w:lastColumn="0" w:noHBand="1" w:noVBand="1"/>
      </w:tblPr>
      <w:tblGrid>
        <w:gridCol w:w="2499"/>
        <w:gridCol w:w="5864"/>
        <w:gridCol w:w="1134"/>
        <w:gridCol w:w="2127"/>
      </w:tblGrid>
      <w:tr w:rsidR="00D043D7" w:rsidRPr="0020221D" w14:paraId="6318872B" w14:textId="77777777" w:rsidTr="00D043D7">
        <w:trPr>
          <w:trHeight w:val="360"/>
        </w:trPr>
        <w:tc>
          <w:tcPr>
            <w:tcW w:w="2499"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50C802B7" w14:textId="715EA0C9"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 xml:space="preserve">Criterio </w:t>
            </w:r>
          </w:p>
        </w:tc>
        <w:tc>
          <w:tcPr>
            <w:tcW w:w="586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41CF9BA"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Descripción del Criterio</w:t>
            </w:r>
          </w:p>
        </w:tc>
        <w:tc>
          <w:tcPr>
            <w:tcW w:w="1134"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06A526D8"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Nota</w:t>
            </w:r>
          </w:p>
        </w:tc>
        <w:tc>
          <w:tcPr>
            <w:tcW w:w="21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C58BB5C" w14:textId="77777777" w:rsidR="00D043D7" w:rsidRPr="0020221D" w:rsidRDefault="00D043D7" w:rsidP="0020221D">
            <w:pPr>
              <w:jc w:val="center"/>
              <w:rPr>
                <w:rFonts w:cstheme="minorHAnsi"/>
                <w:b/>
                <w:color w:val="FFFFFF" w:themeColor="background1"/>
                <w:sz w:val="18"/>
              </w:rPr>
            </w:pPr>
            <w:r w:rsidRPr="0020221D">
              <w:rPr>
                <w:rFonts w:cstheme="minorHAnsi"/>
                <w:b/>
                <w:color w:val="FFFFFF" w:themeColor="background1"/>
                <w:sz w:val="18"/>
              </w:rPr>
              <w:t xml:space="preserve">Ponderación </w:t>
            </w:r>
          </w:p>
        </w:tc>
      </w:tr>
      <w:tr w:rsidR="00D043D7" w:rsidRPr="0020221D" w14:paraId="08DFA9EF" w14:textId="77777777" w:rsidTr="00D043D7">
        <w:trPr>
          <w:trHeight w:val="794"/>
        </w:trPr>
        <w:tc>
          <w:tcPr>
            <w:tcW w:w="249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3F067927" w14:textId="757D0FFD" w:rsidR="00D043D7" w:rsidRPr="0020221D" w:rsidRDefault="00D043D7" w:rsidP="0020221D">
            <w:pPr>
              <w:jc w:val="center"/>
              <w:outlineLvl w:val="1"/>
              <w:rPr>
                <w:rFonts w:cstheme="minorHAnsi"/>
                <w:color w:val="FF0000"/>
                <w:sz w:val="18"/>
              </w:rPr>
            </w:pPr>
            <w:r w:rsidRPr="00384654">
              <w:rPr>
                <w:rFonts w:cstheme="minorHAnsi"/>
                <w:sz w:val="18"/>
              </w:rPr>
              <w:t>6.-Comunas con menor número de Beneficiarios, considerando los años 2019, 2020 y 2021, en proporción al número total de empresas de la comuna</w:t>
            </w: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662A2A8" w14:textId="77777777" w:rsidR="00D043D7" w:rsidRPr="00113D4D" w:rsidRDefault="00D043D7" w:rsidP="00113D4D">
            <w:pPr>
              <w:jc w:val="both"/>
              <w:outlineLvl w:val="1"/>
              <w:rPr>
                <w:rFonts w:cstheme="minorHAnsi"/>
                <w:sz w:val="18"/>
              </w:rPr>
            </w:pPr>
            <w:r w:rsidRPr="00113D4D">
              <w:rPr>
                <w:rFonts w:cstheme="minorHAnsi"/>
                <w:sz w:val="18"/>
              </w:rPr>
              <w:t xml:space="preserve">El/la postulante tiene y/o acredita domicilio actual en alguna de las siguientes comunas/sectores de la Región de Aysén: O’Higgins, Cisnes, </w:t>
            </w:r>
            <w:r w:rsidRPr="00113D4D">
              <w:rPr>
                <w:rFonts w:cstheme="minorHAnsi"/>
                <w:sz w:val="18"/>
                <w:u w:val="single"/>
              </w:rPr>
              <w:t>Sector Rural</w:t>
            </w:r>
            <w:r w:rsidRPr="00113D4D">
              <w:rPr>
                <w:rFonts w:cstheme="minorHAnsi"/>
                <w:sz w:val="18"/>
              </w:rPr>
              <w:t xml:space="preserve"> de comunas de Aysén o Coyhaique. Al momento de la 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410710E6" w14:textId="77777777" w:rsidR="00D043D7" w:rsidRPr="00113D4D" w:rsidRDefault="00D043D7" w:rsidP="0020221D">
            <w:pPr>
              <w:jc w:val="center"/>
              <w:outlineLvl w:val="1"/>
              <w:rPr>
                <w:rFonts w:cstheme="minorHAnsi"/>
                <w:sz w:val="18"/>
              </w:rPr>
            </w:pPr>
            <w:r w:rsidRPr="00113D4D">
              <w:rPr>
                <w:rFonts w:cstheme="minorHAnsi"/>
                <w:sz w:val="18"/>
              </w:rPr>
              <w:t>7</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37EFE2E1" w14:textId="77777777" w:rsidR="00D043D7" w:rsidRPr="00113D4D" w:rsidRDefault="00D043D7" w:rsidP="0020221D">
            <w:pPr>
              <w:jc w:val="center"/>
              <w:outlineLvl w:val="1"/>
              <w:rPr>
                <w:rFonts w:cstheme="minorHAnsi"/>
                <w:b/>
                <w:color w:val="FF0000"/>
                <w:sz w:val="20"/>
                <w:szCs w:val="20"/>
              </w:rPr>
            </w:pPr>
            <w:r w:rsidRPr="00113D4D">
              <w:rPr>
                <w:rFonts w:cstheme="minorHAnsi"/>
                <w:b/>
                <w:sz w:val="20"/>
                <w:szCs w:val="20"/>
              </w:rPr>
              <w:t>20% </w:t>
            </w:r>
          </w:p>
        </w:tc>
      </w:tr>
      <w:tr w:rsidR="00D043D7" w:rsidRPr="0020221D" w14:paraId="452E864D" w14:textId="77777777" w:rsidTr="00D043D7">
        <w:trPr>
          <w:trHeight w:val="417"/>
        </w:trPr>
        <w:tc>
          <w:tcPr>
            <w:tcW w:w="2499" w:type="dxa"/>
            <w:vMerge/>
            <w:tcBorders>
              <w:top w:val="single" w:sz="6" w:space="0" w:color="000000"/>
              <w:left w:val="single" w:sz="6" w:space="0" w:color="000000"/>
              <w:bottom w:val="single" w:sz="6" w:space="0" w:color="000000"/>
              <w:right w:val="single" w:sz="6" w:space="0" w:color="000000"/>
            </w:tcBorders>
            <w:vAlign w:val="center"/>
            <w:hideMark/>
          </w:tcPr>
          <w:p w14:paraId="0786E149" w14:textId="77777777" w:rsidR="00D043D7" w:rsidRPr="0020221D" w:rsidRDefault="00D043D7" w:rsidP="0020221D">
            <w:pPr>
              <w:jc w:val="center"/>
              <w:outlineLvl w:val="1"/>
              <w:rPr>
                <w:b/>
                <w:lang w:val="es-CL"/>
              </w:rPr>
            </w:pP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C7D6E7B" w14:textId="77777777" w:rsidR="00D043D7" w:rsidRPr="0020221D" w:rsidRDefault="00D043D7" w:rsidP="00384654">
            <w:pPr>
              <w:jc w:val="both"/>
              <w:outlineLvl w:val="1"/>
              <w:rPr>
                <w:rFonts w:cstheme="minorHAnsi"/>
                <w:color w:val="FF0000"/>
                <w:sz w:val="18"/>
              </w:rPr>
            </w:pPr>
            <w:r w:rsidRPr="00384654">
              <w:rPr>
                <w:rFonts w:cstheme="minorHAnsi"/>
                <w:sz w:val="18"/>
              </w:rPr>
              <w:t>El/la postulante tiene y/o acredita domicilio actual en alguna de las siguientes comunas/sectores de la Región de Aysén: Río Ibáñez, Chile Chico, Cochrane, Tortel, Lago Verde o Guaitecas. Al momento de la 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3045107" w14:textId="77777777" w:rsidR="00D043D7" w:rsidRPr="0020221D" w:rsidRDefault="00D043D7" w:rsidP="0020221D">
            <w:pPr>
              <w:jc w:val="center"/>
              <w:outlineLvl w:val="1"/>
              <w:rPr>
                <w:rFonts w:cstheme="minorHAnsi"/>
                <w:color w:val="FF0000"/>
                <w:sz w:val="18"/>
              </w:rPr>
            </w:pPr>
            <w:r w:rsidRPr="00384654">
              <w:rPr>
                <w:rFonts w:cstheme="minorHAnsi"/>
                <w:sz w:val="18"/>
              </w:rPr>
              <w:t> 5</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503CBD14" w14:textId="77777777" w:rsidR="00D043D7" w:rsidRPr="0020221D" w:rsidRDefault="00D043D7" w:rsidP="0020221D">
            <w:pPr>
              <w:jc w:val="center"/>
              <w:outlineLvl w:val="1"/>
              <w:rPr>
                <w:b/>
                <w:lang w:val="es-CL"/>
              </w:rPr>
            </w:pPr>
          </w:p>
        </w:tc>
      </w:tr>
      <w:tr w:rsidR="00D043D7" w:rsidRPr="0020221D" w14:paraId="3FA4B588" w14:textId="77777777" w:rsidTr="00D043D7">
        <w:trPr>
          <w:trHeight w:val="417"/>
        </w:trPr>
        <w:tc>
          <w:tcPr>
            <w:tcW w:w="2499" w:type="dxa"/>
            <w:vMerge/>
            <w:tcBorders>
              <w:top w:val="single" w:sz="6" w:space="0" w:color="000000"/>
              <w:left w:val="single" w:sz="6" w:space="0" w:color="000000"/>
              <w:bottom w:val="single" w:sz="6" w:space="0" w:color="000000"/>
              <w:right w:val="single" w:sz="6" w:space="0" w:color="000000"/>
            </w:tcBorders>
            <w:vAlign w:val="center"/>
            <w:hideMark/>
          </w:tcPr>
          <w:p w14:paraId="24E3103D" w14:textId="77777777" w:rsidR="00D043D7" w:rsidRPr="0020221D" w:rsidRDefault="00D043D7" w:rsidP="0020221D">
            <w:pPr>
              <w:jc w:val="center"/>
              <w:outlineLvl w:val="1"/>
              <w:rPr>
                <w:b/>
                <w:lang w:val="es-CL"/>
              </w:rPr>
            </w:pPr>
          </w:p>
        </w:tc>
        <w:tc>
          <w:tcPr>
            <w:tcW w:w="58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35F2CCF3" w14:textId="77777777" w:rsidR="00D043D7" w:rsidRPr="00384654" w:rsidRDefault="00D043D7" w:rsidP="00384654">
            <w:pPr>
              <w:jc w:val="both"/>
              <w:outlineLvl w:val="1"/>
              <w:rPr>
                <w:rFonts w:cstheme="minorHAnsi"/>
                <w:sz w:val="18"/>
              </w:rPr>
            </w:pPr>
            <w:r w:rsidRPr="00384654">
              <w:rPr>
                <w:rFonts w:cstheme="minorHAnsi"/>
                <w:sz w:val="18"/>
              </w:rPr>
              <w:t xml:space="preserve">El/la postulante tiene y/o acredita domicilio actual en alguna de las siguientes comunas/sectores de la Región de Aysén: </w:t>
            </w:r>
            <w:r w:rsidRPr="00384654">
              <w:rPr>
                <w:rFonts w:cstheme="minorHAnsi"/>
                <w:sz w:val="18"/>
                <w:u w:val="single"/>
              </w:rPr>
              <w:t>Sector Urbano</w:t>
            </w:r>
            <w:r w:rsidRPr="00384654">
              <w:rPr>
                <w:rFonts w:cstheme="minorHAnsi"/>
                <w:sz w:val="18"/>
              </w:rPr>
              <w:t xml:space="preserve"> de comunas de Aysén o Coyhaique. Al momento de la 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3EAD697C" w14:textId="77777777" w:rsidR="00D043D7" w:rsidRPr="00384654" w:rsidRDefault="00D043D7" w:rsidP="0020221D">
            <w:pPr>
              <w:jc w:val="center"/>
              <w:outlineLvl w:val="1"/>
              <w:rPr>
                <w:rFonts w:cstheme="minorHAnsi"/>
                <w:sz w:val="18"/>
              </w:rPr>
            </w:pPr>
            <w:r w:rsidRPr="00384654">
              <w:rPr>
                <w:rFonts w:cstheme="minorHAnsi"/>
                <w:sz w:val="18"/>
              </w:rPr>
              <w:t>3</w:t>
            </w: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30AEDEC3" w14:textId="77777777" w:rsidR="00D043D7" w:rsidRPr="0020221D" w:rsidRDefault="00D043D7" w:rsidP="0020221D">
            <w:pPr>
              <w:jc w:val="center"/>
              <w:outlineLvl w:val="1"/>
              <w:rPr>
                <w:b/>
                <w:lang w:val="es-CL"/>
              </w:rPr>
            </w:pPr>
          </w:p>
        </w:tc>
      </w:tr>
    </w:tbl>
    <w:p w14:paraId="335856BC" w14:textId="77777777" w:rsidR="0020221D" w:rsidRDefault="0020221D" w:rsidP="00E55BF3">
      <w:pPr>
        <w:jc w:val="cente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53120"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D031" w14:textId="77777777" w:rsidR="00153120" w:rsidRDefault="00153120" w:rsidP="0042236C">
      <w:r>
        <w:separator/>
      </w:r>
    </w:p>
  </w:endnote>
  <w:endnote w:type="continuationSeparator" w:id="0">
    <w:p w14:paraId="13E4B60A" w14:textId="77777777" w:rsidR="00153120" w:rsidRDefault="0015312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C642BC6" w:rsidR="00D94476" w:rsidRPr="00BD14F7" w:rsidRDefault="00D94476">
    <w:pPr>
      <w:pStyle w:val="Piedepgina"/>
      <w:jc w:val="right"/>
    </w:pPr>
    <w:r w:rsidRPr="00BD14F7">
      <w:fldChar w:fldCharType="begin"/>
    </w:r>
    <w:r w:rsidRPr="00BD14F7">
      <w:instrText>PAGE   \* MERGEFORMAT</w:instrText>
    </w:r>
    <w:r w:rsidRPr="00BD14F7">
      <w:fldChar w:fldCharType="separate"/>
    </w:r>
    <w:r w:rsidR="001E00E3">
      <w:rPr>
        <w:noProof/>
      </w:rPr>
      <w:t>2</w:t>
    </w:r>
    <w:r w:rsidRPr="00BD14F7">
      <w:rPr>
        <w:noProof/>
      </w:rPr>
      <w:fldChar w:fldCharType="end"/>
    </w:r>
  </w:p>
  <w:p w14:paraId="21D2E9CE" w14:textId="77777777" w:rsidR="00D94476" w:rsidRPr="00C25B42" w:rsidRDefault="00D94476" w:rsidP="00C25B42">
    <w:pPr>
      <w:tabs>
        <w:tab w:val="center" w:pos="4252"/>
        <w:tab w:val="right" w:pos="8504"/>
      </w:tabs>
      <w:jc w:val="center"/>
      <w:rPr>
        <w:sz w:val="24"/>
      </w:rPr>
    </w:pPr>
    <w:r w:rsidRPr="00C25B42">
      <w:rPr>
        <w:noProof/>
        <w:sz w:val="24"/>
        <w:lang w:val="es-CL" w:eastAsia="es-CL"/>
      </w:rPr>
      <w:t>www.sercotec.cl</w:t>
    </w:r>
  </w:p>
  <w:p w14:paraId="33604925" w14:textId="77777777" w:rsidR="00D94476" w:rsidRDefault="00D9447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94476" w:rsidRDefault="00D944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DC30" w14:textId="77777777" w:rsidR="00153120" w:rsidRDefault="00153120"/>
  </w:footnote>
  <w:footnote w:type="continuationSeparator" w:id="0">
    <w:p w14:paraId="3D239835" w14:textId="77777777" w:rsidR="00153120" w:rsidRDefault="00153120"/>
  </w:footnote>
  <w:footnote w:id="1">
    <w:p w14:paraId="726F6C96" w14:textId="1331025B" w:rsidR="00D94476" w:rsidRPr="00752E21" w:rsidRDefault="00D944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94476" w:rsidRPr="00752E21" w:rsidRDefault="00D944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94476" w:rsidRPr="004244F2" w:rsidRDefault="00D944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94476" w:rsidRPr="00F66025" w:rsidRDefault="00D944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94476" w:rsidRPr="00F66025" w:rsidRDefault="00D944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94476" w:rsidRPr="0077684B" w:rsidRDefault="00D944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94476" w:rsidRPr="001C17FA" w:rsidRDefault="00D9447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94476" w:rsidRDefault="00D9447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D94476" w:rsidRDefault="00D9447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D94476" w:rsidRPr="00D769E9" w:rsidRDefault="00D9447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D94476" w:rsidRPr="00273436" w:rsidRDefault="00D944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94476" w:rsidRPr="00273436" w:rsidRDefault="00D944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94476" w:rsidRPr="008A427E" w:rsidRDefault="00D9447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94476" w:rsidRPr="00DF0E1D" w:rsidRDefault="00D9447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94476" w:rsidRPr="00BB2947" w:rsidRDefault="00D9447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94476" w:rsidRPr="006E3871" w:rsidRDefault="00D9447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94476" w:rsidRPr="00CD6174" w:rsidRDefault="00D944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94476" w:rsidRPr="00D4342C" w:rsidRDefault="00D944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94476" w:rsidRDefault="00D9447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94476" w:rsidRPr="00012C13" w:rsidRDefault="00D94476"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94476" w:rsidRPr="00A57E81" w:rsidRDefault="00D9447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94476" w:rsidRPr="002B75C6" w:rsidRDefault="00D944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94476" w:rsidRPr="00F16DA6" w:rsidRDefault="00D9447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94476" w:rsidRPr="00A75D6D" w:rsidRDefault="00D9447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94476" w:rsidRDefault="00D944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94476" w:rsidRPr="0095599D" w:rsidRDefault="00D9447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D94476" w:rsidRPr="00A00F98" w:rsidRDefault="00D944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94476" w:rsidRPr="00B00B6C" w:rsidRDefault="00D944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94476" w:rsidRPr="00973621" w:rsidRDefault="00D9447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94476" w:rsidRPr="00973621" w:rsidRDefault="00D94476" w:rsidP="003046D1">
      <w:pPr>
        <w:pStyle w:val="Textonotapie"/>
        <w:rPr>
          <w:lang w:val="es-ES"/>
        </w:rPr>
      </w:pPr>
    </w:p>
  </w:footnote>
  <w:footnote w:id="28">
    <w:p w14:paraId="0C4F74F4" w14:textId="77777777" w:rsidR="00D94476" w:rsidRDefault="00D944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94476" w:rsidRPr="000B0581" w:rsidRDefault="00D9447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94476" w:rsidRPr="000B0581" w:rsidRDefault="00D9447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94476" w:rsidRDefault="00D94476">
    <w:pPr>
      <w:pStyle w:val="Encabezado"/>
    </w:pPr>
  </w:p>
  <w:p w14:paraId="0BF3278F" w14:textId="77777777" w:rsidR="00D94476" w:rsidRDefault="00D944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94476" w:rsidRDefault="00D9447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94476" w:rsidRDefault="00D944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AA8"/>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3EA"/>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0D"/>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3D4D"/>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120"/>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0E3"/>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CD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4654"/>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082"/>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505"/>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A47"/>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0F6"/>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2E8A"/>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0DCF"/>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922"/>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1AB"/>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0D5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643"/>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3D7"/>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01"/>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4E90"/>
    <w:rsid w:val="00F45520"/>
    <w:rsid w:val="00F455D2"/>
    <w:rsid w:val="00F45A03"/>
    <w:rsid w:val="00F45AE7"/>
    <w:rsid w:val="00F45CA5"/>
    <w:rsid w:val="00F45E1E"/>
    <w:rsid w:val="00F46FBA"/>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coyhaique@codesser.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CD2675-D8D3-40A1-9811-2C2AC029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69</Pages>
  <Words>23586</Words>
  <Characters>129728</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cp:revision>
  <cp:lastPrinted>2022-05-16T15:12:00Z</cp:lastPrinted>
  <dcterms:created xsi:type="dcterms:W3CDTF">2022-05-25T23:58:00Z</dcterms:created>
  <dcterms:modified xsi:type="dcterms:W3CDTF">2022-05-26T00:49:00Z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