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F4F0" w14:textId="77777777" w:rsidR="001D326A" w:rsidRDefault="001D326A" w:rsidP="001D326A">
      <w:pPr>
        <w:jc w:val="center"/>
        <w:rPr>
          <w:b/>
          <w:sz w:val="40"/>
        </w:rPr>
      </w:pPr>
      <w:r>
        <w:rPr>
          <w:b/>
          <w:noProof/>
          <w:sz w:val="40"/>
        </w:rPr>
        <w:drawing>
          <wp:anchor distT="0" distB="0" distL="114300" distR="114300" simplePos="0" relativeHeight="251667456" behindDoc="1" locked="0" layoutInCell="1" allowOverlap="1" wp14:anchorId="46356F09" wp14:editId="0AF1801E">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4ADF5422" w14:textId="77777777" w:rsidR="001D326A" w:rsidRDefault="001D326A" w:rsidP="001D326A">
      <w:pPr>
        <w:jc w:val="center"/>
        <w:rPr>
          <w:b/>
          <w:sz w:val="40"/>
        </w:rPr>
      </w:pPr>
    </w:p>
    <w:p w14:paraId="74AB77FC" w14:textId="77777777" w:rsidR="001D326A" w:rsidRDefault="001D326A" w:rsidP="001D326A">
      <w:pPr>
        <w:jc w:val="center"/>
        <w:rPr>
          <w:b/>
          <w:sz w:val="40"/>
        </w:rPr>
      </w:pPr>
    </w:p>
    <w:p w14:paraId="7127045E" w14:textId="77777777" w:rsidR="001D326A" w:rsidRDefault="001D326A" w:rsidP="001D326A">
      <w:pPr>
        <w:jc w:val="center"/>
        <w:rPr>
          <w:b/>
          <w:sz w:val="40"/>
        </w:rPr>
      </w:pPr>
    </w:p>
    <w:p w14:paraId="00DF73E0" w14:textId="77777777" w:rsidR="001D326A" w:rsidRDefault="001D326A" w:rsidP="001D326A">
      <w:pPr>
        <w:jc w:val="center"/>
        <w:rPr>
          <w:b/>
          <w:sz w:val="40"/>
        </w:rPr>
      </w:pPr>
    </w:p>
    <w:p w14:paraId="176D173E" w14:textId="77777777" w:rsidR="001D326A" w:rsidRDefault="001D326A" w:rsidP="001D326A">
      <w:pPr>
        <w:jc w:val="center"/>
        <w:rPr>
          <w:b/>
          <w:sz w:val="40"/>
        </w:rPr>
      </w:pPr>
      <w:r w:rsidRPr="003A555F">
        <w:rPr>
          <w:b/>
          <w:sz w:val="40"/>
        </w:rPr>
        <w:t>MODIFICACIÓN DE BASES</w:t>
      </w:r>
    </w:p>
    <w:p w14:paraId="4F216836" w14:textId="77777777" w:rsidR="001D326A" w:rsidRPr="003A555F" w:rsidRDefault="001D326A" w:rsidP="001D326A">
      <w:pPr>
        <w:jc w:val="center"/>
        <w:rPr>
          <w:b/>
          <w:sz w:val="40"/>
        </w:rPr>
      </w:pPr>
    </w:p>
    <w:p w14:paraId="4FA7B7EB" w14:textId="77777777" w:rsidR="001D326A" w:rsidRDefault="001D326A" w:rsidP="001D326A">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7047A1DD" w14:textId="77777777" w:rsidR="001D326A" w:rsidRDefault="001D326A" w:rsidP="001D326A">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07197FEB" w14:textId="77777777" w:rsidR="001D326A" w:rsidRDefault="001D326A" w:rsidP="001D326A">
      <w:pPr>
        <w:tabs>
          <w:tab w:val="left" w:pos="1650"/>
          <w:tab w:val="center" w:pos="4419"/>
        </w:tabs>
        <w:spacing w:before="240" w:after="240"/>
        <w:jc w:val="center"/>
        <w:rPr>
          <w:rFonts w:ascii="gobCL" w:eastAsia="gobCL" w:hAnsi="gobCL" w:cs="gobCL"/>
          <w:b/>
          <w:color w:val="000000"/>
          <w:sz w:val="36"/>
          <w:szCs w:val="36"/>
        </w:rPr>
      </w:pPr>
    </w:p>
    <w:p w14:paraId="784D0BBF" w14:textId="77777777" w:rsidR="001D326A" w:rsidRDefault="001D326A" w:rsidP="001D326A">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6DCCBC30" wp14:editId="625C6D9A">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89320" w14:textId="77777777" w:rsidR="001D326A" w:rsidRDefault="001D326A" w:rsidP="001D326A">
      <w:pPr>
        <w:tabs>
          <w:tab w:val="left" w:pos="1650"/>
          <w:tab w:val="center" w:pos="4419"/>
        </w:tabs>
        <w:spacing w:before="240" w:after="240"/>
        <w:jc w:val="center"/>
        <w:rPr>
          <w:rFonts w:ascii="gobCL" w:eastAsia="gobCL" w:hAnsi="gobCL" w:cs="gobCL"/>
          <w:b/>
          <w:color w:val="000000"/>
          <w:sz w:val="36"/>
          <w:szCs w:val="36"/>
        </w:rPr>
      </w:pPr>
    </w:p>
    <w:p w14:paraId="2FC10C77" w14:textId="77777777" w:rsidR="001D326A" w:rsidRDefault="001D326A" w:rsidP="001D326A"/>
    <w:p w14:paraId="1C0802E8" w14:textId="77777777" w:rsidR="001D326A" w:rsidRDefault="001D326A" w:rsidP="001D326A"/>
    <w:p w14:paraId="7A64314E" w14:textId="77777777" w:rsidR="001D326A" w:rsidRDefault="001D326A" w:rsidP="001D326A"/>
    <w:p w14:paraId="70C471EC" w14:textId="77777777" w:rsidR="001D326A" w:rsidRDefault="001D326A" w:rsidP="001D326A"/>
    <w:p w14:paraId="3B535CDA" w14:textId="4837EEDB" w:rsidR="001D326A" w:rsidRPr="00766CBD" w:rsidRDefault="001D326A" w:rsidP="001D326A">
      <w:pPr>
        <w:jc w:val="center"/>
        <w:rPr>
          <w:b/>
          <w:sz w:val="36"/>
        </w:rPr>
      </w:pPr>
      <w:r w:rsidRPr="00766CBD">
        <w:rPr>
          <w:b/>
          <w:sz w:val="36"/>
        </w:rPr>
        <w:t xml:space="preserve">Región de </w:t>
      </w:r>
      <w:r>
        <w:rPr>
          <w:b/>
          <w:sz w:val="36"/>
        </w:rPr>
        <w:t>Ñuble</w:t>
      </w:r>
    </w:p>
    <w:p w14:paraId="081DE340" w14:textId="77777777" w:rsidR="001D326A" w:rsidRDefault="001D326A" w:rsidP="001D326A"/>
    <w:p w14:paraId="7DA3CFBC" w14:textId="77777777" w:rsidR="001D326A" w:rsidRDefault="001D326A" w:rsidP="001D326A"/>
    <w:p w14:paraId="10655610" w14:textId="77777777" w:rsidR="001D326A" w:rsidRPr="003A555F" w:rsidRDefault="001D326A" w:rsidP="001D326A">
      <w:pPr>
        <w:jc w:val="center"/>
        <w:rPr>
          <w:b/>
          <w:sz w:val="36"/>
        </w:rPr>
      </w:pPr>
      <w:r>
        <w:rPr>
          <w:b/>
          <w:sz w:val="36"/>
        </w:rPr>
        <w:t>Agosto</w:t>
      </w:r>
      <w:r w:rsidRPr="003A555F">
        <w:rPr>
          <w:b/>
          <w:sz w:val="36"/>
        </w:rPr>
        <w:t xml:space="preserve"> de 2022</w:t>
      </w:r>
    </w:p>
    <w:p w14:paraId="1AA3538B" w14:textId="47ABE078" w:rsidR="001D326A" w:rsidRPr="004E57BA" w:rsidRDefault="001D326A" w:rsidP="001D326A">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Ñuble,</w:t>
      </w:r>
      <w:r w:rsidRPr="004E57BA">
        <w:rPr>
          <w:rFonts w:asciiTheme="majorHAnsi" w:hAnsiTheme="majorHAnsi" w:cstheme="majorHAnsi"/>
          <w:b w:val="0"/>
          <w:sz w:val="22"/>
          <w:szCs w:val="22"/>
        </w:rPr>
        <w:t xml:space="preserve"> en el siguiente sentido:</w:t>
      </w:r>
    </w:p>
    <w:p w14:paraId="06C8CA06" w14:textId="77777777" w:rsidR="001D326A" w:rsidRPr="004E57BA" w:rsidRDefault="001D326A" w:rsidP="001D326A">
      <w:pPr>
        <w:rPr>
          <w:rFonts w:asciiTheme="majorHAnsi" w:hAnsiTheme="majorHAnsi" w:cstheme="majorHAnsi"/>
        </w:rPr>
      </w:pPr>
    </w:p>
    <w:p w14:paraId="5FFB0971" w14:textId="77777777" w:rsidR="001D326A" w:rsidRPr="004E57BA" w:rsidRDefault="001D326A" w:rsidP="001D326A">
      <w:pPr>
        <w:rPr>
          <w:rFonts w:asciiTheme="majorHAnsi" w:hAnsiTheme="majorHAnsi" w:cstheme="majorHAnsi"/>
          <w:b/>
        </w:rPr>
      </w:pPr>
      <w:r w:rsidRPr="004E57BA">
        <w:rPr>
          <w:rFonts w:asciiTheme="majorHAnsi" w:hAnsiTheme="majorHAnsi" w:cstheme="majorHAnsi"/>
          <w:b/>
        </w:rPr>
        <w:t>1.-  En el Punto 4. Evaluación</w:t>
      </w:r>
    </w:p>
    <w:p w14:paraId="3CA615E8" w14:textId="77777777" w:rsidR="001D326A" w:rsidRPr="004E57BA" w:rsidRDefault="001D326A" w:rsidP="001D326A">
      <w:pPr>
        <w:rPr>
          <w:rFonts w:asciiTheme="majorHAnsi" w:hAnsiTheme="majorHAnsi" w:cstheme="majorHAnsi"/>
          <w:b/>
        </w:rPr>
      </w:pPr>
      <w:r w:rsidRPr="004E57BA">
        <w:rPr>
          <w:rFonts w:asciiTheme="majorHAnsi" w:hAnsiTheme="majorHAnsi" w:cstheme="majorHAnsi"/>
          <w:b/>
        </w:rPr>
        <w:t>Donde dice:</w:t>
      </w:r>
    </w:p>
    <w:p w14:paraId="4AA347A9"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75010B30" w14:textId="77777777" w:rsidR="001D326A" w:rsidRPr="004E57BA" w:rsidRDefault="001D326A" w:rsidP="001D326A">
      <w:pPr>
        <w:jc w:val="both"/>
        <w:rPr>
          <w:rFonts w:asciiTheme="majorHAnsi" w:hAnsiTheme="majorHAnsi" w:cstheme="majorHAnsi"/>
          <w:b/>
        </w:rPr>
      </w:pPr>
      <w:r w:rsidRPr="004E57BA">
        <w:rPr>
          <w:rFonts w:asciiTheme="majorHAnsi" w:hAnsiTheme="majorHAnsi" w:cstheme="majorHAnsi"/>
          <w:b/>
        </w:rPr>
        <w:t>Debe decir:</w:t>
      </w:r>
    </w:p>
    <w:p w14:paraId="441726C0"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47366665" w14:textId="77777777" w:rsidR="001D326A" w:rsidRPr="004E57BA" w:rsidRDefault="001D326A" w:rsidP="001D326A">
      <w:pPr>
        <w:rPr>
          <w:rFonts w:asciiTheme="majorHAnsi" w:hAnsiTheme="majorHAnsi" w:cstheme="majorHAnsi"/>
          <w:b/>
        </w:rPr>
      </w:pPr>
      <w:r w:rsidRPr="004E57BA">
        <w:rPr>
          <w:rFonts w:asciiTheme="majorHAnsi" w:hAnsiTheme="majorHAnsi" w:cstheme="majorHAnsi"/>
          <w:b/>
        </w:rPr>
        <w:t>2.-  En el Punto 4. Evaluación</w:t>
      </w:r>
    </w:p>
    <w:p w14:paraId="0D0317F2" w14:textId="77777777" w:rsidR="001D326A" w:rsidRPr="004E57BA" w:rsidRDefault="001D326A" w:rsidP="001D326A">
      <w:pPr>
        <w:rPr>
          <w:rFonts w:asciiTheme="majorHAnsi" w:hAnsiTheme="majorHAnsi" w:cstheme="majorHAnsi"/>
          <w:b/>
        </w:rPr>
      </w:pPr>
      <w:r w:rsidRPr="004E57BA">
        <w:rPr>
          <w:rFonts w:asciiTheme="majorHAnsi" w:hAnsiTheme="majorHAnsi" w:cstheme="majorHAnsi"/>
          <w:b/>
        </w:rPr>
        <w:t>Donde dice:</w:t>
      </w:r>
    </w:p>
    <w:p w14:paraId="4ABA5DEE" w14:textId="77777777" w:rsidR="001D326A" w:rsidRPr="004E57BA" w:rsidRDefault="001D326A" w:rsidP="001D326A">
      <w:pPr>
        <w:rPr>
          <w:rFonts w:asciiTheme="majorHAnsi" w:hAnsiTheme="majorHAnsi" w:cstheme="majorHAnsi"/>
          <w:b/>
        </w:rPr>
      </w:pPr>
      <w:r w:rsidRPr="004E57BA">
        <w:rPr>
          <w:rFonts w:asciiTheme="majorHAnsi" w:hAnsiTheme="majorHAnsi" w:cstheme="majorHAnsi"/>
          <w:b/>
        </w:rPr>
        <w:t>Punto 4.1. Cálculo de puntaje</w:t>
      </w:r>
    </w:p>
    <w:p w14:paraId="6AB24415"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53EAC48D"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Fórmula de cálculo:</w:t>
      </w:r>
    </w:p>
    <w:p w14:paraId="708336C7"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74D95D29"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51D7EB40" w14:textId="77777777" w:rsidR="001D326A" w:rsidRPr="004E57BA" w:rsidRDefault="001D326A" w:rsidP="001D326A">
      <w:pPr>
        <w:jc w:val="both"/>
        <w:rPr>
          <w:rFonts w:asciiTheme="majorHAnsi" w:hAnsiTheme="majorHAnsi" w:cstheme="majorHAnsi"/>
          <w:b/>
        </w:rPr>
      </w:pPr>
      <w:r w:rsidRPr="004E57BA">
        <w:rPr>
          <w:rFonts w:asciiTheme="majorHAnsi" w:hAnsiTheme="majorHAnsi" w:cstheme="majorHAnsi"/>
          <w:b/>
        </w:rPr>
        <w:t>Debe decir:</w:t>
      </w:r>
    </w:p>
    <w:p w14:paraId="6368CBBE" w14:textId="77777777" w:rsidR="001D326A" w:rsidRPr="004E57BA" w:rsidRDefault="001D326A" w:rsidP="001D326A">
      <w:pPr>
        <w:rPr>
          <w:rFonts w:asciiTheme="majorHAnsi" w:hAnsiTheme="majorHAnsi" w:cstheme="majorHAnsi"/>
          <w:b/>
        </w:rPr>
      </w:pPr>
      <w:r w:rsidRPr="004E57BA">
        <w:rPr>
          <w:rFonts w:asciiTheme="majorHAnsi" w:hAnsiTheme="majorHAnsi" w:cstheme="majorHAnsi"/>
          <w:b/>
        </w:rPr>
        <w:t>Punto 4.1. Cálculo de puntaje</w:t>
      </w:r>
    </w:p>
    <w:p w14:paraId="465D1B87"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7CF5EC45"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Fórmula de cálculo:</w:t>
      </w:r>
    </w:p>
    <w:p w14:paraId="0176184B"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2A8EA73A" w14:textId="77777777" w:rsidR="001D326A" w:rsidRPr="004E57BA" w:rsidRDefault="001D326A" w:rsidP="001D326A">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3DB21578" w14:textId="77777777" w:rsidR="001D326A" w:rsidRPr="004E57BA" w:rsidRDefault="001D326A" w:rsidP="001D326A">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73EE60D0" w14:textId="77777777" w:rsidR="001D326A" w:rsidRPr="004E57BA" w:rsidRDefault="001D326A" w:rsidP="001D326A">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1B050759" w14:textId="77777777" w:rsidR="001D326A" w:rsidRPr="004E57BA" w:rsidRDefault="001D326A" w:rsidP="001D326A">
      <w:pPr>
        <w:rPr>
          <w:rFonts w:asciiTheme="majorHAnsi" w:hAnsiTheme="majorHAnsi" w:cstheme="majorHAnsi"/>
          <w:b/>
        </w:rPr>
      </w:pPr>
      <w:r w:rsidRPr="004E57BA">
        <w:rPr>
          <w:rFonts w:asciiTheme="majorHAnsi" w:hAnsiTheme="majorHAnsi" w:cstheme="majorHAnsi"/>
          <w:b/>
        </w:rPr>
        <w:t>Donde dice:</w:t>
      </w:r>
    </w:p>
    <w:p w14:paraId="2AF79782" w14:textId="77777777" w:rsidR="001D326A" w:rsidRPr="004E57BA" w:rsidRDefault="001D326A" w:rsidP="001D326A">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777C1636" w14:textId="77777777" w:rsidR="001D326A" w:rsidRPr="004E57BA" w:rsidRDefault="001D326A" w:rsidP="001D326A">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6E6D1A76" w14:textId="77777777" w:rsidR="001D326A" w:rsidRPr="004E57BA" w:rsidRDefault="001D326A" w:rsidP="001D326A">
      <w:pPr>
        <w:jc w:val="both"/>
        <w:rPr>
          <w:rFonts w:asciiTheme="majorHAnsi" w:hAnsiTheme="majorHAnsi" w:cstheme="majorHAnsi"/>
          <w:b/>
        </w:rPr>
      </w:pPr>
      <w:r w:rsidRPr="004E57BA">
        <w:rPr>
          <w:rFonts w:asciiTheme="majorHAnsi" w:hAnsiTheme="majorHAnsi" w:cstheme="majorHAnsi"/>
          <w:b/>
        </w:rPr>
        <w:t>Debe decir:</w:t>
      </w:r>
    </w:p>
    <w:p w14:paraId="6A9D2304" w14:textId="77777777" w:rsidR="001D326A" w:rsidRPr="004E57BA" w:rsidRDefault="001D326A" w:rsidP="001D326A">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29553DED" w14:textId="77777777" w:rsidR="001D326A" w:rsidRPr="004E57BA" w:rsidRDefault="001D326A" w:rsidP="001D326A">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2A2654EE" w:rsidR="00C950E3" w:rsidRDefault="00B324C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14:paraId="78BE8438" w14:textId="1EF15A2F"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1D326A">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proofErr w:type="spellStart"/>
      <w:r w:rsidRPr="00773D06">
        <w:rPr>
          <w:rFonts w:ascii="gobCL" w:eastAsia="gobCL" w:hAnsi="gobCL" w:cs="gobCL"/>
          <w:color w:val="000000"/>
        </w:rPr>
        <w:t>C</w:t>
      </w:r>
      <w:r w:rsidR="00773D06" w:rsidRPr="00773D06">
        <w:rPr>
          <w:rFonts w:ascii="gobCL" w:eastAsia="gobCL" w:hAnsi="gobCL" w:cs="gobCL"/>
          <w:color w:val="000000"/>
        </w:rPr>
        <w:t>orfo</w:t>
      </w:r>
      <w:proofErr w:type="spellEnd"/>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D31DD0B" w:rsidR="00AE40B1" w:rsidRPr="00C17BD2" w:rsidRDefault="00AE40B1" w:rsidP="006D0825">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CF9DF18"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1C601B5C"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6523C5">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523C5">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4F073F6E" w:rsidR="00190BE1" w:rsidRDefault="00B324CB">
      <w:pPr>
        <w:spacing w:before="240" w:after="240" w:line="240" w:lineRule="auto"/>
        <w:jc w:val="both"/>
        <w:rPr>
          <w:rFonts w:ascii="gobCL" w:eastAsia="gobCL" w:hAnsi="gobCL" w:cs="gobCL"/>
        </w:rPr>
      </w:pPr>
      <w:bookmarkStart w:id="2" w:name="_heading=h.3znysh7" w:colFirst="0" w:colLast="0"/>
      <w:bookmarkEnd w:id="2"/>
      <w:r w:rsidRPr="00B324CB">
        <w:rPr>
          <w:rFonts w:ascii="gobCL" w:eastAsia="gobCL" w:hAnsi="gobCL" w:cs="gobCL"/>
        </w:rPr>
        <w:t xml:space="preserve">Para que las personas interesadas realicen consultas, Sercotec dispondrá de un Agente Operador. Para esta convocatoria, el Agente asignado es: </w:t>
      </w:r>
      <w:proofErr w:type="spellStart"/>
      <w:r w:rsidRPr="00B324CB">
        <w:rPr>
          <w:rFonts w:ascii="gobCL" w:eastAsia="gobCL" w:hAnsi="gobCL" w:cs="gobCL"/>
        </w:rPr>
        <w:t>Codesser</w:t>
      </w:r>
      <w:proofErr w:type="spellEnd"/>
      <w:r w:rsidRPr="00B324CB">
        <w:rPr>
          <w:rFonts w:ascii="gobCL" w:eastAsia="gobCL" w:hAnsi="gobCL" w:cs="gobCL"/>
        </w:rPr>
        <w:t xml:space="preserve">, teléfono 42-2237380, correo electrónico anamaria.barrientos@codesser.cl. Además, puede pedir orientación a los Puntos </w:t>
      </w:r>
      <w:proofErr w:type="spellStart"/>
      <w:r w:rsidRPr="00B324CB">
        <w:rPr>
          <w:rFonts w:ascii="gobCL" w:eastAsia="gobCL" w:hAnsi="gobCL" w:cs="gobCL"/>
        </w:rPr>
        <w:t>Mipe</w:t>
      </w:r>
      <w:proofErr w:type="spellEnd"/>
      <w:r w:rsidRPr="00B324CB">
        <w:rPr>
          <w:rFonts w:ascii="gobCL" w:eastAsia="gobCL" w:hAnsi="gobCL" w:cs="gobCL"/>
        </w:rPr>
        <w:t xml:space="preserve">, a los teléfonos 42-2221930, +569 96240305, +569 98958051 o bien, ingresando a </w:t>
      </w:r>
      <w:hyperlink r:id="rId16" w:history="1">
        <w:r w:rsidRPr="004C6FFE">
          <w:rPr>
            <w:rStyle w:val="Hipervnculo"/>
            <w:rFonts w:ascii="gobCL" w:eastAsia="gobCL" w:hAnsi="gobCL" w:cs="gobCL"/>
          </w:rPr>
          <w:t>www.sercotec.cl</w:t>
        </w:r>
      </w:hyperlink>
      <w:r w:rsidRPr="00B324CB">
        <w:rPr>
          <w:rFonts w:ascii="gobCL" w:eastAsia="gobCL" w:hAnsi="gobCL" w:cs="gobCL"/>
        </w:rPr>
        <w:t>.</w:t>
      </w:r>
      <w:r>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09ACC4F0"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426EAA">
        <w:rPr>
          <w:rFonts w:ascii="gobCL" w:eastAsia="gobCL" w:hAnsi="gobCL" w:cs="gobCL"/>
        </w:rPr>
        <w:t>yan sido subidos separadamente.</w:t>
      </w:r>
    </w:p>
    <w:p w14:paraId="15D2F567" w14:textId="2242DA8E"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1D326A">
        <w:rPr>
          <w:rFonts w:ascii="gobCL" w:eastAsia="gobCL" w:hAnsi="gobCL" w:cs="gobCL"/>
          <w:b/>
        </w:rPr>
        <w:t>den cuenta</w:t>
      </w:r>
      <w:r w:rsidRPr="005A4D8B">
        <w:rPr>
          <w:rFonts w:ascii="gobCL" w:eastAsia="gobCL" w:hAnsi="gobCL" w:cs="gobCL"/>
          <w:b/>
        </w:rPr>
        <w:t xml:space="preserve"> </w:t>
      </w:r>
      <w:r w:rsidR="001D326A">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6BCA7172"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w:t>
      </w:r>
      <w:bookmarkStart w:id="3" w:name="_GoBack"/>
      <w:r>
        <w:rPr>
          <w:rFonts w:ascii="gobCL" w:eastAsia="gobCL" w:hAnsi="gobCL" w:cs="gobCL"/>
          <w:b/>
        </w:rPr>
        <w:t>decimales</w:t>
      </w:r>
      <w:bookmarkEnd w:id="3"/>
      <w:r>
        <w:rPr>
          <w:rFonts w:ascii="gobCL" w:eastAsia="gobCL" w:hAnsi="gobCL" w:cs="gobCL"/>
          <w:b/>
        </w:rPr>
        <w:t xml:space="preserve">, sin aproximación. </w:t>
      </w:r>
    </w:p>
    <w:p w14:paraId="506F0458" w14:textId="1A8F80E6" w:rsidR="001D326A" w:rsidRDefault="001D326A">
      <w:pPr>
        <w:spacing w:before="240" w:after="240" w:line="240" w:lineRule="auto"/>
        <w:jc w:val="both"/>
        <w:rPr>
          <w:rFonts w:ascii="gobCL" w:eastAsia="gobCL" w:hAnsi="gobCL" w:cs="gobCL"/>
          <w:b/>
        </w:rPr>
      </w:pPr>
      <w:r w:rsidRPr="001D326A">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 xml:space="preserve">PAR Chile Apoya Turismo 2022, de </w:t>
            </w:r>
            <w:proofErr w:type="spellStart"/>
            <w:r w:rsidR="00773D06" w:rsidRPr="00773D06">
              <w:rPr>
                <w:rFonts w:ascii="gobCL" w:eastAsia="gobCL" w:hAnsi="gobCL" w:cs="gobCL"/>
                <w:color w:val="000000"/>
              </w:rPr>
              <w:t>Corfo</w:t>
            </w:r>
            <w:proofErr w:type="spellEnd"/>
            <w:r w:rsidR="00773D06" w:rsidRPr="00773D06">
              <w:rPr>
                <w:rFonts w:ascii="gobCL" w:eastAsia="gobCL" w:hAnsi="gobCL" w:cs="gobCL"/>
                <w:color w:val="000000"/>
              </w:rPr>
              <w:t>.</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690BE3F6"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15C6EA3"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6D0825">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8F04501"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05F67" w14:textId="77777777" w:rsidR="009E55C0" w:rsidRDefault="009E55C0" w:rsidP="00BD3964">
      <w:pPr>
        <w:spacing w:after="0" w:line="240" w:lineRule="auto"/>
      </w:pPr>
      <w:r>
        <w:separator/>
      </w:r>
    </w:p>
  </w:endnote>
  <w:endnote w:type="continuationSeparator" w:id="0">
    <w:p w14:paraId="079FAD62" w14:textId="77777777" w:rsidR="009E55C0" w:rsidRDefault="009E55C0"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9F16" w14:textId="77777777" w:rsidR="009E55C0" w:rsidRDefault="009E55C0" w:rsidP="00BD3964">
      <w:pPr>
        <w:spacing w:after="0" w:line="240" w:lineRule="auto"/>
      </w:pPr>
      <w:r>
        <w:separator/>
      </w:r>
    </w:p>
  </w:footnote>
  <w:footnote w:type="continuationSeparator" w:id="0">
    <w:p w14:paraId="073CD8A4" w14:textId="77777777" w:rsidR="009E55C0" w:rsidRDefault="009E55C0"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326A"/>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26EAA"/>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523C5"/>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0825"/>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C5F92"/>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55C0"/>
    <w:rsid w:val="009E736D"/>
    <w:rsid w:val="009F0114"/>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251EF"/>
    <w:rsid w:val="00E26377"/>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563FBC-F7AB-418E-B717-C9523D02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13657</Words>
  <Characters>75115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2022-07-18T20:04:00Z</cp:lastPrinted>
  <dcterms:created xsi:type="dcterms:W3CDTF">2022-08-08T19:40:00Z</dcterms:created>
  <dcterms:modified xsi:type="dcterms:W3CDTF">2022-08-08T19:40:00Z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